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5F" w:rsidRPr="00764D31" w:rsidRDefault="000F645F">
      <w:pPr>
        <w:rPr>
          <w:rFonts w:cs="Times New Roman"/>
          <w:sz w:val="24"/>
          <w:szCs w:val="24"/>
          <w:lang w:val="en-US"/>
        </w:rPr>
      </w:pPr>
    </w:p>
    <w:p w:rsidR="00E014DB" w:rsidRPr="00764D31" w:rsidRDefault="00764D31">
      <w:pPr>
        <w:rPr>
          <w:rFonts w:cs="Times New Roman"/>
          <w:b/>
          <w:sz w:val="24"/>
          <w:szCs w:val="24"/>
        </w:rPr>
      </w:pPr>
      <w:r w:rsidRPr="00764D31">
        <w:rPr>
          <w:rFonts w:cs="Times New Roman"/>
          <w:b/>
          <w:sz w:val="24"/>
          <w:szCs w:val="24"/>
        </w:rPr>
        <w:t>ПИТАННЯ ДО ІСПИТУ «ПРОЕКТУВАННЯ БАЗ ДАНИХ»</w:t>
      </w:r>
    </w:p>
    <w:p w:rsidR="00E014DB" w:rsidRPr="00764D31" w:rsidRDefault="00E014DB">
      <w:pPr>
        <w:rPr>
          <w:rFonts w:cs="Times New Roman"/>
          <w:b/>
          <w:sz w:val="24"/>
          <w:szCs w:val="24"/>
          <w:lang w:val="en-US"/>
        </w:rPr>
      </w:pP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Моделі даних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Моделювання даних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Інфологічна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модель</w:t>
      </w:r>
      <w:r w:rsidRPr="00764D31">
        <w:rPr>
          <w:rFonts w:eastAsia="Times New Roman" w:cs="Times New Roman"/>
          <w:sz w:val="24"/>
          <w:szCs w:val="24"/>
          <w:lang w:eastAsia="ru-RU"/>
        </w:rPr>
        <w:t xml:space="preserve"> даних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Даталогічна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модель даних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Фізична модель</w:t>
      </w:r>
      <w:r w:rsidRPr="00764D31">
        <w:rPr>
          <w:rFonts w:eastAsia="Times New Roman" w:cs="Times New Roman"/>
          <w:sz w:val="24"/>
          <w:szCs w:val="24"/>
          <w:lang w:eastAsia="ru-RU"/>
        </w:rPr>
        <w:t xml:space="preserve"> даних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Модель "сутність-зв'язок" (ER- модель)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Семантична об'єктна модель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Теоретико-</w:t>
      </w: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графова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модель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Теоретико-множинна модель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Фактографічні моделі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Документальні моделі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Ієрархічна модель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Мережева модель</w:t>
      </w:r>
    </w:p>
    <w:p w:rsidR="00E014DB" w:rsidRPr="00764D31" w:rsidRDefault="00E014DB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Реляційна модель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Постреляційна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модель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Об'єктно-орієнтована модель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Багатомірна модель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Дескрипторна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модель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Тезаурусна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модель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Програмні і </w:t>
      </w: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мовні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засоби баз даних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Мова маніпулювання даними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Мова визначення даних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Відношення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Атрибут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Домен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>Кортеж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Ступінь відношення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proofErr w:type="spellStart"/>
      <w:r w:rsidRPr="00764D31">
        <w:rPr>
          <w:rStyle w:val="markedcontent"/>
          <w:rFonts w:cs="Times New Roman"/>
          <w:sz w:val="24"/>
          <w:szCs w:val="24"/>
        </w:rPr>
        <w:t>Унарне</w:t>
      </w:r>
      <w:proofErr w:type="spellEnd"/>
      <w:r w:rsidRPr="00764D31">
        <w:rPr>
          <w:rStyle w:val="markedcontent"/>
          <w:rFonts w:cs="Times New Roman"/>
          <w:sz w:val="24"/>
          <w:szCs w:val="24"/>
        </w:rPr>
        <w:t xml:space="preserve"> відношення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Бінарне відношення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proofErr w:type="spellStart"/>
      <w:r w:rsidRPr="00764D31">
        <w:rPr>
          <w:rStyle w:val="markedcontent"/>
          <w:rFonts w:cs="Times New Roman"/>
          <w:sz w:val="24"/>
          <w:szCs w:val="24"/>
        </w:rPr>
        <w:t>Тернарне</w:t>
      </w:r>
      <w:proofErr w:type="spellEnd"/>
      <w:r w:rsidRPr="00764D31">
        <w:rPr>
          <w:rStyle w:val="markedcontent"/>
          <w:rFonts w:cs="Times New Roman"/>
          <w:sz w:val="24"/>
          <w:szCs w:val="24"/>
        </w:rPr>
        <w:t xml:space="preserve"> відношення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>N-</w:t>
      </w:r>
      <w:proofErr w:type="spellStart"/>
      <w:r w:rsidRPr="00764D31">
        <w:rPr>
          <w:rStyle w:val="markedcontent"/>
          <w:rFonts w:cs="Times New Roman"/>
          <w:sz w:val="24"/>
          <w:szCs w:val="24"/>
        </w:rPr>
        <w:t>арне</w:t>
      </w:r>
      <w:proofErr w:type="spellEnd"/>
      <w:r w:rsidRPr="00764D31">
        <w:rPr>
          <w:rStyle w:val="markedcontent"/>
          <w:rFonts w:cs="Times New Roman"/>
          <w:sz w:val="24"/>
          <w:szCs w:val="24"/>
        </w:rPr>
        <w:t xml:space="preserve"> відношення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proofErr w:type="spellStart"/>
      <w:r w:rsidRPr="00764D31">
        <w:rPr>
          <w:rStyle w:val="markedcontent"/>
          <w:rFonts w:cs="Times New Roman"/>
          <w:sz w:val="24"/>
          <w:szCs w:val="24"/>
        </w:rPr>
        <w:t>Кардинальність</w:t>
      </w:r>
      <w:proofErr w:type="spellEnd"/>
      <w:r w:rsidRPr="00764D31">
        <w:rPr>
          <w:rStyle w:val="markedcontent"/>
          <w:rFonts w:cs="Times New Roman"/>
          <w:sz w:val="24"/>
          <w:szCs w:val="24"/>
        </w:rPr>
        <w:t xml:space="preserve">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>Реляційна база даних – це набір нормалізованих відношень.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lastRenderedPageBreak/>
        <w:t>Характеристики відношень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Реляційні ключі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Суперключ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Потенційний ключ 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Властивості потенційного ключа:</w:t>
      </w:r>
    </w:p>
    <w:p w:rsidR="002E5435" w:rsidRPr="00764D31" w:rsidRDefault="002E5435" w:rsidP="002E5435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Первинний ключ </w:t>
      </w:r>
    </w:p>
    <w:p w:rsidR="002E5435" w:rsidRPr="00764D31" w:rsidRDefault="002E5435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Зовнішній ключ 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Реляційна цілісність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>Операції реляційної алгебри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>Об’єднання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Style w:val="markedcontent"/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 </w:t>
      </w:r>
      <w:r w:rsidRPr="00764D31">
        <w:rPr>
          <w:rStyle w:val="markedcontent"/>
          <w:rFonts w:cs="Times New Roman"/>
          <w:sz w:val="24"/>
          <w:szCs w:val="24"/>
        </w:rPr>
        <w:t>П</w:t>
      </w:r>
      <w:r w:rsidRPr="00764D31">
        <w:rPr>
          <w:rStyle w:val="markedcontent"/>
          <w:rFonts w:cs="Times New Roman"/>
          <w:sz w:val="24"/>
          <w:szCs w:val="24"/>
        </w:rPr>
        <w:t>еретин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 різниця відношень.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Style w:val="markedcontent"/>
          <w:rFonts w:cs="Times New Roman"/>
          <w:sz w:val="24"/>
          <w:szCs w:val="24"/>
        </w:rPr>
        <w:t xml:space="preserve"> Проекція.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Концептуальні моделі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Модель "сутність-зв'язок"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Сутності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Зв'язки</w:t>
      </w:r>
    </w:p>
    <w:p w:rsidR="00D709E6" w:rsidRPr="00764D31" w:rsidRDefault="00D709E6" w:rsidP="00764D31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бінарний зв'язок;</w:t>
      </w:r>
    </w:p>
    <w:p w:rsidR="00D709E6" w:rsidRPr="00764D31" w:rsidRDefault="00D709E6" w:rsidP="00764D31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proofErr w:type="spellStart"/>
      <w:r w:rsidRPr="00764D31">
        <w:rPr>
          <w:rFonts w:cs="Times New Roman"/>
          <w:sz w:val="24"/>
          <w:szCs w:val="24"/>
        </w:rPr>
        <w:t>тернарний</w:t>
      </w:r>
      <w:proofErr w:type="spellEnd"/>
      <w:r w:rsidRPr="00764D31">
        <w:rPr>
          <w:rFonts w:cs="Times New Roman"/>
          <w:sz w:val="24"/>
          <w:szCs w:val="24"/>
        </w:rPr>
        <w:t xml:space="preserve"> зв'язок;</w:t>
      </w:r>
    </w:p>
    <w:p w:rsidR="00D709E6" w:rsidRPr="00764D31" w:rsidRDefault="00D709E6" w:rsidP="00764D31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N-</w:t>
      </w:r>
      <w:proofErr w:type="spellStart"/>
      <w:r w:rsidRPr="00764D31">
        <w:rPr>
          <w:rFonts w:cs="Times New Roman"/>
          <w:sz w:val="24"/>
          <w:szCs w:val="24"/>
        </w:rPr>
        <w:t>арний</w:t>
      </w:r>
      <w:proofErr w:type="spellEnd"/>
      <w:r w:rsidRPr="00764D31">
        <w:rPr>
          <w:rFonts w:cs="Times New Roman"/>
          <w:sz w:val="24"/>
          <w:szCs w:val="24"/>
        </w:rPr>
        <w:t xml:space="preserve"> зв'язок</w:t>
      </w:r>
    </w:p>
    <w:p w:rsidR="00D709E6" w:rsidRPr="00764D31" w:rsidRDefault="00D709E6" w:rsidP="00764D31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рекурсивний зв'язок.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Атрибути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Потужність </w:t>
      </w: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зв'язків</w:t>
      </w:r>
      <w:proofErr w:type="spellEnd"/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Слабкі сутності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Складні зв'язки</w:t>
      </w:r>
    </w:p>
    <w:p w:rsidR="00D709E6" w:rsidRPr="00764D31" w:rsidRDefault="00D709E6" w:rsidP="00D709E6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Рекурсивні зв'язки</w:t>
      </w:r>
    </w:p>
    <w:p w:rsidR="002E5435" w:rsidRPr="00764D31" w:rsidRDefault="00D709E6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Модель «Пташина лапка»</w:t>
      </w:r>
    </w:p>
    <w:p w:rsidR="00D709E6" w:rsidRPr="00764D31" w:rsidRDefault="00D709E6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Дефект «розриву»</w:t>
      </w:r>
    </w:p>
    <w:p w:rsidR="00D709E6" w:rsidRPr="00764D31" w:rsidRDefault="00D709E6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Дефект «розгалуження»</w:t>
      </w:r>
    </w:p>
    <w:p w:rsidR="00D709E6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Етапи логічного проектування</w:t>
      </w:r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Спрощення концептуальної моделі</w:t>
      </w:r>
    </w:p>
    <w:p w:rsidR="00764D31" w:rsidRPr="00764D31" w:rsidRDefault="00764D31" w:rsidP="00764D31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Вилучення двосторонніх </w:t>
      </w: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зв'язків</w:t>
      </w:r>
      <w:proofErr w:type="spellEnd"/>
      <w:r w:rsidRPr="00764D31">
        <w:rPr>
          <w:rFonts w:eastAsia="Times New Roman" w:cs="Times New Roman"/>
          <w:sz w:val="24"/>
          <w:szCs w:val="24"/>
          <w:lang w:eastAsia="ru-RU"/>
        </w:rPr>
        <w:t xml:space="preserve"> "багато до багатьох"</w:t>
      </w:r>
    </w:p>
    <w:p w:rsidR="00764D31" w:rsidRPr="00764D31" w:rsidRDefault="00764D31" w:rsidP="00764D31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Вилучення складних </w:t>
      </w: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зв'язків</w:t>
      </w:r>
      <w:proofErr w:type="spellEnd"/>
    </w:p>
    <w:p w:rsidR="00764D31" w:rsidRPr="00764D31" w:rsidRDefault="00764D31" w:rsidP="00764D31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D31">
        <w:rPr>
          <w:rFonts w:cs="Times New Roman"/>
          <w:sz w:val="24"/>
          <w:szCs w:val="24"/>
        </w:rPr>
        <w:t>Вилучення багатозначних атрибутів</w:t>
      </w:r>
    </w:p>
    <w:p w:rsidR="00764D31" w:rsidRPr="00764D31" w:rsidRDefault="00764D31" w:rsidP="00764D31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Вилучення рекурсивних </w:t>
      </w:r>
      <w:proofErr w:type="spellStart"/>
      <w:r w:rsidRPr="00764D31">
        <w:rPr>
          <w:rFonts w:eastAsia="Times New Roman" w:cs="Times New Roman"/>
          <w:sz w:val="24"/>
          <w:szCs w:val="24"/>
          <w:lang w:eastAsia="ru-RU"/>
        </w:rPr>
        <w:t>зв'язків</w:t>
      </w:r>
      <w:proofErr w:type="spellEnd"/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Нормалізація</w:t>
      </w:r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lastRenderedPageBreak/>
        <w:t>Надлишковість даних</w:t>
      </w:r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>Аномалії</w:t>
      </w:r>
    </w:p>
    <w:p w:rsidR="00764D31" w:rsidRPr="00764D31" w:rsidRDefault="00764D31" w:rsidP="00764D31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Аномалія модифікації </w:t>
      </w:r>
    </w:p>
    <w:p w:rsidR="00764D31" w:rsidRPr="00764D31" w:rsidRDefault="00764D31" w:rsidP="00764D31">
      <w:pPr>
        <w:pStyle w:val="a3"/>
        <w:numPr>
          <w:ilvl w:val="0"/>
          <w:numId w:val="1"/>
        </w:numPr>
        <w:rPr>
          <w:rFonts w:eastAsia="Times New Roman" w:cs="Times New Roman"/>
          <w:sz w:val="24"/>
          <w:szCs w:val="24"/>
          <w:lang w:eastAsia="ru-RU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Аномалія додавання </w:t>
      </w:r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eastAsia="Times New Roman" w:cs="Times New Roman"/>
          <w:sz w:val="24"/>
          <w:szCs w:val="24"/>
          <w:lang w:eastAsia="ru-RU"/>
        </w:rPr>
        <w:t xml:space="preserve">Аномалія вилучення </w:t>
      </w:r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Перша нормальна форма</w:t>
      </w:r>
      <w:bookmarkStart w:id="0" w:name="_GoBack"/>
      <w:bookmarkEnd w:id="0"/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Друга нормальна форма</w:t>
      </w:r>
    </w:p>
    <w:p w:rsidR="00764D31" w:rsidRPr="00764D31" w:rsidRDefault="00764D31" w:rsidP="00E014DB">
      <w:pPr>
        <w:pStyle w:val="a3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764D31">
        <w:rPr>
          <w:rFonts w:cs="Times New Roman"/>
          <w:sz w:val="24"/>
          <w:szCs w:val="24"/>
        </w:rPr>
        <w:t>Третя нормальна форма</w:t>
      </w:r>
    </w:p>
    <w:p w:rsidR="00764D31" w:rsidRPr="00764D31" w:rsidRDefault="00764D31" w:rsidP="00764D31">
      <w:pPr>
        <w:pStyle w:val="a3"/>
        <w:ind w:left="1069" w:firstLine="0"/>
        <w:rPr>
          <w:rFonts w:cs="Times New Roman"/>
          <w:sz w:val="24"/>
          <w:szCs w:val="24"/>
          <w:lang w:val="en-US"/>
        </w:rPr>
      </w:pPr>
    </w:p>
    <w:sectPr w:rsidR="00764D31" w:rsidRPr="00764D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2F63"/>
    <w:multiLevelType w:val="hybridMultilevel"/>
    <w:tmpl w:val="4972084A"/>
    <w:lvl w:ilvl="0" w:tplc="02282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36267F"/>
    <w:multiLevelType w:val="hybridMultilevel"/>
    <w:tmpl w:val="FBD24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DB"/>
    <w:rsid w:val="000F645F"/>
    <w:rsid w:val="002E5435"/>
    <w:rsid w:val="00764D31"/>
    <w:rsid w:val="00A41FC8"/>
    <w:rsid w:val="00D709E6"/>
    <w:rsid w:val="00E0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FC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4DB"/>
    <w:pPr>
      <w:ind w:left="720"/>
    </w:pPr>
  </w:style>
  <w:style w:type="character" w:customStyle="1" w:styleId="markedcontent">
    <w:name w:val="markedcontent"/>
    <w:basedOn w:val="a0"/>
    <w:rsid w:val="002E5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FC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4DB"/>
    <w:pPr>
      <w:ind w:left="720"/>
    </w:pPr>
  </w:style>
  <w:style w:type="character" w:customStyle="1" w:styleId="markedcontent">
    <w:name w:val="markedcontent"/>
    <w:basedOn w:val="a0"/>
    <w:rsid w:val="002E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1048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2023-06-07T15:25:00Z</dcterms:created>
  <dcterms:modified xsi:type="dcterms:W3CDTF">2023-06-07T16:28:00Z</dcterms:modified>
</cp:coreProperties>
</file>