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ind w:firstLine="602"/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  <w:proofErr w:type="spellEnd"/>
    </w:p>
    <w:p w:rsidR="000247FB" w:rsidRPr="00C10409" w:rsidRDefault="00C10409" w:rsidP="00C1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 w:hint="eastAsia"/>
          <w:b/>
          <w:sz w:val="28"/>
          <w:szCs w:val="28"/>
        </w:rPr>
      </w:pPr>
      <w:r>
        <w:rPr>
          <w:rFonts w:asciiTheme="minorEastAsia" w:hAnsiTheme="minorEastAsia" w:cs="Calibr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9519B4" wp14:editId="3E07EB4D">
            <wp:simplePos x="0" y="0"/>
            <wp:positionH relativeFrom="column">
              <wp:posOffset>-69111</wp:posOffset>
            </wp:positionH>
            <wp:positionV relativeFrom="page">
              <wp:posOffset>1488558</wp:posOffset>
            </wp:positionV>
            <wp:extent cx="5274310" cy="29591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Spring</w:t>
      </w:r>
      <w:r w:rsidR="000247FB" w:rsidRPr="00C10409">
        <w:rPr>
          <w:rFonts w:asciiTheme="minorEastAsia" w:hAnsiTheme="minorEastAsia" w:cs="Calibri" w:hint="eastAsia"/>
          <w:b/>
          <w:sz w:val="28"/>
          <w:szCs w:val="28"/>
        </w:rPr>
        <w:t>体系</w:t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结构</w:t>
      </w:r>
    </w:p>
    <w:p w:rsidR="00C10409" w:rsidRDefault="00C10409" w:rsidP="000247FB">
      <w:pPr>
        <w:pStyle w:val="a3"/>
        <w:ind w:left="360" w:firstLineChars="0" w:firstLine="0"/>
        <w:jc w:val="center"/>
        <w:rPr>
          <w:rFonts w:asciiTheme="minorEastAsia" w:hAnsiTheme="minorEastAsia" w:cs="Calibri" w:hint="eastAsia"/>
          <w:sz w:val="28"/>
          <w:szCs w:val="28"/>
        </w:rPr>
      </w:pPr>
    </w:p>
    <w:p w:rsidR="000247FB" w:rsidRPr="00453529" w:rsidRDefault="000247FB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prin</w:t>
      </w:r>
      <w:r w:rsidR="00453529" w:rsidRPr="00453529">
        <w:rPr>
          <w:rFonts w:asciiTheme="minorEastAsia" w:hAnsiTheme="minorEastAsia" w:cs="Calibri"/>
          <w:sz w:val="28"/>
          <w:szCs w:val="28"/>
        </w:rPr>
        <w:t>g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/>
          <w:sz w:val="28"/>
          <w:szCs w:val="28"/>
        </w:rPr>
        <w:t>容器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(</w:t>
      </w:r>
      <w:r w:rsidR="00286DBC" w:rsidRPr="00453529">
        <w:rPr>
          <w:rFonts w:asciiTheme="minorEastAsia" w:hAnsiTheme="minorEastAsia" w:cs="Calibri"/>
          <w:sz w:val="28"/>
          <w:szCs w:val="28"/>
        </w:rPr>
        <w:t>IOC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)：</w:t>
      </w:r>
      <w:r w:rsidR="00286DBC" w:rsidRPr="00453529">
        <w:rPr>
          <w:rFonts w:asciiTheme="minorEastAsia" w:hAnsiTheme="minorEastAsia" w:cs="Calibri"/>
          <w:sz w:val="28"/>
          <w:szCs w:val="28"/>
        </w:rPr>
        <w:t>提供Spring框架的基本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功能，</w:t>
      </w:r>
      <w:r w:rsidR="00286DBC" w:rsidRPr="00453529">
        <w:rPr>
          <w:rFonts w:asciiTheme="minorEastAsia" w:hAnsiTheme="minorEastAsia" w:cs="Calibri"/>
          <w:sz w:val="28"/>
          <w:szCs w:val="28"/>
        </w:rPr>
        <w:t>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着</w:t>
      </w:r>
      <w:r w:rsidR="00286DBC" w:rsidRPr="00453529">
        <w:rPr>
          <w:rFonts w:asciiTheme="minorEastAsia" w:hAnsiTheme="minorEastAsia" w:cs="Calibri"/>
          <w:sz w:val="28"/>
          <w:szCs w:val="28"/>
        </w:rPr>
        <w:t>Spring应用中bean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的</w:t>
      </w:r>
      <w:r w:rsidR="00286DBC" w:rsidRPr="00453529">
        <w:rPr>
          <w:rFonts w:asciiTheme="minorEastAsia" w:hAnsiTheme="minorEastAsia" w:cs="Calibri"/>
          <w:sz w:val="28"/>
          <w:szCs w:val="28"/>
        </w:rPr>
        <w:t>创建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、配置</w:t>
      </w:r>
      <w:r w:rsidR="00286DBC" w:rsidRPr="00453529">
        <w:rPr>
          <w:rFonts w:asciiTheme="minorEastAsia" w:hAnsiTheme="minorEastAsia" w:cs="Calibri"/>
          <w:sz w:val="28"/>
          <w:szCs w:val="28"/>
        </w:rPr>
        <w:t>和管理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286DBC" w:rsidRPr="00453529">
        <w:rPr>
          <w:rFonts w:asciiTheme="minorEastAsia" w:hAnsiTheme="minorEastAsia" w:cs="Calibri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容器的</w:t>
      </w:r>
      <w:r w:rsidR="00453529" w:rsidRPr="00453529">
        <w:rPr>
          <w:rFonts w:asciiTheme="minorEastAsia" w:hAnsiTheme="minorEastAsia" w:cs="Calibri"/>
          <w:sz w:val="28"/>
          <w:szCs w:val="28"/>
        </w:rPr>
        <w:t>主要组件</w:t>
      </w:r>
      <w:proofErr w:type="spellStart"/>
      <w:r w:rsidR="00286DBC" w:rsidRPr="00453529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和</w:t>
      </w:r>
      <w:proofErr w:type="spellStart"/>
      <w:r w:rsidR="00453529" w:rsidRPr="00453529"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="00453529"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="00453529" w:rsidRPr="00453529">
        <w:rPr>
          <w:rFonts w:asciiTheme="minorEastAsia" w:hAnsiTheme="minorEastAsia" w:cs="Calibri"/>
          <w:sz w:val="28"/>
          <w:szCs w:val="28"/>
        </w:rPr>
        <w:t>都可以看成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容器</w:t>
      </w:r>
      <w:r w:rsidR="00453529" w:rsidRPr="00453529">
        <w:rPr>
          <w:rFonts w:asciiTheme="minorEastAsia" w:hAnsiTheme="minorEastAsia" w:cs="Calibri"/>
          <w:sz w:val="28"/>
          <w:szCs w:val="28"/>
        </w:rPr>
        <w:t>的具体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表现</w:t>
      </w:r>
      <w:r w:rsidR="00453529" w:rsidRPr="00453529">
        <w:rPr>
          <w:rFonts w:asciiTheme="minorEastAsia" w:hAnsiTheme="minorEastAsia" w:cs="Calibri"/>
          <w:sz w:val="28"/>
          <w:szCs w:val="28"/>
        </w:rPr>
        <w:t>形式</w:t>
      </w:r>
      <w:r w:rsidR="00286DBC" w:rsidRPr="00453529">
        <w:rPr>
          <w:rFonts w:asciiTheme="minorEastAsia" w:hAnsiTheme="minorEastAsia" w:cs="Calibri"/>
          <w:sz w:val="28"/>
          <w:szCs w:val="28"/>
        </w:rPr>
        <w:t>。</w:t>
      </w:r>
    </w:p>
    <w:p w:rsidR="00DF1D85" w:rsidRPr="00DF1D85" w:rsidRDefault="00453529" w:rsidP="00BD5460">
      <w:pPr>
        <w:pStyle w:val="a3"/>
        <w:ind w:firstLine="560"/>
        <w:rPr>
          <w:rFonts w:asciiTheme="minorEastAsia" w:hAnsiTheme="minorEastAsia" w:cs="Calibri" w:hint="eastAsia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Spring提供的基本</w:t>
      </w:r>
      <w:r w:rsidRPr="00453529">
        <w:rPr>
          <w:rFonts w:asciiTheme="minorEastAsia" w:hAnsiTheme="minorEastAsia" w:cs="Calibri" w:hint="eastAsia"/>
          <w:sz w:val="28"/>
          <w:szCs w:val="28"/>
        </w:rPr>
        <w:t>IOC容器的</w:t>
      </w:r>
      <w:r w:rsidRPr="00453529">
        <w:rPr>
          <w:rFonts w:asciiTheme="minorEastAsia" w:hAnsiTheme="minorEastAsia" w:cs="Calibri"/>
          <w:sz w:val="28"/>
          <w:szCs w:val="28"/>
        </w:rPr>
        <w:t>接口和定义的基础之上</w:t>
      </w:r>
      <w:r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Pr="00453529">
        <w:rPr>
          <w:rFonts w:asciiTheme="minorEastAsia" w:hAnsiTheme="minorEastAsia" w:cs="Calibri"/>
          <w:sz w:val="28"/>
          <w:szCs w:val="28"/>
        </w:rPr>
        <w:t>spring通</w:t>
      </w:r>
      <w:r w:rsidRPr="00453529">
        <w:rPr>
          <w:rFonts w:asciiTheme="minorEastAsia" w:hAnsiTheme="minorEastAsia" w:cs="Calibri" w:hint="eastAsia"/>
          <w:sz w:val="28"/>
          <w:szCs w:val="28"/>
        </w:rPr>
        <w:t>过</w:t>
      </w:r>
      <w:r w:rsidRPr="00453529">
        <w:rPr>
          <w:rFonts w:asciiTheme="minorEastAsia" w:hAnsiTheme="minorEastAsia" w:cs="Calibri"/>
          <w:sz w:val="28"/>
          <w:szCs w:val="28"/>
        </w:rPr>
        <w:t>定义</w:t>
      </w:r>
      <w:proofErr w:type="spellStart"/>
      <w:r w:rsidRPr="00453529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Pr="00453529">
        <w:rPr>
          <w:rFonts w:asciiTheme="minorEastAsia" w:hAnsiTheme="minorEastAsia" w:cs="Calibri" w:hint="eastAsia"/>
          <w:sz w:val="28"/>
          <w:szCs w:val="28"/>
        </w:rPr>
        <w:t>来</w:t>
      </w:r>
      <w:r w:rsidRPr="00453529">
        <w:rPr>
          <w:rFonts w:asciiTheme="minorEastAsia" w:hAnsiTheme="minorEastAsia" w:cs="Calibri"/>
          <w:sz w:val="28"/>
          <w:szCs w:val="28"/>
        </w:rPr>
        <w:t>管理</w:t>
      </w:r>
      <w:r w:rsidRPr="00453529">
        <w:rPr>
          <w:rFonts w:asciiTheme="minorEastAsia" w:hAnsiTheme="minorEastAsia" w:cs="Calibri" w:hint="eastAsia"/>
          <w:sz w:val="28"/>
          <w:szCs w:val="28"/>
        </w:rPr>
        <w:t>各种spring</w:t>
      </w:r>
      <w:r w:rsidRPr="00453529">
        <w:rPr>
          <w:rFonts w:asciiTheme="minorEastAsia" w:hAnsiTheme="minorEastAsia" w:cs="Calibri"/>
          <w:sz w:val="28"/>
          <w:szCs w:val="28"/>
        </w:rPr>
        <w:t>对象之间的</w:t>
      </w:r>
      <w:r w:rsidRPr="00453529">
        <w:rPr>
          <w:rFonts w:asciiTheme="minorEastAsia" w:hAnsiTheme="minorEastAsia" w:cs="Calibri" w:hint="eastAsia"/>
          <w:sz w:val="28"/>
          <w:szCs w:val="28"/>
        </w:rPr>
        <w:t>依赖</w:t>
      </w:r>
      <w:r w:rsidRPr="00453529">
        <w:rPr>
          <w:rFonts w:asciiTheme="minorEastAsia" w:hAnsiTheme="minorEastAsia" w:cs="Calibri"/>
          <w:sz w:val="28"/>
          <w:szCs w:val="28"/>
        </w:rPr>
        <w:t>关系</w:t>
      </w:r>
      <w:r w:rsidRPr="00453529">
        <w:rPr>
          <w:rFonts w:asciiTheme="minorEastAsia" w:hAnsiTheme="minorEastAsia" w:cs="Calibri" w:hint="eastAsia"/>
          <w:sz w:val="28"/>
          <w:szCs w:val="28"/>
        </w:rPr>
        <w:t>。</w:t>
      </w:r>
      <w:proofErr w:type="spellStart"/>
      <w:r w:rsidR="00DF1D85">
        <w:rPr>
          <w:rFonts w:asciiTheme="minorEastAsia" w:hAnsiTheme="minorEastAsia" w:cs="Calibri" w:hint="eastAsia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/>
          <w:sz w:val="28"/>
          <w:szCs w:val="28"/>
        </w:rPr>
        <w:t>抽象</w:t>
      </w:r>
      <w:r w:rsidR="00DF1D85">
        <w:rPr>
          <w:rFonts w:asciiTheme="minorEastAsia" w:hAnsiTheme="minorEastAsia" w:cs="Calibri" w:hint="eastAsia"/>
          <w:sz w:val="28"/>
          <w:szCs w:val="28"/>
        </w:rPr>
        <w:t>bean</w:t>
      </w:r>
      <w:r w:rsidR="00DF1D85">
        <w:rPr>
          <w:rFonts w:asciiTheme="minorEastAsia" w:hAnsiTheme="minorEastAsia" w:cs="Calibri"/>
          <w:sz w:val="28"/>
          <w:szCs w:val="28"/>
        </w:rPr>
        <w:t>的定义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对于IOC容器来说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DF1D85">
        <w:rPr>
          <w:rFonts w:asciiTheme="minorEastAsia" w:hAnsiTheme="minorEastAsia" w:cs="Calibri"/>
          <w:sz w:val="28"/>
          <w:szCs w:val="28"/>
        </w:rPr>
        <w:t>BeanDefinition</w:t>
      </w:r>
      <w:proofErr w:type="spellEnd"/>
      <w:r w:rsidR="00DF1D85">
        <w:rPr>
          <w:rFonts w:asciiTheme="minorEastAsia" w:hAnsiTheme="minorEastAsia" w:cs="Calibri" w:hint="eastAsia"/>
          <w:sz w:val="28"/>
          <w:szCs w:val="28"/>
        </w:rPr>
        <w:t>就是</w:t>
      </w:r>
      <w:r w:rsidR="00DF1D85">
        <w:rPr>
          <w:rFonts w:asciiTheme="minorEastAsia" w:hAnsiTheme="minorEastAsia" w:cs="Calibri"/>
          <w:sz w:val="28"/>
          <w:szCs w:val="28"/>
        </w:rPr>
        <w:t>对依赖反转模式</w:t>
      </w:r>
      <w:r w:rsidR="00DF1D85">
        <w:rPr>
          <w:rFonts w:asciiTheme="minorEastAsia" w:hAnsiTheme="minorEastAsia" w:cs="Calibri" w:hint="eastAsia"/>
          <w:sz w:val="28"/>
          <w:szCs w:val="28"/>
        </w:rPr>
        <w:t>管理依赖</w:t>
      </w:r>
      <w:r w:rsidR="00DF1D85">
        <w:rPr>
          <w:rFonts w:asciiTheme="minorEastAsia" w:hAnsiTheme="minorEastAsia" w:cs="Calibri"/>
          <w:sz w:val="28"/>
          <w:szCs w:val="28"/>
        </w:rPr>
        <w:t>关系的</w:t>
      </w:r>
      <w:proofErr w:type="gramStart"/>
      <w:r w:rsidR="00DF1D85">
        <w:rPr>
          <w:rFonts w:asciiTheme="minorEastAsia" w:hAnsiTheme="minorEastAsia" w:cs="Calibri" w:hint="eastAsia"/>
          <w:sz w:val="28"/>
          <w:szCs w:val="28"/>
        </w:rPr>
        <w:t>的</w:t>
      </w:r>
      <w:proofErr w:type="gramEnd"/>
      <w:r w:rsidR="00DF1D85">
        <w:rPr>
          <w:rFonts w:asciiTheme="minorEastAsia" w:hAnsiTheme="minorEastAsia" w:cs="Calibri"/>
          <w:sz w:val="28"/>
          <w:szCs w:val="28"/>
        </w:rPr>
        <w:t>数据抽象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也是</w:t>
      </w:r>
      <w:r w:rsidR="00DF1D85">
        <w:rPr>
          <w:rFonts w:asciiTheme="minorEastAsia" w:hAnsiTheme="minorEastAsia" w:cs="Calibri" w:hint="eastAsia"/>
          <w:sz w:val="28"/>
          <w:szCs w:val="28"/>
        </w:rPr>
        <w:t>容器</w:t>
      </w:r>
      <w:r w:rsidR="00DF1D85">
        <w:rPr>
          <w:rFonts w:asciiTheme="minorEastAsia" w:hAnsiTheme="minorEastAsia" w:cs="Calibri"/>
          <w:sz w:val="28"/>
          <w:szCs w:val="28"/>
        </w:rPr>
        <w:t>实现依赖反转</w:t>
      </w:r>
      <w:r w:rsidR="00DF1D85">
        <w:rPr>
          <w:rFonts w:asciiTheme="minorEastAsia" w:hAnsiTheme="minorEastAsia" w:cs="Calibri" w:hint="eastAsia"/>
          <w:sz w:val="28"/>
          <w:szCs w:val="28"/>
        </w:rPr>
        <w:t>功能</w:t>
      </w:r>
      <w:r w:rsidR="00DF1D85">
        <w:rPr>
          <w:rFonts w:asciiTheme="minorEastAsia" w:hAnsiTheme="minorEastAsia" w:cs="Calibri"/>
          <w:sz w:val="28"/>
          <w:szCs w:val="28"/>
        </w:rPr>
        <w:t>的核心数据结构</w:t>
      </w:r>
      <w:r w:rsidR="00DF1D85">
        <w:rPr>
          <w:rFonts w:asciiTheme="minorEastAsia" w:hAnsiTheme="minorEastAsia" w:cs="Calibri" w:hint="eastAsia"/>
          <w:sz w:val="28"/>
          <w:szCs w:val="28"/>
        </w:rPr>
        <w:t>。</w:t>
      </w:r>
    </w:p>
    <w:p w:rsidR="00286DBC" w:rsidRPr="00453529" w:rsidRDefault="00286DBC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 w:hint="eastAsia"/>
          <w:sz w:val="28"/>
          <w:szCs w:val="28"/>
        </w:rPr>
        <w:t>IOC容器</w:t>
      </w:r>
      <w:r w:rsidRPr="00453529">
        <w:rPr>
          <w:rFonts w:asciiTheme="minorEastAsia" w:hAnsiTheme="minorEastAsia" w:cs="Calibri"/>
          <w:sz w:val="28"/>
          <w:szCs w:val="28"/>
        </w:rPr>
        <w:t>设计的主要</w:t>
      </w:r>
      <w:r w:rsidRPr="00453529">
        <w:rPr>
          <w:rFonts w:asciiTheme="minorEastAsia" w:hAnsiTheme="minorEastAsia" w:cs="Calibri" w:hint="eastAsia"/>
          <w:sz w:val="28"/>
          <w:szCs w:val="28"/>
        </w:rPr>
        <w:t>源码</w:t>
      </w:r>
      <w:r w:rsidRPr="00453529">
        <w:rPr>
          <w:rFonts w:asciiTheme="minorEastAsia" w:hAnsiTheme="minorEastAsia" w:cs="Calibri"/>
          <w:sz w:val="28"/>
          <w:szCs w:val="28"/>
        </w:rPr>
        <w:t>在Spring-beans</w:t>
      </w:r>
      <w:r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Pr="00453529">
        <w:rPr>
          <w:rFonts w:asciiTheme="minorEastAsia" w:hAnsiTheme="minorEastAsia" w:cs="Calibri"/>
          <w:sz w:val="28"/>
          <w:szCs w:val="28"/>
        </w:rPr>
        <w:t>Spring-context这</w:t>
      </w:r>
      <w:r w:rsidRPr="00453529">
        <w:rPr>
          <w:rFonts w:asciiTheme="minorEastAsia" w:hAnsiTheme="minorEastAsia" w:cs="Calibri" w:hint="eastAsia"/>
          <w:sz w:val="28"/>
          <w:szCs w:val="28"/>
        </w:rPr>
        <w:t>两个包中，</w:t>
      </w:r>
      <w:r w:rsidRPr="00453529">
        <w:rPr>
          <w:rFonts w:asciiTheme="minorEastAsia" w:hAnsiTheme="minorEastAsia" w:cs="Calibri"/>
          <w:sz w:val="28"/>
          <w:szCs w:val="28"/>
        </w:rPr>
        <w:t>主要接口设计如下：</w:t>
      </w:r>
    </w:p>
    <w:p w:rsidR="00357772" w:rsidRDefault="001A4888" w:rsidP="00C10409">
      <w:pPr>
        <w:pStyle w:val="a3"/>
        <w:spacing w:line="240" w:lineRule="atLeast"/>
        <w:ind w:left="357" w:firstLineChars="0" w:firstLine="0"/>
        <w:rPr>
          <w:rFonts w:asciiTheme="minorEastAsia" w:hAnsiTheme="minorEastAsia" w:cs="Calibri"/>
          <w:sz w:val="24"/>
          <w:szCs w:val="24"/>
        </w:rPr>
      </w:pPr>
      <w:r w:rsidRPr="007741A0">
        <w:rPr>
          <w:noProof/>
          <w:sz w:val="28"/>
          <w:szCs w:val="28"/>
        </w:rPr>
        <w:lastRenderedPageBreak/>
        <w:drawing>
          <wp:inline distT="0" distB="0" distL="0" distR="0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第一条</w:t>
      </w:r>
      <w:r>
        <w:rPr>
          <w:rFonts w:asciiTheme="minorEastAsia" w:hAnsiTheme="minorEastAsia" w:cs="Calibri"/>
          <w:sz w:val="28"/>
          <w:szCs w:val="28"/>
        </w:rPr>
        <w:t>设计主线是：</w:t>
      </w:r>
      <w:proofErr w:type="spellStart"/>
      <w:r w:rsidR="007741A0" w:rsidRPr="00DF1D85"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="007741A0" w:rsidRPr="00DF1D85">
        <w:rPr>
          <w:rFonts w:asciiTheme="minorEastAsia" w:hAnsiTheme="minorEastAsia" w:cs="Calibri" w:hint="eastAsia"/>
          <w:sz w:val="28"/>
          <w:szCs w:val="28"/>
        </w:rPr>
        <w:t>作为</w:t>
      </w:r>
      <w:r w:rsidR="007741A0" w:rsidRPr="00DF1D85">
        <w:rPr>
          <w:rFonts w:asciiTheme="minorEastAsia" w:hAnsiTheme="minorEastAsia" w:cs="Calibri"/>
          <w:sz w:val="28"/>
          <w:szCs w:val="28"/>
        </w:rPr>
        <w:t>顶层接口类，它的三个子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接口</w:t>
      </w:r>
      <w:r w:rsidR="007741A0" w:rsidRPr="00DF1D85">
        <w:rPr>
          <w:rFonts w:asciiTheme="minorEastAsia" w:hAnsiTheme="minorEastAsia" w:cs="Calibri"/>
          <w:sz w:val="28"/>
          <w:szCs w:val="28"/>
        </w:rPr>
        <w:t>为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说明这</w:t>
      </w:r>
      <w:r w:rsidR="007741A0" w:rsidRPr="00DF1D85">
        <w:rPr>
          <w:rFonts w:asciiTheme="minorEastAsia" w:hAnsiTheme="minorEastAsia" w:cs="Calibri"/>
          <w:sz w:val="28"/>
          <w:szCs w:val="28"/>
        </w:rPr>
        <w:t>些bean是可列表的)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HierarchicalBeanFactory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表示</w:t>
      </w:r>
      <w:r w:rsidR="007741A0" w:rsidRPr="00DF1D85">
        <w:rPr>
          <w:rFonts w:asciiTheme="minorEastAsia" w:hAnsiTheme="minorEastAsia" w:cs="Calibri"/>
          <w:sz w:val="28"/>
          <w:szCs w:val="28"/>
        </w:rPr>
        <w:t>这些bean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是</w:t>
      </w:r>
      <w:r w:rsidR="007741A0" w:rsidRPr="00DF1D85">
        <w:rPr>
          <w:rFonts w:asciiTheme="minorEastAsia" w:hAnsiTheme="minorEastAsia" w:cs="Calibri"/>
          <w:sz w:val="28"/>
          <w:szCs w:val="28"/>
        </w:rPr>
        <w:t>有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继承</w:t>
      </w:r>
      <w:r w:rsidR="007741A0" w:rsidRPr="00DF1D85">
        <w:rPr>
          <w:rFonts w:asciiTheme="minorEastAsia" w:hAnsiTheme="minorEastAsia" w:cs="Calibri"/>
          <w:sz w:val="28"/>
          <w:szCs w:val="28"/>
        </w:rPr>
        <w:t>关系的，每个bean有可能有父类bean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，增加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getParentBeanFactory</w:t>
      </w:r>
      <w:proofErr w:type="spellEnd"/>
      <w:r w:rsidR="00453529" w:rsidRPr="00DF1D85">
        <w:rPr>
          <w:rFonts w:asciiTheme="minorEastAsia" w:hAnsiTheme="minorEastAsia" w:cs="Calibri"/>
          <w:sz w:val="28"/>
          <w:szCs w:val="28"/>
        </w:rPr>
        <w:t>()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功能后</w:t>
      </w:r>
      <w:r w:rsidR="00453529" w:rsidRPr="00DF1D85">
        <w:rPr>
          <w:rFonts w:asciiTheme="minorEastAsia" w:hAnsiTheme="minorEastAsia" w:cs="Calibri"/>
          <w:sz w:val="28"/>
          <w:szCs w:val="28"/>
        </w:rPr>
        <w:t>，使得</w:t>
      </w:r>
      <w:proofErr w:type="spellStart"/>
      <w:r w:rsidR="00453529" w:rsidRPr="00DF1D85"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 w:rsidR="00453529" w:rsidRPr="00DF1D85">
        <w:rPr>
          <w:rFonts w:asciiTheme="minorEastAsia" w:hAnsiTheme="minorEastAsia" w:cs="Calibri" w:hint="eastAsia"/>
          <w:sz w:val="28"/>
          <w:szCs w:val="28"/>
        </w:rPr>
        <w:t>具备</w:t>
      </w:r>
      <w:r w:rsidR="00453529" w:rsidRPr="00DF1D85">
        <w:rPr>
          <w:rFonts w:asciiTheme="minorEastAsia" w:hAnsiTheme="minorEastAsia" w:cs="Calibri"/>
          <w:sz w:val="28"/>
          <w:szCs w:val="28"/>
        </w:rPr>
        <w:t>了双亲IOC容器的管理功能</w:t>
      </w:r>
      <w:r w:rsidR="007741A0" w:rsidRPr="00DF1D85">
        <w:rPr>
          <w:rFonts w:asciiTheme="minorEastAsia" w:hAnsiTheme="minorEastAsia" w:cs="Calibri"/>
          <w:sz w:val="28"/>
          <w:szCs w:val="28"/>
        </w:rPr>
        <w:t>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AutowireCapableBeanFactory</w:t>
      </w:r>
      <w:proofErr w:type="spellEnd"/>
      <w:r w:rsidR="007741A0" w:rsidRPr="00DF1D85">
        <w:rPr>
          <w:rFonts w:asciiTheme="minorEastAsia" w:hAnsiTheme="minorEastAsia" w:cs="Calibri"/>
          <w:sz w:val="28"/>
          <w:szCs w:val="28"/>
        </w:rPr>
        <w:t>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定义</w:t>
      </w:r>
      <w:r w:rsidR="007741A0" w:rsidRPr="00DF1D85">
        <w:rPr>
          <w:rFonts w:asciiTheme="minorEastAsia" w:hAnsiTheme="minorEastAsia" w:cs="Calibri"/>
          <w:sz w:val="28"/>
          <w:szCs w:val="28"/>
        </w:rPr>
        <w:t>bean的自动装配规则)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默认实现类是</w:t>
      </w:r>
      <w:proofErr w:type="spellStart"/>
      <w:r w:rsidR="007741A0" w:rsidRPr="00DF1D85">
        <w:rPr>
          <w:rFonts w:asciiTheme="minorEastAsia" w:hAnsiTheme="minorEastAsia" w:cs="Calibri"/>
          <w:sz w:val="28"/>
          <w:szCs w:val="28"/>
        </w:rPr>
        <w:t>DefaultListableBeanFactory</w:t>
      </w:r>
      <w:proofErr w:type="spellEnd"/>
      <w:r w:rsidR="00BD5460">
        <w:rPr>
          <w:rFonts w:asciiTheme="minorEastAsia" w:hAnsiTheme="minorEastAsia" w:cs="Calibri" w:hint="eastAsia"/>
          <w:sz w:val="28"/>
          <w:szCs w:val="28"/>
        </w:rPr>
        <w:t>。</w:t>
      </w:r>
    </w:p>
    <w:p w:rsidR="00D0282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第二条</w:t>
      </w:r>
      <w:r>
        <w:rPr>
          <w:rFonts w:asciiTheme="minorEastAsia" w:hAnsiTheme="minorEastAsia" w:cs="Calibri"/>
          <w:sz w:val="28"/>
          <w:szCs w:val="28"/>
        </w:rPr>
        <w:t>设计</w:t>
      </w:r>
      <w:r>
        <w:rPr>
          <w:rFonts w:asciiTheme="minorEastAsia" w:hAnsiTheme="minorEastAsia" w:cs="Calibri" w:hint="eastAsia"/>
          <w:sz w:val="28"/>
          <w:szCs w:val="28"/>
        </w:rPr>
        <w:t>主线</w:t>
      </w:r>
      <w:r>
        <w:rPr>
          <w:rFonts w:asciiTheme="minorEastAsia" w:hAnsiTheme="minorEastAsia" w:cs="Calibri"/>
          <w:sz w:val="28"/>
          <w:szCs w:val="28"/>
        </w:rPr>
        <w:t>是：以</w:t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上下文</w:t>
      </w:r>
      <w:r>
        <w:rPr>
          <w:rFonts w:asciiTheme="minorEastAsia" w:hAnsiTheme="minorEastAsia" w:cs="Calibri" w:hint="eastAsia"/>
          <w:sz w:val="28"/>
          <w:szCs w:val="28"/>
        </w:rPr>
        <w:t>为</w:t>
      </w:r>
      <w:r>
        <w:rPr>
          <w:rFonts w:asciiTheme="minorEastAsia" w:hAnsiTheme="minorEastAsia" w:cs="Calibri"/>
          <w:sz w:val="28"/>
          <w:szCs w:val="28"/>
        </w:rPr>
        <w:t>核心的设计</w:t>
      </w:r>
      <w:r>
        <w:rPr>
          <w:rFonts w:asciiTheme="minorEastAsia" w:hAnsiTheme="minorEastAsia" w:cs="Calibri" w:hint="eastAsia"/>
          <w:sz w:val="28"/>
          <w:szCs w:val="28"/>
        </w:rPr>
        <w:t>。涉及</w:t>
      </w:r>
      <w:r>
        <w:rPr>
          <w:rFonts w:asciiTheme="minorEastAsia" w:hAnsiTheme="minorEastAsia" w:cs="Calibri"/>
          <w:sz w:val="28"/>
          <w:szCs w:val="28"/>
        </w:rPr>
        <w:t>的主要接口类有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ListableBeanFactory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proofErr w:type="spellStart"/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 w:rsidRPr="00D02823">
        <w:rPr>
          <w:rFonts w:asciiTheme="minorEastAsia" w:hAnsiTheme="minorEastAsia" w:cs="Calibri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Configurable</w:t>
      </w:r>
      <w:r>
        <w:rPr>
          <w:rFonts w:asciiTheme="minorEastAsia" w:hAnsiTheme="minorEastAsia" w:cs="Calibri"/>
          <w:sz w:val="28"/>
          <w:szCs w:val="28"/>
        </w:rPr>
        <w:t>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(</w:t>
      </w:r>
      <w:proofErr w:type="spellStart"/>
      <w:r>
        <w:rPr>
          <w:rFonts w:asciiTheme="minorEastAsia" w:hAnsiTheme="minorEastAsia" w:cs="Calibri"/>
          <w:sz w:val="28"/>
          <w:szCs w:val="28"/>
        </w:rPr>
        <w:t>WebApplicationContext</w:t>
      </w:r>
      <w:proofErr w:type="spellEnd"/>
      <w:r>
        <w:rPr>
          <w:rFonts w:asciiTheme="minorEastAsia" w:hAnsiTheme="minorEastAsia" w:cs="Calibri"/>
          <w:sz w:val="28"/>
          <w:szCs w:val="28"/>
        </w:rPr>
        <w:t>)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/>
          <w:sz w:val="28"/>
          <w:szCs w:val="28"/>
        </w:rPr>
        <w:t>Application</w:t>
      </w:r>
      <w:r w:rsidR="00786FE2">
        <w:rPr>
          <w:rFonts w:asciiTheme="minorEastAsia" w:hAnsiTheme="minorEastAsia" w:cs="Calibri" w:hint="eastAsia"/>
          <w:sz w:val="28"/>
          <w:szCs w:val="28"/>
        </w:rPr>
        <w:t>Context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继承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MessageSource</w:t>
      </w:r>
      <w:proofErr w:type="spellEnd"/>
      <w:r w:rsidR="00786FE2">
        <w:rPr>
          <w:rFonts w:asciiTheme="minorEastAsia" w:hAnsiTheme="minorEastAsia" w:cs="Calibri" w:hint="eastAsia"/>
          <w:sz w:val="28"/>
          <w:szCs w:val="28"/>
        </w:rPr>
        <w:t>(支持</w:t>
      </w:r>
      <w:r w:rsidR="00786FE2">
        <w:rPr>
          <w:rFonts w:asciiTheme="minorEastAsia" w:hAnsiTheme="minorEastAsia" w:cs="Calibri"/>
          <w:sz w:val="28"/>
          <w:szCs w:val="28"/>
        </w:rPr>
        <w:t>信息源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实现国际化</w:t>
      </w:r>
      <w:r w:rsidR="00786FE2">
        <w:rPr>
          <w:rFonts w:asciiTheme="minorEastAsia" w:hAnsiTheme="minorEastAsia" w:cs="Calibri" w:hint="eastAsia"/>
          <w:sz w:val="28"/>
          <w:szCs w:val="28"/>
        </w:rPr>
        <w:t>)，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ResourcePattern</w:t>
      </w:r>
      <w:r w:rsidR="00786FE2">
        <w:rPr>
          <w:rFonts w:asciiTheme="minorEastAsia" w:hAnsiTheme="minorEastAsia" w:cs="Calibri"/>
          <w:sz w:val="28"/>
          <w:szCs w:val="28"/>
        </w:rPr>
        <w:t>Resolver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访问</w:t>
      </w:r>
      <w:r w:rsidR="00786FE2">
        <w:rPr>
          <w:rFonts w:asciiTheme="minorEastAsia" w:hAnsiTheme="minorEastAsia" w:cs="Calibri"/>
          <w:sz w:val="28"/>
          <w:szCs w:val="28"/>
        </w:rPr>
        <w:t>资源)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proofErr w:type="spellStart"/>
      <w:r w:rsidR="00786FE2">
        <w:rPr>
          <w:rFonts w:asciiTheme="minorEastAsia" w:hAnsiTheme="minorEastAsia" w:cs="Calibri" w:hint="eastAsia"/>
          <w:sz w:val="28"/>
          <w:szCs w:val="28"/>
        </w:rPr>
        <w:t>ApplicationEvent</w:t>
      </w:r>
      <w:r w:rsidR="00786FE2">
        <w:rPr>
          <w:rFonts w:asciiTheme="minorEastAsia" w:hAnsiTheme="minorEastAsia" w:cs="Calibri"/>
          <w:sz w:val="28"/>
          <w:szCs w:val="28"/>
        </w:rPr>
        <w:t>Publisher</w:t>
      </w:r>
      <w:proofErr w:type="spellEnd"/>
      <w:r w:rsidR="00786FE2">
        <w:rPr>
          <w:rFonts w:asciiTheme="minorEastAsia" w:hAnsiTheme="minorEastAsia" w:cs="Calibri"/>
          <w:sz w:val="28"/>
          <w:szCs w:val="28"/>
        </w:rPr>
        <w:t>(</w:t>
      </w:r>
      <w:r w:rsidR="00786FE2">
        <w:rPr>
          <w:rFonts w:asciiTheme="minorEastAsia" w:hAnsiTheme="minorEastAsia" w:cs="Calibri" w:hint="eastAsia"/>
          <w:sz w:val="28"/>
          <w:szCs w:val="28"/>
        </w:rPr>
        <w:t>支持</w:t>
      </w:r>
      <w:r w:rsidR="00786FE2">
        <w:rPr>
          <w:rFonts w:asciiTheme="minorEastAsia" w:hAnsiTheme="minorEastAsia" w:cs="Calibri"/>
          <w:sz w:val="28"/>
          <w:szCs w:val="28"/>
        </w:rPr>
        <w:t>响应时间)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和</w:t>
      </w:r>
      <w:proofErr w:type="spellStart"/>
      <w:r>
        <w:rPr>
          <w:rFonts w:asciiTheme="minorEastAsia" w:hAnsiTheme="minorEastAsia" w:cs="Calibri" w:hint="eastAsia"/>
          <w:sz w:val="28"/>
          <w:szCs w:val="28"/>
        </w:rPr>
        <w:t>Factory</w:t>
      </w:r>
      <w:r>
        <w:rPr>
          <w:rFonts w:asciiTheme="minorEastAsia" w:hAnsiTheme="minorEastAsia" w:cs="Calibri"/>
          <w:sz w:val="28"/>
          <w:szCs w:val="28"/>
        </w:rPr>
        <w:t>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区别：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proofErr w:type="spellStart"/>
      <w:r>
        <w:rPr>
          <w:rFonts w:asciiTheme="minorEastAsia" w:hAnsiTheme="minorEastAsia" w:cs="Calibri" w:hint="eastAsia"/>
          <w:sz w:val="28"/>
          <w:szCs w:val="28"/>
        </w:rPr>
        <w:t>BeanFactory</w:t>
      </w:r>
      <w:proofErr w:type="spellEnd"/>
      <w:r>
        <w:rPr>
          <w:rFonts w:asciiTheme="minorEastAsia" w:hAnsiTheme="minorEastAsia" w:cs="Calibri"/>
          <w:sz w:val="28"/>
          <w:szCs w:val="28"/>
        </w:rPr>
        <w:t>是IOC容器的</w:t>
      </w:r>
      <w:r>
        <w:rPr>
          <w:rFonts w:asciiTheme="minorEastAsia" w:hAnsiTheme="minorEastAsia" w:cs="Calibri" w:hint="eastAsia"/>
          <w:sz w:val="28"/>
          <w:szCs w:val="28"/>
        </w:rPr>
        <w:t>编程</w:t>
      </w:r>
      <w:r>
        <w:rPr>
          <w:rFonts w:asciiTheme="minorEastAsia" w:hAnsiTheme="minorEastAsia" w:cs="Calibri"/>
          <w:sz w:val="28"/>
          <w:szCs w:val="28"/>
        </w:rPr>
        <w:t>抽象</w:t>
      </w:r>
      <w:r>
        <w:rPr>
          <w:rFonts w:asciiTheme="minorEastAsia" w:hAnsiTheme="minorEastAsia" w:cs="Calibri" w:hint="eastAsia"/>
          <w:sz w:val="28"/>
          <w:szCs w:val="28"/>
        </w:rPr>
        <w:t>，主要</w:t>
      </w:r>
      <w:r>
        <w:rPr>
          <w:rFonts w:asciiTheme="minorEastAsia" w:hAnsiTheme="minorEastAsia" w:cs="Calibri"/>
          <w:sz w:val="28"/>
          <w:szCs w:val="28"/>
        </w:rPr>
        <w:t>是管理对象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创建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配置和</w:t>
      </w:r>
      <w:r>
        <w:rPr>
          <w:rFonts w:asciiTheme="minorEastAsia" w:hAnsiTheme="minorEastAsia" w:cs="Calibri" w:hint="eastAsia"/>
          <w:sz w:val="28"/>
          <w:szCs w:val="28"/>
        </w:rPr>
        <w:t>建立对象之间</w:t>
      </w:r>
      <w:r>
        <w:rPr>
          <w:rFonts w:asciiTheme="minorEastAsia" w:hAnsiTheme="minorEastAsia" w:cs="Calibri"/>
          <w:sz w:val="28"/>
          <w:szCs w:val="28"/>
        </w:rPr>
        <w:t>的依赖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 w:hint="eastAsia"/>
          <w:sz w:val="28"/>
          <w:szCs w:val="28"/>
        </w:rPr>
      </w:pP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 w:hint="eastAsia"/>
          <w:sz w:val="28"/>
          <w:szCs w:val="28"/>
        </w:rPr>
        <w:t>是</w:t>
      </w:r>
      <w:r>
        <w:rPr>
          <w:rFonts w:asciiTheme="minorEastAsia" w:hAnsiTheme="minorEastAsia" w:cs="Calibri"/>
          <w:sz w:val="28"/>
          <w:szCs w:val="28"/>
        </w:rPr>
        <w:t>工厂bean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可以</w:t>
      </w:r>
      <w:r>
        <w:rPr>
          <w:rFonts w:asciiTheme="minorEastAsia" w:hAnsiTheme="minorEastAsia" w:cs="Calibri" w:hint="eastAsia"/>
          <w:sz w:val="28"/>
          <w:szCs w:val="28"/>
        </w:rPr>
        <w:t>看成</w:t>
      </w:r>
      <w:r>
        <w:rPr>
          <w:rFonts w:asciiTheme="minorEastAsia" w:hAnsiTheme="minorEastAsia" w:cs="Calibri"/>
          <w:sz w:val="28"/>
          <w:szCs w:val="28"/>
        </w:rPr>
        <w:t>是一个抽象工厂</w:t>
      </w:r>
      <w:r>
        <w:rPr>
          <w:rFonts w:asciiTheme="minorEastAsia" w:hAnsiTheme="minorEastAsia" w:cs="Calibri" w:hint="eastAsia"/>
          <w:sz w:val="28"/>
          <w:szCs w:val="28"/>
        </w:rPr>
        <w:t>，对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的调用返回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是工厂</w:t>
      </w:r>
      <w:r>
        <w:rPr>
          <w:rFonts w:asciiTheme="minorEastAsia" w:hAnsiTheme="minorEastAsia" w:cs="Calibri" w:hint="eastAsia"/>
          <w:sz w:val="28"/>
          <w:szCs w:val="28"/>
        </w:rPr>
        <w:t>产生</w:t>
      </w:r>
      <w:r>
        <w:rPr>
          <w:rFonts w:asciiTheme="minorEastAsia" w:hAnsiTheme="minorEastAsia" w:cs="Calibri"/>
          <w:sz w:val="28"/>
          <w:szCs w:val="28"/>
        </w:rPr>
        <w:t>的bean(</w:t>
      </w:r>
      <w:r>
        <w:rPr>
          <w:rFonts w:asciiTheme="minorEastAsia" w:hAnsiTheme="minorEastAsia" w:cs="Calibri" w:hint="eastAsia"/>
          <w:sz w:val="28"/>
          <w:szCs w:val="28"/>
        </w:rPr>
        <w:t>使用</w:t>
      </w:r>
      <w:r>
        <w:rPr>
          <w:rFonts w:asciiTheme="minorEastAsia" w:hAnsiTheme="minorEastAsia" w:cs="Calibri"/>
          <w:sz w:val="28"/>
          <w:szCs w:val="28"/>
        </w:rPr>
        <w:t>该容器</w:t>
      </w:r>
      <w:r>
        <w:rPr>
          <w:rFonts w:asciiTheme="minorEastAsia" w:hAnsiTheme="minorEastAsia" w:cs="Calibri" w:hint="eastAsia"/>
          <w:sz w:val="28"/>
          <w:szCs w:val="28"/>
        </w:rPr>
        <w:t>时不会返回</w:t>
      </w:r>
      <w:r>
        <w:rPr>
          <w:rFonts w:asciiTheme="minorEastAsia" w:hAnsiTheme="minorEastAsia" w:cs="Calibri"/>
          <w:sz w:val="28"/>
          <w:szCs w:val="28"/>
        </w:rPr>
        <w:t>factory bean本身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而是</w:t>
      </w: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其生成的对象</w:t>
      </w:r>
      <w:r>
        <w:rPr>
          <w:rFonts w:asciiTheme="minorEastAsia" w:hAnsiTheme="minorEastAsia" w:cs="Calibri" w:hint="eastAsia"/>
          <w:sz w:val="28"/>
          <w:szCs w:val="28"/>
        </w:rPr>
        <w:t>)，所有</w:t>
      </w:r>
      <w:r>
        <w:rPr>
          <w:rFonts w:asciiTheme="minorEastAsia" w:hAnsiTheme="minorEastAsia" w:cs="Calibri"/>
          <w:sz w:val="28"/>
          <w:szCs w:val="28"/>
        </w:rPr>
        <w:t>的Factory bean都实现</w:t>
      </w:r>
      <w:r>
        <w:rPr>
          <w:rFonts w:asciiTheme="minorEastAsia" w:hAnsiTheme="minorEastAsia" w:cs="Calibri" w:hint="eastAsia"/>
          <w:sz w:val="28"/>
          <w:szCs w:val="28"/>
        </w:rPr>
        <w:t>了</w:t>
      </w:r>
      <w:proofErr w:type="spellStart"/>
      <w:r>
        <w:rPr>
          <w:rFonts w:asciiTheme="minorEastAsia" w:hAnsiTheme="minorEastAsia" w:cs="Calibri"/>
          <w:sz w:val="28"/>
          <w:szCs w:val="28"/>
        </w:rPr>
        <w:t>FactoryBean</w:t>
      </w:r>
      <w:proofErr w:type="spellEnd"/>
      <w:r>
        <w:rPr>
          <w:rFonts w:asciiTheme="minorEastAsia" w:hAnsiTheme="minorEastAsia" w:cs="Calibri"/>
          <w:sz w:val="28"/>
          <w:szCs w:val="28"/>
        </w:rPr>
        <w:t>接口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spring</w:t>
      </w:r>
      <w:r>
        <w:rPr>
          <w:rFonts w:asciiTheme="minorEastAsia" w:hAnsiTheme="minorEastAsia" w:cs="Calibri" w:hint="eastAsia"/>
          <w:sz w:val="28"/>
          <w:szCs w:val="28"/>
        </w:rPr>
        <w:t>包括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大部分</w:t>
      </w:r>
      <w:r>
        <w:rPr>
          <w:rFonts w:asciiTheme="minorEastAsia" w:hAnsiTheme="minorEastAsia" w:cs="Calibri"/>
          <w:sz w:val="28"/>
          <w:szCs w:val="28"/>
        </w:rPr>
        <w:t>通用资源</w:t>
      </w:r>
      <w:r>
        <w:rPr>
          <w:rFonts w:asciiTheme="minorEastAsia" w:hAnsiTheme="minorEastAsia" w:cs="Calibri" w:hint="eastAsia"/>
          <w:sz w:val="28"/>
          <w:szCs w:val="28"/>
        </w:rPr>
        <w:t>和</w:t>
      </w:r>
      <w:r>
        <w:rPr>
          <w:rFonts w:asciiTheme="minorEastAsia" w:hAnsiTheme="minorEastAsia" w:cs="Calibri"/>
          <w:sz w:val="28"/>
          <w:szCs w:val="28"/>
        </w:rPr>
        <w:t>服务的抽象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JNDI</w:t>
      </w:r>
      <w:r>
        <w:rPr>
          <w:rFonts w:asciiTheme="minorEastAsia" w:hAnsiTheme="minorEastAsia" w:cs="Calibri" w:hint="eastAsia"/>
          <w:sz w:val="28"/>
          <w:szCs w:val="28"/>
        </w:rPr>
        <w:t>查询</w:t>
      </w:r>
      <w:r>
        <w:rPr>
          <w:rFonts w:asciiTheme="minorEastAsia" w:hAnsiTheme="minorEastAsia" w:cs="Calibri"/>
          <w:sz w:val="28"/>
          <w:szCs w:val="28"/>
        </w:rPr>
        <w:t>的处理，对代理对象的处理，对</w:t>
      </w:r>
      <w:r>
        <w:rPr>
          <w:rFonts w:asciiTheme="minorEastAsia" w:hAnsiTheme="minorEastAsia" w:cs="Calibri" w:hint="eastAsia"/>
          <w:sz w:val="28"/>
          <w:szCs w:val="28"/>
        </w:rPr>
        <w:t>事务性</w:t>
      </w:r>
      <w:r>
        <w:rPr>
          <w:rFonts w:asciiTheme="minorEastAsia" w:hAnsiTheme="minorEastAsia" w:cs="Calibri"/>
          <w:sz w:val="28"/>
          <w:szCs w:val="28"/>
        </w:rPr>
        <w:t>的处理，对RMI</w:t>
      </w:r>
      <w:r>
        <w:rPr>
          <w:rFonts w:asciiTheme="minorEastAsia" w:hAnsiTheme="minorEastAsia" w:cs="Calibri" w:hint="eastAsia"/>
          <w:sz w:val="28"/>
          <w:szCs w:val="28"/>
        </w:rPr>
        <w:t>代理的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2D2F82" w:rsidRDefault="00C10409" w:rsidP="002D2F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 w:rsidRPr="002D2F82">
        <w:rPr>
          <w:rFonts w:asciiTheme="minorEastAsia" w:hAnsiTheme="minorEastAsia" w:cs="Calibri" w:hint="eastAsia"/>
          <w:b/>
          <w:sz w:val="28"/>
          <w:szCs w:val="28"/>
        </w:rPr>
        <w:t>Spring</w:t>
      </w:r>
      <w:r w:rsidRPr="002D2F82">
        <w:rPr>
          <w:rFonts w:asciiTheme="minorEastAsia" w:hAnsiTheme="minorEastAsia" w:cs="Calibri"/>
          <w:b/>
          <w:sz w:val="28"/>
          <w:szCs w:val="28"/>
        </w:rPr>
        <w:t xml:space="preserve"> Bean的生命周期</w:t>
      </w:r>
    </w:p>
    <w:p w:rsidR="0002542B" w:rsidRDefault="0002542B" w:rsidP="0002542B">
      <w:pPr>
        <w:pStyle w:val="a3"/>
        <w:ind w:left="360" w:firstLineChars="0" w:firstLine="0"/>
        <w:rPr>
          <w:rFonts w:asciiTheme="minorEastAsia" w:hAnsiTheme="minorEastAsia" w:cs="Calibri" w:hint="eastAsia"/>
          <w:b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039360" cy="2664460"/>
            <wp:effectExtent l="0" t="0" r="889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2F82" w:rsidRPr="002D2F82" w:rsidRDefault="002D2F82" w:rsidP="002D2F82">
      <w:pPr>
        <w:pStyle w:val="a3"/>
        <w:ind w:left="360" w:firstLineChars="0" w:firstLine="0"/>
        <w:rPr>
          <w:rFonts w:asciiTheme="minorEastAsia" w:hAnsiTheme="minorEastAsia" w:cs="Calibri" w:hint="eastAsia"/>
          <w:b/>
          <w:sz w:val="28"/>
          <w:szCs w:val="28"/>
        </w:rPr>
      </w:pPr>
    </w:p>
    <w:sectPr w:rsidR="002D2F82" w:rsidRPr="002D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47FB"/>
    <w:rsid w:val="0002542B"/>
    <w:rsid w:val="000860EB"/>
    <w:rsid w:val="00110BD5"/>
    <w:rsid w:val="00112777"/>
    <w:rsid w:val="001A4888"/>
    <w:rsid w:val="00286DBC"/>
    <w:rsid w:val="002D2F82"/>
    <w:rsid w:val="002E566E"/>
    <w:rsid w:val="00357772"/>
    <w:rsid w:val="00363DD2"/>
    <w:rsid w:val="003716A3"/>
    <w:rsid w:val="00453529"/>
    <w:rsid w:val="004F2340"/>
    <w:rsid w:val="004F529C"/>
    <w:rsid w:val="005E55A2"/>
    <w:rsid w:val="005E6AC2"/>
    <w:rsid w:val="006210B4"/>
    <w:rsid w:val="00684B8C"/>
    <w:rsid w:val="006B04FB"/>
    <w:rsid w:val="007741A0"/>
    <w:rsid w:val="00786FE2"/>
    <w:rsid w:val="00881A2D"/>
    <w:rsid w:val="00960A9B"/>
    <w:rsid w:val="009B3D43"/>
    <w:rsid w:val="00A0524C"/>
    <w:rsid w:val="00B05D57"/>
    <w:rsid w:val="00B8103C"/>
    <w:rsid w:val="00BD5460"/>
    <w:rsid w:val="00C10409"/>
    <w:rsid w:val="00CE23B0"/>
    <w:rsid w:val="00D02823"/>
    <w:rsid w:val="00D45A08"/>
    <w:rsid w:val="00D90487"/>
    <w:rsid w:val="00DC010C"/>
    <w:rsid w:val="00DF1D85"/>
    <w:rsid w:val="00E10283"/>
    <w:rsid w:val="00EF7FFC"/>
    <w:rsid w:val="00F3750A"/>
    <w:rsid w:val="00F45E66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10</cp:revision>
  <dcterms:created xsi:type="dcterms:W3CDTF">2018-08-28T07:42:00Z</dcterms:created>
  <dcterms:modified xsi:type="dcterms:W3CDTF">2018-08-29T08:44:00Z</dcterms:modified>
</cp:coreProperties>
</file>