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版本：V1.0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指令结构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78"/>
        <w:gridCol w:w="655"/>
        <w:gridCol w:w="655"/>
        <w:gridCol w:w="655"/>
        <w:gridCol w:w="624"/>
        <w:gridCol w:w="624"/>
        <w:gridCol w:w="624"/>
        <w:gridCol w:w="849"/>
        <w:gridCol w:w="624"/>
        <w:gridCol w:w="624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指令码：固定为0xFE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指令类型：标识指令功能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上传指令：</w:t>
      </w:r>
    </w:p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711"/>
        <w:gridCol w:w="685"/>
        <w:gridCol w:w="685"/>
        <w:gridCol w:w="685"/>
        <w:gridCol w:w="666"/>
        <w:gridCol w:w="763"/>
        <w:gridCol w:w="763"/>
        <w:gridCol w:w="763"/>
        <w:gridCol w:w="652"/>
        <w:gridCol w:w="698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指令描述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1、模式切换(保留)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0x01：切换为</w:t>
      </w:r>
      <w:r>
        <w:rPr>
          <w:rFonts w:hint="eastAsia"/>
          <w:b/>
          <w:bCs/>
          <w:sz w:val="24"/>
          <w:szCs w:val="24"/>
          <w:lang w:val="en-US" w:eastAsia="zh-CN"/>
        </w:rPr>
        <w:t>透传模式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0x02：切换为</w:t>
      </w:r>
      <w:r>
        <w:rPr>
          <w:rFonts w:hint="eastAsia"/>
          <w:b/>
          <w:bCs/>
          <w:sz w:val="24"/>
          <w:szCs w:val="24"/>
          <w:lang w:val="en-US" w:eastAsia="zh-CN"/>
        </w:rPr>
        <w:t>协议传输模式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透传模式</w:t>
      </w:r>
      <w:r>
        <w:rPr>
          <w:rFonts w:hint="eastAsia"/>
          <w:sz w:val="24"/>
          <w:szCs w:val="24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协议传输模式</w:t>
      </w:r>
      <w:r>
        <w:rPr>
          <w:rFonts w:hint="eastAsia"/>
          <w:sz w:val="24"/>
          <w:szCs w:val="24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2、心跳包(保留)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pPr w:leftFromText="180" w:rightFromText="180" w:vertAnchor="text" w:horzAnchor="page" w:tblpX="1931" w:tblpY="135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834"/>
        <w:gridCol w:w="1046"/>
        <w:gridCol w:w="1046"/>
        <w:gridCol w:w="1259"/>
        <w:gridCol w:w="1055"/>
        <w:gridCol w:w="118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99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48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628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侧边栏状态</w:t>
            </w:r>
          </w:p>
        </w:tc>
        <w:tc>
          <w:tcPr>
            <w:tcW w:w="628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9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</w:t>
            </w:r>
          </w:p>
        </w:tc>
        <w:tc>
          <w:tcPr>
            <w:tcW w:w="62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Sidebar</w:t>
            </w:r>
          </w:p>
        </w:tc>
        <w:tc>
          <w:tcPr>
            <w:tcW w:w="62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Sidebar:侧边栏状态 -0:隐藏 -1:显示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</w:p>
    <w:tbl>
      <w:tblPr>
        <w:tblStyle w:val="8"/>
        <w:tblpPr w:leftFromText="180" w:rightFromText="180" w:vertAnchor="text" w:horzAnchor="page" w:tblpX="1866" w:tblpY="99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0x03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Merge w:val="continue"/>
            <w:tcBorders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3、获取硬件信息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pPr w:leftFromText="180" w:rightFromText="180" w:vertAnchor="text" w:horzAnchor="page" w:tblpX="1931" w:tblpY="135"/>
        <w:tblOverlap w:val="never"/>
        <w:tblW w:w="436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2"/>
        <w:gridCol w:w="1043"/>
        <w:gridCol w:w="1043"/>
        <w:gridCol w:w="1256"/>
        <w:gridCol w:w="1184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6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9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" w:type="pct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85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71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856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0x03</w:t>
            </w:r>
          </w:p>
        </w:tc>
        <w:tc>
          <w:tcPr>
            <w:tcW w:w="85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</w:t>
            </w:r>
          </w:p>
        </w:tc>
        <w:tc>
          <w:tcPr>
            <w:tcW w:w="71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6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</w:p>
    <w:tbl>
      <w:tblPr>
        <w:tblStyle w:val="8"/>
        <w:tblpPr w:leftFromText="180" w:rightFromText="180" w:vertAnchor="text" w:horzAnchor="page" w:tblpX="1866" w:tblpY="99"/>
        <w:tblOverlap w:val="never"/>
        <w:tblW w:w="49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670"/>
        <w:gridCol w:w="685"/>
        <w:gridCol w:w="685"/>
        <w:gridCol w:w="746"/>
        <w:gridCol w:w="717"/>
        <w:gridCol w:w="981"/>
        <w:gridCol w:w="1149"/>
        <w:gridCol w:w="1184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4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0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394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26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8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431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Flash id</w:t>
            </w:r>
          </w:p>
        </w:tc>
        <w:tc>
          <w:tcPr>
            <w:tcW w:w="519" w:type="pct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CH9329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version</w:t>
            </w:r>
          </w:p>
        </w:tc>
        <w:tc>
          <w:tcPr>
            <w:tcW w:w="606" w:type="pct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FPM383C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SN</w:t>
            </w:r>
          </w:p>
        </w:tc>
        <w:tc>
          <w:tcPr>
            <w:tcW w:w="625" w:type="pc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6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" w:type="pct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9D9D9" w:themeColor="background1" w:themeShade="D9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394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42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528" w:type="pct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1 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431" w:type="pct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 byte</w:t>
            </w:r>
          </w:p>
        </w:tc>
        <w:tc>
          <w:tcPr>
            <w:tcW w:w="519" w:type="pct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  <w:tc>
          <w:tcPr>
            <w:tcW w:w="606" w:type="pct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32byte</w:t>
            </w:r>
          </w:p>
        </w:tc>
        <w:tc>
          <w:tcPr>
            <w:tcW w:w="62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byte</w:t>
            </w:r>
          </w:p>
        </w:tc>
        <w:tc>
          <w:tcPr>
            <w:tcW w:w="699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9D9D9" w:themeColor="background1" w:themeShade="D9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394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0x03</w:t>
            </w:r>
          </w:p>
        </w:tc>
        <w:tc>
          <w:tcPr>
            <w:tcW w:w="42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0x03</w:t>
            </w:r>
          </w:p>
        </w:tc>
        <w:tc>
          <w:tcPr>
            <w:tcW w:w="52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19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0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  <w:tc>
          <w:tcPr>
            <w:tcW w:w="699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bookmarkEnd w:id="0"/>
      <w:bookmarkEnd w:id="1"/>
    </w:tbl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响应：STM32→上位机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837"/>
        <w:gridCol w:w="1048"/>
        <w:gridCol w:w="1048"/>
        <w:gridCol w:w="1048"/>
        <w:gridCol w:w="1259"/>
        <w:gridCol w:w="118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5、注册指纹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87"/>
        <w:gridCol w:w="716"/>
        <w:gridCol w:w="716"/>
        <w:gridCol w:w="1188"/>
        <w:gridCol w:w="955"/>
        <w:gridCol w:w="716"/>
        <w:gridCol w:w="961"/>
        <w:gridCol w:w="1211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Merge w:val="continue"/>
            <w:tcBorders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响应：STM32→上位机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99"/>
        <w:gridCol w:w="992"/>
        <w:gridCol w:w="992"/>
        <w:gridCol w:w="989"/>
        <w:gridCol w:w="957"/>
        <w:gridCol w:w="957"/>
        <w:gridCol w:w="798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Merge w:val="continue"/>
            <w:tcBorders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6、验证指纹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pPr w:leftFromText="180" w:rightFromText="180" w:vertAnchor="text" w:horzAnchor="page" w:tblpXSpec="center" w:tblpY="294"/>
        <w:tblOverlap w:val="never"/>
        <w:tblW w:w="95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823"/>
        <w:gridCol w:w="967"/>
        <w:gridCol w:w="951"/>
        <w:gridCol w:w="1209"/>
        <w:gridCol w:w="1597"/>
        <w:gridCol w:w="1337"/>
        <w:gridCol w:w="977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4" w:type="dxa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byte（分数等级）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byte（ID号）</w:t>
            </w:r>
          </w:p>
        </w:tc>
        <w:tc>
          <w:tcPr>
            <w:tcW w:w="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5</w:t>
            </w:r>
          </w:p>
        </w:tc>
        <w:tc>
          <w:tcPr>
            <w:tcW w:w="903" w:type="dxa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4" w:type="dxa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0x03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3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7、删除指纹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72"/>
        <w:gridCol w:w="927"/>
        <w:gridCol w:w="929"/>
        <w:gridCol w:w="1139"/>
        <w:gridCol w:w="935"/>
        <w:gridCol w:w="987"/>
        <w:gridCol w:w="798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1Byte</w:t>
            </w:r>
          </w:p>
        </w:tc>
        <w:tc>
          <w:tcPr>
            <w:tcW w:w="732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0x??</w:t>
            </w:r>
          </w:p>
        </w:tc>
        <w:tc>
          <w:tcPr>
            <w:tcW w:w="732" w:type="pct"/>
            <w:vMerge w:val="continue"/>
            <w:tcBorders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响应：STM32→上位机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Merge w:val="restar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Merge w:val="continue"/>
            <w:tcBorders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8、存储账号/密码/快捷键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功能：定义每个指纹所需要实现的功能。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数据包1: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账号长度/密码长度/快捷键长度/快捷启动序号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Merge w:val="restar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数据包2：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28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665"/>
        <w:gridCol w:w="1394"/>
        <w:gridCol w:w="679"/>
        <w:gridCol w:w="1657"/>
        <w:gridCol w:w="672"/>
        <w:gridCol w:w="743"/>
        <w:gridCol w:w="993"/>
        <w:gridCol w:w="70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6" w:hRule="atLeast"/>
          <w:jc w:val="center"/>
        </w:trPr>
        <w:tc>
          <w:tcPr>
            <w:tcW w:w="359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9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包头</w:t>
            </w:r>
          </w:p>
        </w:tc>
        <w:tc>
          <w:tcPr>
            <w:tcW w:w="774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7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12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指纹号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39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9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9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774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37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92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412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 Byte</w:t>
            </w:r>
          </w:p>
        </w:tc>
        <w:tc>
          <w:tcPr>
            <w:tcW w:w="39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1Byte</w:t>
            </w:r>
          </w:p>
        </w:tc>
        <w:tc>
          <w:tcPr>
            <w:tcW w:w="472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9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774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7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2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3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412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551" w:type="pc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2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数据包3：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24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665"/>
        <w:gridCol w:w="1119"/>
        <w:gridCol w:w="954"/>
        <w:gridCol w:w="1206"/>
        <w:gridCol w:w="1123"/>
        <w:gridCol w:w="770"/>
        <w:gridCol w:w="726"/>
        <w:gridCol w:w="78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61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7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包头</w:t>
            </w:r>
          </w:p>
        </w:tc>
        <w:tc>
          <w:tcPr>
            <w:tcW w:w="625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3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674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628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3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指纹号</w:t>
            </w:r>
          </w:p>
        </w:tc>
        <w:tc>
          <w:tcPr>
            <w:tcW w:w="406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3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28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61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7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25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53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674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628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406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 Byte</w:t>
            </w:r>
          </w:p>
        </w:tc>
        <w:tc>
          <w:tcPr>
            <w:tcW w:w="43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1Byte</w:t>
            </w:r>
          </w:p>
        </w:tc>
        <w:tc>
          <w:tcPr>
            <w:tcW w:w="528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61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7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625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53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74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628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430" w:type="pc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406" w:type="pc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8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-0x00 开机密码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-0x01 密码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-0x02 账号+密码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-0x03 快捷键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-0x04 启动顺序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-0x05 开机密码（指纹+按键）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-0x06 密码（指纹+按键）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-0x07 账号+密码（指纹+按键）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-0x08 快捷键（指纹+按键）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-0x0</w:t>
      </w: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 xml:space="preserve"> 启动顺序（指纹+按键）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Index：指纹索引，该功能对应的指纹号。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9、设置指纹灯效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W w:w="53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670"/>
        <w:gridCol w:w="745"/>
        <w:gridCol w:w="770"/>
        <w:gridCol w:w="1475"/>
        <w:gridCol w:w="680"/>
        <w:gridCol w:w="790"/>
        <w:gridCol w:w="768"/>
        <w:gridCol w:w="797"/>
        <w:gridCol w:w="652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包头</w:t>
            </w:r>
          </w:p>
        </w:tc>
        <w:tc>
          <w:tcPr>
            <w:tcW w:w="40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2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80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功能码</w:t>
            </w:r>
          </w:p>
        </w:tc>
        <w:tc>
          <w:tcPr>
            <w:tcW w:w="43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41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4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35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63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0</w:t>
            </w:r>
          </w:p>
        </w:tc>
        <w:tc>
          <w:tcPr>
            <w:tcW w:w="40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1</w:t>
            </w:r>
          </w:p>
        </w:tc>
        <w:tc>
          <w:tcPr>
            <w:tcW w:w="42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2</w:t>
            </w:r>
          </w:p>
        </w:tc>
        <w:tc>
          <w:tcPr>
            <w:tcW w:w="80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37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3</w:t>
            </w:r>
          </w:p>
        </w:tc>
        <w:tc>
          <w:tcPr>
            <w:tcW w:w="43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4</w:t>
            </w:r>
          </w:p>
        </w:tc>
        <w:tc>
          <w:tcPr>
            <w:tcW w:w="41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5</w:t>
            </w:r>
          </w:p>
        </w:tc>
        <w:tc>
          <w:tcPr>
            <w:tcW w:w="4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6</w:t>
            </w:r>
          </w:p>
        </w:tc>
        <w:tc>
          <w:tcPr>
            <w:tcW w:w="35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7</w:t>
            </w:r>
          </w:p>
        </w:tc>
        <w:tc>
          <w:tcPr>
            <w:tcW w:w="630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6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40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0x05</w:t>
            </w:r>
          </w:p>
        </w:tc>
        <w:tc>
          <w:tcPr>
            <w:tcW w:w="42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0x0D</w:t>
            </w:r>
          </w:p>
        </w:tc>
        <w:tc>
          <w:tcPr>
            <w:tcW w:w="80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7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</w:t>
            </w:r>
          </w:p>
        </w:tc>
        <w:tc>
          <w:tcPr>
            <w:tcW w:w="43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41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color</w:t>
            </w:r>
          </w:p>
        </w:tc>
        <w:tc>
          <w:tcPr>
            <w:tcW w:w="435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35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10、设置RGB呼吸等效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653"/>
        <w:gridCol w:w="824"/>
        <w:gridCol w:w="824"/>
        <w:gridCol w:w="1318"/>
        <w:gridCol w:w="652"/>
        <w:gridCol w:w="653"/>
        <w:gridCol w:w="653"/>
        <w:gridCol w:w="653"/>
        <w:gridCol w:w="668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3" w:type="pct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bookmarkStart w:id="2" w:name="_GoBack"/>
      <w:bookmarkEnd w:id="2"/>
      <w:r>
        <w:rPr>
          <w:rFonts w:hint="eastAsia"/>
          <w:lang w:val="en-US" w:eastAsia="zh-CN"/>
        </w:rPr>
        <w:t>设置Action功能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725"/>
        <w:gridCol w:w="859"/>
        <w:gridCol w:w="859"/>
        <w:gridCol w:w="1475"/>
        <w:gridCol w:w="856"/>
        <w:gridCol w:w="1320"/>
        <w:gridCol w:w="75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sz w:val="24"/>
                <w:szCs w:val="24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功能值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4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2 Byte 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sz w:val="24"/>
                <w:szCs w:val="24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Func_value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Func：功能类型，标识按键属性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- 0x01：电源按键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- 0x02：多媒体按键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- 0x03：对话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Func_value：功能值，不同功能类型下的具体功能（当功能类型为电源按键时，功能值第一Byte有效）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电源按键：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- 0x0101：电源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- 0x0102：睡眠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- 0x0104：唤醒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多媒体按键：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- 0x02000001：KEY_MEDIA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- 0x02000002：KEY_EXPLORER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- 0x02000004：KEY_CALCULATOR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- 0x02000008：KEY_SCREEN_SAVE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- 0x02000010：KEY_MY_COMPUTER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- 0x02000020：KEY_MINIMIZE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- 0x02000040：KEY_RECORD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- 0x02000080：KEY_REWIND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- 0x02000100：KEY_EMAIL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- 0x02000200：KEY_WB_SEARCH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- 0x02000400：KEY_WB_FAVORITES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- 0x02000800：KEY_WB_HOME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- 0x02001000：KEY_WB_BACK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- 0x02002000：KEY_WB_FORWARD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- 0x02004000：KEY_WB_STOP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- 0x02008000：KEY_REFRESH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- 0x02010000：KEY_VOLUME_ADD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- 0x02020000：KEY_VOLUME_SUM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- 0x02040000：KEY_MUTE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- 0x02080000：KEY_PLAY_PAUSE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- 0x02100000：KEY_NEXT_TRACK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- 0x02200000：KEY_PREV_TRACK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- 0x02400000：KEY_CD_STOP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- 0x02800000：KEY_EJECT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3D2AF0"/>
    <w:rsid w:val="01716796"/>
    <w:rsid w:val="01832582"/>
    <w:rsid w:val="02F47A45"/>
    <w:rsid w:val="032A110C"/>
    <w:rsid w:val="035F3EC1"/>
    <w:rsid w:val="0478336C"/>
    <w:rsid w:val="06D10F66"/>
    <w:rsid w:val="078D3735"/>
    <w:rsid w:val="07907B36"/>
    <w:rsid w:val="08183EDB"/>
    <w:rsid w:val="08876FD3"/>
    <w:rsid w:val="0AEB0DCE"/>
    <w:rsid w:val="0C355862"/>
    <w:rsid w:val="0F3D5146"/>
    <w:rsid w:val="0F7572E0"/>
    <w:rsid w:val="10BB6F01"/>
    <w:rsid w:val="11EA45A6"/>
    <w:rsid w:val="17476F27"/>
    <w:rsid w:val="188A7798"/>
    <w:rsid w:val="18950986"/>
    <w:rsid w:val="194E114E"/>
    <w:rsid w:val="1AA25E39"/>
    <w:rsid w:val="1D0660FE"/>
    <w:rsid w:val="1D8E590A"/>
    <w:rsid w:val="1F313457"/>
    <w:rsid w:val="2233436E"/>
    <w:rsid w:val="22B86577"/>
    <w:rsid w:val="233B1C9B"/>
    <w:rsid w:val="23D479E9"/>
    <w:rsid w:val="242F536E"/>
    <w:rsid w:val="24CB6080"/>
    <w:rsid w:val="25343E03"/>
    <w:rsid w:val="25FE4959"/>
    <w:rsid w:val="26943F80"/>
    <w:rsid w:val="26BD43C5"/>
    <w:rsid w:val="26E75664"/>
    <w:rsid w:val="27BA6DEC"/>
    <w:rsid w:val="28492486"/>
    <w:rsid w:val="290B1CAD"/>
    <w:rsid w:val="294D6B2C"/>
    <w:rsid w:val="2A2C6789"/>
    <w:rsid w:val="2AC41BC0"/>
    <w:rsid w:val="2B8D1EB5"/>
    <w:rsid w:val="2E84701C"/>
    <w:rsid w:val="30540F0A"/>
    <w:rsid w:val="30A35073"/>
    <w:rsid w:val="34B55AA4"/>
    <w:rsid w:val="3599340E"/>
    <w:rsid w:val="36227D44"/>
    <w:rsid w:val="37BE590C"/>
    <w:rsid w:val="390A1F52"/>
    <w:rsid w:val="3BBD3634"/>
    <w:rsid w:val="438A51E0"/>
    <w:rsid w:val="443441D4"/>
    <w:rsid w:val="4BDD3894"/>
    <w:rsid w:val="4C1C0D6D"/>
    <w:rsid w:val="4C2176DA"/>
    <w:rsid w:val="4C297DDC"/>
    <w:rsid w:val="4D403027"/>
    <w:rsid w:val="4DAF5C5D"/>
    <w:rsid w:val="4DF8739C"/>
    <w:rsid w:val="4F066A00"/>
    <w:rsid w:val="50F85063"/>
    <w:rsid w:val="52190531"/>
    <w:rsid w:val="52876B7E"/>
    <w:rsid w:val="529D6B88"/>
    <w:rsid w:val="53993238"/>
    <w:rsid w:val="53A10054"/>
    <w:rsid w:val="54F4657E"/>
    <w:rsid w:val="55B97C10"/>
    <w:rsid w:val="58DB54BE"/>
    <w:rsid w:val="5B3E7729"/>
    <w:rsid w:val="5CF066F0"/>
    <w:rsid w:val="5E520513"/>
    <w:rsid w:val="5EE50BC0"/>
    <w:rsid w:val="5FEE4D66"/>
    <w:rsid w:val="61CA2E83"/>
    <w:rsid w:val="62315E24"/>
    <w:rsid w:val="62F53AC8"/>
    <w:rsid w:val="65A80D99"/>
    <w:rsid w:val="67F54A01"/>
    <w:rsid w:val="6BEB1C55"/>
    <w:rsid w:val="6C062195"/>
    <w:rsid w:val="6C7E5B4B"/>
    <w:rsid w:val="6D114FE1"/>
    <w:rsid w:val="6D464DD1"/>
    <w:rsid w:val="6E2614E2"/>
    <w:rsid w:val="705B0ADC"/>
    <w:rsid w:val="71853303"/>
    <w:rsid w:val="72AD3C42"/>
    <w:rsid w:val="735D4F30"/>
    <w:rsid w:val="74D60D64"/>
    <w:rsid w:val="763D5853"/>
    <w:rsid w:val="79A17016"/>
    <w:rsid w:val="7B4619F7"/>
    <w:rsid w:val="7B61495C"/>
    <w:rsid w:val="7E797E17"/>
    <w:rsid w:val="7E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5</TotalTime>
  <ScaleCrop>false</ScaleCrop>
  <LinksUpToDate>false</LinksUpToDate>
  <CharactersWithSpaces>2404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2023-11-16T07:08:30Z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10FA1BF749624669882EC7631B950206</vt:lpwstr>
  </property>
</Properties>
</file>