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F8" w:rsidRPr="00077BC4" w:rsidRDefault="00312DF8" w:rsidP="00312DF8">
      <w:pPr>
        <w:ind w:left="100"/>
        <w:jc w:val="center"/>
        <w:rPr>
          <w:rFonts w:ascii="Times New Roman" w:eastAsia="黑体" w:hAnsi="Times New Roman" w:cs="Times New Roman"/>
          <w:sz w:val="44"/>
          <w:szCs w:val="24"/>
        </w:rPr>
      </w:pPr>
      <w:r w:rsidRPr="00077BC4">
        <w:rPr>
          <w:rFonts w:ascii="Times New Roman" w:eastAsia="黑体" w:hAnsi="Times New Roman" w:cs="Times New Roman" w:hint="eastAsia"/>
          <w:sz w:val="44"/>
          <w:szCs w:val="24"/>
        </w:rPr>
        <w:t>浙江工业大学</w:t>
      </w:r>
    </w:p>
    <w:p w:rsidR="00312DF8" w:rsidRPr="00077BC4" w:rsidRDefault="00312DF8" w:rsidP="00312DF8">
      <w:pPr>
        <w:ind w:left="100"/>
        <w:jc w:val="center"/>
        <w:rPr>
          <w:rFonts w:ascii="Times New Roman" w:eastAsia="黑体" w:hAnsi="Times New Roman" w:cs="Times New Roman"/>
          <w:sz w:val="44"/>
          <w:szCs w:val="24"/>
        </w:rPr>
      </w:pPr>
      <w:r w:rsidRPr="00077BC4">
        <w:rPr>
          <w:rFonts w:ascii="Times New Roman" w:eastAsia="黑体" w:hAnsi="Times New Roman" w:cs="Times New Roman" w:hint="eastAsia"/>
          <w:sz w:val="44"/>
          <w:szCs w:val="24"/>
        </w:rPr>
        <w:t>毕业设计（论文）评阅人评语</w:t>
      </w:r>
    </w:p>
    <w:p w:rsidR="00312DF8" w:rsidRPr="00077BC4" w:rsidRDefault="00312DF8" w:rsidP="00312DF8">
      <w:pPr>
        <w:ind w:left="100"/>
        <w:jc w:val="center"/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tblInd w:w="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685"/>
        <w:gridCol w:w="1515"/>
        <w:gridCol w:w="3672"/>
      </w:tblGrid>
      <w:tr w:rsidR="00312DF8" w:rsidRPr="00077BC4" w:rsidTr="005B4360">
        <w:trPr>
          <w:trHeight w:val="540"/>
        </w:trPr>
        <w:tc>
          <w:tcPr>
            <w:tcW w:w="1245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312DF8" w:rsidRPr="00077BC4" w:rsidRDefault="00312DF8" w:rsidP="005B436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77BC4">
              <w:rPr>
                <w:rFonts w:ascii="Times New Roman" w:eastAsia="宋体" w:hAnsi="Times New Roman" w:cs="Times New Roman" w:hint="eastAsia"/>
                <w:szCs w:val="24"/>
              </w:rPr>
              <w:t>专业班级</w:t>
            </w:r>
          </w:p>
        </w:tc>
        <w:tc>
          <w:tcPr>
            <w:tcW w:w="26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2DF8" w:rsidRPr="00077BC4" w:rsidRDefault="00B6666E" w:rsidP="005B436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通信</w:t>
            </w:r>
            <w:r w:rsidR="00572888">
              <w:rPr>
                <w:rFonts w:ascii="宋体" w:eastAsia="宋体" w:hAnsi="宋体" w:cs="Times New Roman" w:hint="eastAsia"/>
                <w:szCs w:val="21"/>
              </w:rPr>
              <w:t>工程</w:t>
            </w:r>
            <w:r>
              <w:rPr>
                <w:rFonts w:ascii="宋体" w:eastAsia="宋体" w:hAnsi="宋体" w:cs="Times New Roman" w:hint="eastAsia"/>
                <w:szCs w:val="21"/>
              </w:rPr>
              <w:t>1301</w:t>
            </w:r>
          </w:p>
        </w:tc>
        <w:tc>
          <w:tcPr>
            <w:tcW w:w="15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2DF8" w:rsidRPr="00077BC4" w:rsidRDefault="00312DF8" w:rsidP="005B436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77BC4">
              <w:rPr>
                <w:rFonts w:ascii="Times New Roman" w:eastAsia="宋体" w:hAnsi="Times New Roman" w:cs="Times New Roman" w:hint="eastAsia"/>
                <w:szCs w:val="24"/>
              </w:rPr>
              <w:t>学生姓名</w:t>
            </w:r>
          </w:p>
        </w:tc>
        <w:tc>
          <w:tcPr>
            <w:tcW w:w="3672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12DF8" w:rsidRPr="00077BC4" w:rsidRDefault="00B6666E" w:rsidP="005B436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王灏</w:t>
            </w:r>
          </w:p>
        </w:tc>
      </w:tr>
      <w:tr w:rsidR="00312DF8" w:rsidRPr="00077BC4" w:rsidTr="005B4360">
        <w:trPr>
          <w:cantSplit/>
          <w:trHeight w:val="540"/>
        </w:trPr>
        <w:tc>
          <w:tcPr>
            <w:tcW w:w="124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2DF8" w:rsidRPr="00077BC4" w:rsidRDefault="00312DF8" w:rsidP="005B436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77BC4">
              <w:rPr>
                <w:rFonts w:ascii="Times New Roman" w:eastAsia="宋体" w:hAnsi="Times New Roman" w:cs="Times New Roman" w:hint="eastAsia"/>
                <w:szCs w:val="24"/>
              </w:rPr>
              <w:t>题目</w:t>
            </w:r>
          </w:p>
        </w:tc>
        <w:tc>
          <w:tcPr>
            <w:tcW w:w="78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12DF8" w:rsidRPr="00077BC4" w:rsidRDefault="00B6666E" w:rsidP="005B436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双目视觉立体匹配算法设计与实现</w:t>
            </w:r>
          </w:p>
        </w:tc>
      </w:tr>
      <w:tr w:rsidR="00312DF8" w:rsidRPr="00077BC4" w:rsidTr="005B4360">
        <w:trPr>
          <w:trHeight w:val="3300"/>
        </w:trPr>
        <w:tc>
          <w:tcPr>
            <w:tcW w:w="9117" w:type="dxa"/>
            <w:gridSpan w:val="4"/>
            <w:tcBorders>
              <w:top w:val="single" w:sz="6" w:space="0" w:color="auto"/>
              <w:bottom w:val="single" w:sz="12" w:space="0" w:color="auto"/>
            </w:tcBorders>
          </w:tcPr>
          <w:p w:rsidR="00312DF8" w:rsidRPr="00077BC4" w:rsidRDefault="00312DF8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:rsidR="00312DF8" w:rsidRDefault="00312DF8" w:rsidP="005B4360">
            <w:pPr>
              <w:ind w:rightChars="-60" w:right="-126"/>
              <w:rPr>
                <w:rFonts w:ascii="Times New Roman" w:eastAsia="宋体" w:hAnsi="Times New Roman" w:cs="Times New Roman"/>
                <w:noProof/>
                <w:szCs w:val="24"/>
              </w:rPr>
            </w:pP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设计（论文）评阅人评语：</w:t>
            </w:r>
          </w:p>
          <w:p w:rsidR="00312DF8" w:rsidRPr="00546743" w:rsidRDefault="00312DF8" w:rsidP="005B4360">
            <w:pPr>
              <w:ind w:rightChars="-60" w:right="-126"/>
              <w:rPr>
                <w:rFonts w:ascii="Times New Roman" w:eastAsia="宋体" w:hAnsi="Times New Roman" w:cs="Times New Roman"/>
                <w:noProof/>
                <w:sz w:val="36"/>
                <w:szCs w:val="36"/>
              </w:rPr>
            </w:pPr>
          </w:p>
          <w:p w:rsidR="003D5DA0" w:rsidRPr="0093440C" w:rsidRDefault="00BA3B1B" w:rsidP="0093440C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论</w:t>
            </w:r>
            <w:r w:rsidR="00E469C9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文</w:t>
            </w:r>
            <w:r w:rsidR="00A3665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详细论述了双目立体视觉系统的开发过程，</w:t>
            </w:r>
            <w:r w:rsidR="00E469C9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在综述</w:t>
            </w:r>
            <w:r w:rsidR="00B6666E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双目立体视觉</w:t>
            </w:r>
            <w:r w:rsidR="00E469C9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成像基本原理的基础上</w:t>
            </w:r>
            <w:r w:rsidR="00B6666E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，</w:t>
            </w:r>
            <w:r w:rsidR="00E469C9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设计了基于卷积神经网络的立体匹配算法，包括</w:t>
            </w:r>
            <w:r w:rsidR="000A32D8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计算初始匹配代价</w:t>
            </w:r>
            <w:r w:rsidR="005E2749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、</w:t>
            </w:r>
            <w:r w:rsidR="000A32D8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左右一致性检查</w:t>
            </w:r>
            <w:r w:rsidR="005E2749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、</w:t>
            </w:r>
            <w:r w:rsidR="000A32D8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半全局匹配，中值滤波和双边滤波等后处理步骤。</w:t>
            </w:r>
            <w:r w:rsidR="00A3665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双目立体视觉系统</w:t>
            </w:r>
            <w:r w:rsidR="005E2749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利用</w:t>
            </w:r>
            <w:r w:rsidR="003D5DA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M</w:t>
            </w:r>
            <w:r w:rsidR="003D5DA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atlab</w:t>
            </w:r>
            <w:r w:rsidR="00B3365A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工具箱进行离线标定，</w:t>
            </w:r>
            <w:r w:rsidR="003D5DA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通过</w:t>
            </w:r>
            <w:r w:rsidR="003D5DA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OpenCV</w:t>
            </w:r>
            <w:r w:rsidR="005E2749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实现了双目矫正和三维恢复</w:t>
            </w:r>
            <w:r w:rsidR="00B3365A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，</w:t>
            </w:r>
            <w:bookmarkStart w:id="0" w:name="_GoBack"/>
            <w:bookmarkEnd w:id="0"/>
            <w:r w:rsidR="00A3665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搭建</w:t>
            </w:r>
            <w:r w:rsidR="00A3665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Web</w:t>
            </w:r>
            <w:r w:rsidR="00A3665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服务器并设计</w:t>
            </w:r>
            <w:r w:rsidR="00A3665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UI</w:t>
            </w:r>
            <w:r w:rsidR="00A3665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界面供用户使用。系统的设计和实现体现了较高的专业性。</w:t>
            </w:r>
          </w:p>
          <w:p w:rsidR="000A32D8" w:rsidRDefault="00A3665B" w:rsidP="00A3665B">
            <w:pPr>
              <w:spacing w:line="360" w:lineRule="auto"/>
              <w:ind w:firstLine="480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A3665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从成果展示和论文质量来看，</w: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论文基本完成任务书的要求，</w:t>
            </w:r>
            <w:r w:rsidRPr="00A3665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作者投入了大量的精力。该论文结构合理，叙述顺</w: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畅，</w:t>
            </w:r>
            <w:r w:rsidR="00FA2448" w:rsidRPr="00FA2448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主要理论、算法阐述清晰，文字、图表表达合理，系统性、逻辑性较强</w: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，双目立体视觉的精度</w:t>
            </w:r>
            <w:r w:rsidRPr="00A3665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达到了预期的效果，是一篇优秀的本科毕业设计论文。</w:t>
            </w:r>
          </w:p>
          <w:p w:rsidR="00312DF8" w:rsidRPr="00077BC4" w:rsidRDefault="00312DF8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:rsidR="00312DF8" w:rsidRDefault="00312DF8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:rsidR="00D75DA6" w:rsidRDefault="00D75DA6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:rsidR="00D75DA6" w:rsidRDefault="00D75DA6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:rsidR="00D75DA6" w:rsidRDefault="00D75DA6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:rsidR="00885286" w:rsidRDefault="00885286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:rsidR="00885286" w:rsidRDefault="00885286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:rsidR="00312DF8" w:rsidRPr="00077BC4" w:rsidRDefault="00312DF8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:rsidR="00312DF8" w:rsidRPr="00077BC4" w:rsidRDefault="00312DF8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:rsidR="00312DF8" w:rsidRPr="00077BC4" w:rsidRDefault="00312DF8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建议成绩：</w:t>
            </w:r>
            <w:r w:rsidR="00E749BB">
              <w:rPr>
                <w:rFonts w:ascii="Times New Roman" w:eastAsia="宋体" w:hAnsi="Times New Roman" w:cs="Times New Roman" w:hint="eastAsia"/>
                <w:noProof/>
                <w:szCs w:val="24"/>
              </w:rPr>
              <w:t>优</w:t>
            </w:r>
          </w:p>
          <w:p w:rsidR="00312DF8" w:rsidRPr="00077BC4" w:rsidRDefault="00312DF8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:rsidR="00312DF8" w:rsidRPr="00077BC4" w:rsidRDefault="00312DF8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:rsidR="00312DF8" w:rsidRPr="00077BC4" w:rsidRDefault="00312DF8" w:rsidP="000C1559">
            <w:pPr>
              <w:wordWrap w:val="0"/>
              <w:jc w:val="right"/>
              <w:rPr>
                <w:rFonts w:ascii="Times New Roman" w:eastAsia="宋体" w:hAnsi="Times New Roman" w:cs="Times New Roman"/>
                <w:noProof/>
                <w:szCs w:val="24"/>
              </w:rPr>
            </w:pP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设计（论文）评阅人：</w:t>
            </w:r>
            <w:r w:rsidR="000C1559">
              <w:rPr>
                <w:rFonts w:ascii="Times New Roman" w:eastAsia="宋体" w:hAnsi="Times New Roman" w:cs="Times New Roman" w:hint="eastAsia"/>
                <w:noProof/>
                <w:szCs w:val="24"/>
              </w:rPr>
              <w:t xml:space="preserve">  </w:t>
            </w:r>
            <w:r w:rsidR="000C1559">
              <w:rPr>
                <w:rFonts w:ascii="Times New Roman" w:eastAsia="宋体" w:hAnsi="Times New Roman" w:cs="Times New Roman"/>
                <w:noProof/>
                <w:szCs w:val="24"/>
              </w:rPr>
              <w:t xml:space="preserve">           </w:t>
            </w: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（签字）</w:t>
            </w:r>
          </w:p>
          <w:p w:rsidR="00312DF8" w:rsidRPr="00077BC4" w:rsidRDefault="00312DF8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:rsidR="00312DF8" w:rsidRPr="00077BC4" w:rsidRDefault="00572888" w:rsidP="005B4360">
            <w:pPr>
              <w:jc w:val="right"/>
              <w:rPr>
                <w:rFonts w:ascii="Times New Roman" w:eastAsia="宋体" w:hAnsi="Times New Roman" w:cs="Times New Roman"/>
                <w:noProof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4"/>
              </w:rPr>
              <w:t xml:space="preserve">                            2017</w:t>
            </w:r>
            <w:r w:rsidR="00312DF8"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年</w:t>
            </w:r>
            <w:r w:rsidR="00312DF8"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 xml:space="preserve"> 6 </w:t>
            </w:r>
            <w:r w:rsidR="00312DF8"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月</w:t>
            </w:r>
            <w:r w:rsidR="00E55E58">
              <w:rPr>
                <w:rFonts w:ascii="Times New Roman" w:eastAsia="宋体" w:hAnsi="Times New Roman" w:cs="Times New Roman"/>
                <w:noProof/>
                <w:szCs w:val="24"/>
              </w:rPr>
              <w:t xml:space="preserve"> </w:t>
            </w:r>
            <w:r w:rsidR="00F37A6D">
              <w:rPr>
                <w:rFonts w:ascii="Times New Roman" w:eastAsia="宋体" w:hAnsi="Times New Roman" w:cs="Times New Roman"/>
                <w:noProof/>
                <w:szCs w:val="24"/>
              </w:rPr>
              <w:t>3</w:t>
            </w:r>
            <w:r w:rsidR="00E55E58">
              <w:rPr>
                <w:rFonts w:ascii="Times New Roman" w:eastAsia="宋体" w:hAnsi="Times New Roman" w:cs="Times New Roman"/>
                <w:noProof/>
                <w:szCs w:val="24"/>
              </w:rPr>
              <w:t xml:space="preserve"> </w:t>
            </w:r>
            <w:r w:rsidR="00312DF8"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日</w:t>
            </w:r>
          </w:p>
          <w:p w:rsidR="00312DF8" w:rsidRPr="00077BC4" w:rsidRDefault="00312DF8" w:rsidP="005B4360">
            <w:pPr>
              <w:jc w:val="right"/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</w:tc>
      </w:tr>
    </w:tbl>
    <w:p w:rsidR="00312DF8" w:rsidRPr="00077BC4" w:rsidRDefault="00312DF8" w:rsidP="00312DF8">
      <w:pPr>
        <w:rPr>
          <w:rFonts w:ascii="Times New Roman" w:eastAsia="宋体" w:hAnsi="Times New Roman" w:cs="Times New Roman"/>
          <w:szCs w:val="24"/>
        </w:rPr>
      </w:pPr>
      <w:r w:rsidRPr="00077BC4">
        <w:rPr>
          <w:rFonts w:ascii="Times New Roman" w:eastAsia="宋体" w:hAnsi="Times New Roman" w:cs="Times New Roman" w:hint="eastAsia"/>
          <w:szCs w:val="24"/>
        </w:rPr>
        <w:t>注：此表一式一份，各学院（系）自行归档，保留三年。</w:t>
      </w:r>
    </w:p>
    <w:p w:rsidR="001856BD" w:rsidRPr="00312DF8" w:rsidRDefault="001856BD"/>
    <w:sectPr w:rsidR="001856BD" w:rsidRPr="00312DF8" w:rsidSect="001C0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4F2" w:rsidRDefault="007A24F2" w:rsidP="00312DF8">
      <w:r>
        <w:separator/>
      </w:r>
    </w:p>
  </w:endnote>
  <w:endnote w:type="continuationSeparator" w:id="0">
    <w:p w:rsidR="007A24F2" w:rsidRDefault="007A24F2" w:rsidP="00312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4F2" w:rsidRDefault="007A24F2" w:rsidP="00312DF8">
      <w:r>
        <w:separator/>
      </w:r>
    </w:p>
  </w:footnote>
  <w:footnote w:type="continuationSeparator" w:id="0">
    <w:p w:rsidR="007A24F2" w:rsidRDefault="007A24F2" w:rsidP="00312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4031"/>
    <w:rsid w:val="000A32D8"/>
    <w:rsid w:val="000C1559"/>
    <w:rsid w:val="001856BD"/>
    <w:rsid w:val="001C01C2"/>
    <w:rsid w:val="00231D05"/>
    <w:rsid w:val="00312DF8"/>
    <w:rsid w:val="003D5DA0"/>
    <w:rsid w:val="00456CA9"/>
    <w:rsid w:val="004D4031"/>
    <w:rsid w:val="004F61B7"/>
    <w:rsid w:val="00572888"/>
    <w:rsid w:val="005D1B8A"/>
    <w:rsid w:val="005E2749"/>
    <w:rsid w:val="005E3CF1"/>
    <w:rsid w:val="007A24F2"/>
    <w:rsid w:val="00811695"/>
    <w:rsid w:val="00885286"/>
    <w:rsid w:val="008F4655"/>
    <w:rsid w:val="009218AE"/>
    <w:rsid w:val="00922D1F"/>
    <w:rsid w:val="0093440C"/>
    <w:rsid w:val="00A3665B"/>
    <w:rsid w:val="00AA20AA"/>
    <w:rsid w:val="00AC1688"/>
    <w:rsid w:val="00B3365A"/>
    <w:rsid w:val="00B6666E"/>
    <w:rsid w:val="00BA3B1B"/>
    <w:rsid w:val="00C42D72"/>
    <w:rsid w:val="00D75DA6"/>
    <w:rsid w:val="00DC668C"/>
    <w:rsid w:val="00DF28B3"/>
    <w:rsid w:val="00E414C7"/>
    <w:rsid w:val="00E469C9"/>
    <w:rsid w:val="00E55E58"/>
    <w:rsid w:val="00E749BB"/>
    <w:rsid w:val="00F37A6D"/>
    <w:rsid w:val="00FA2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8538BC-7283-4881-9026-EC56ABA5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D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D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</dc:creator>
  <cp:keywords/>
  <dc:description/>
  <cp:lastModifiedBy>MagicWang</cp:lastModifiedBy>
  <cp:revision>21</cp:revision>
  <dcterms:created xsi:type="dcterms:W3CDTF">2017-06-06T05:38:00Z</dcterms:created>
  <dcterms:modified xsi:type="dcterms:W3CDTF">2017-06-08T07:21:00Z</dcterms:modified>
</cp:coreProperties>
</file>