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BD96C" w14:textId="656A586A" w:rsidR="008F13D4" w:rsidRDefault="007470FA">
      <w:pPr>
        <w:rPr>
          <w:rFonts w:ascii="Arial" w:hAnsi="Arial" w:cs="Arial"/>
          <w:sz w:val="24"/>
          <w:szCs w:val="24"/>
        </w:rPr>
      </w:pPr>
      <w:r w:rsidRPr="00863A56">
        <w:rPr>
          <w:rFonts w:ascii="Arial" w:hAnsi="Arial" w:cs="Arial"/>
          <w:b/>
          <w:bCs/>
          <w:sz w:val="24"/>
          <w:szCs w:val="24"/>
          <w:u w:val="single"/>
        </w:rPr>
        <w:t>Was versteht man unter Arbeitsteilung?</w:t>
      </w:r>
      <w:r w:rsidRPr="00863A56">
        <w:rPr>
          <w:rFonts w:ascii="Arial" w:hAnsi="Arial" w:cs="Arial"/>
          <w:sz w:val="24"/>
          <w:szCs w:val="24"/>
        </w:rPr>
        <w:br/>
        <w:t xml:space="preserve">Aufteilung eines Produktionsprozesses in einzelne </w:t>
      </w:r>
      <w:r w:rsidR="007A1A67" w:rsidRPr="00863A56">
        <w:rPr>
          <w:rFonts w:ascii="Arial" w:hAnsi="Arial" w:cs="Arial"/>
          <w:sz w:val="24"/>
          <w:szCs w:val="24"/>
        </w:rPr>
        <w:t>Teilaufgaben</w:t>
      </w:r>
      <w:r w:rsidR="007A1A67">
        <w:rPr>
          <w:rFonts w:ascii="Arial" w:hAnsi="Arial" w:cs="Arial"/>
          <w:sz w:val="24"/>
          <w:szCs w:val="24"/>
        </w:rPr>
        <w:t xml:space="preserve"> </w:t>
      </w:r>
      <w:r w:rsidRPr="00863A56">
        <w:rPr>
          <w:rFonts w:ascii="Arial" w:hAnsi="Arial" w:cs="Arial"/>
          <w:sz w:val="24"/>
          <w:szCs w:val="24"/>
        </w:rPr>
        <w:t>die von verschiedenen Personen</w:t>
      </w:r>
      <w:r w:rsidR="00703DCD">
        <w:rPr>
          <w:rFonts w:ascii="Arial" w:hAnsi="Arial" w:cs="Arial"/>
          <w:sz w:val="24"/>
          <w:szCs w:val="24"/>
        </w:rPr>
        <w:t xml:space="preserve"> </w:t>
      </w:r>
      <w:r w:rsidRPr="00863A56">
        <w:rPr>
          <w:rFonts w:ascii="Arial" w:hAnsi="Arial" w:cs="Arial"/>
          <w:sz w:val="24"/>
          <w:szCs w:val="24"/>
        </w:rPr>
        <w:t>erledigt werden.</w:t>
      </w:r>
    </w:p>
    <w:p w14:paraId="084E7CA4" w14:textId="77777777" w:rsidR="00B06D20" w:rsidRPr="00863A56" w:rsidRDefault="00B06D20">
      <w:pPr>
        <w:rPr>
          <w:rFonts w:ascii="Arial" w:hAnsi="Arial" w:cs="Arial"/>
          <w:sz w:val="24"/>
          <w:szCs w:val="24"/>
        </w:rPr>
      </w:pPr>
    </w:p>
    <w:p w14:paraId="66F7B65E" w14:textId="2327D23D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B06D20">
        <w:rPr>
          <w:rFonts w:ascii="Arial" w:hAnsi="Arial" w:cs="Arial"/>
          <w:b/>
          <w:bCs/>
          <w:sz w:val="24"/>
          <w:szCs w:val="24"/>
          <w:u w:val="single"/>
        </w:rPr>
        <w:t>Was bedeutet innerbetriebliche Arbeitsteilung und wie zeigt sie sich in einem Betrieb?</w:t>
      </w:r>
      <w:r w:rsidRPr="00863A56">
        <w:rPr>
          <w:rFonts w:ascii="Arial" w:hAnsi="Arial" w:cs="Arial"/>
          <w:sz w:val="24"/>
          <w:szCs w:val="24"/>
        </w:rPr>
        <w:br/>
        <w:t xml:space="preserve">Arbeitsteilung innerhalb eines Unternehmens </w:t>
      </w:r>
      <w:r w:rsidR="007A1A67" w:rsidRPr="00863A56">
        <w:rPr>
          <w:rFonts w:ascii="Arial" w:hAnsi="Arial" w:cs="Arial"/>
          <w:sz w:val="24"/>
          <w:szCs w:val="24"/>
        </w:rPr>
        <w:t>bei den verschiedenen Abteilungen</w:t>
      </w:r>
      <w:r w:rsidRPr="00863A56">
        <w:rPr>
          <w:rFonts w:ascii="Arial" w:hAnsi="Arial" w:cs="Arial"/>
          <w:sz w:val="24"/>
          <w:szCs w:val="24"/>
        </w:rPr>
        <w:t xml:space="preserve"> unterschiedliche Arbeitsschritte </w:t>
      </w:r>
      <w:r w:rsidR="00EA0D0C">
        <w:rPr>
          <w:rFonts w:ascii="Arial" w:hAnsi="Arial" w:cs="Arial"/>
          <w:sz w:val="24"/>
          <w:szCs w:val="24"/>
        </w:rPr>
        <w:t>machen</w:t>
      </w:r>
      <w:r w:rsidRPr="00863A56">
        <w:rPr>
          <w:rFonts w:ascii="Arial" w:hAnsi="Arial" w:cs="Arial"/>
          <w:sz w:val="24"/>
          <w:szCs w:val="24"/>
        </w:rPr>
        <w:t>.</w:t>
      </w:r>
    </w:p>
    <w:p w14:paraId="17AA7153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6AE01DD1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481C273D" w14:textId="04646A31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B06D20">
        <w:rPr>
          <w:rFonts w:ascii="Arial" w:hAnsi="Arial" w:cs="Arial"/>
          <w:b/>
          <w:bCs/>
          <w:sz w:val="24"/>
          <w:szCs w:val="24"/>
          <w:u w:val="single"/>
        </w:rPr>
        <w:t>Was ist überbetriebliche Arbeitsteilung und warum sind Betriebe dabei voneinander abhängig?</w:t>
      </w:r>
      <w:r w:rsidRPr="00863A56">
        <w:rPr>
          <w:rFonts w:ascii="Arial" w:hAnsi="Arial" w:cs="Arial"/>
          <w:sz w:val="24"/>
          <w:szCs w:val="24"/>
        </w:rPr>
        <w:br/>
        <w:t>Arbeitsteilung zwischen mehreren Betrieben die jeweils Teilprodukte herstellen und aufeinander angewiesen sind.</w:t>
      </w:r>
    </w:p>
    <w:p w14:paraId="27D2FF41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7B1A28FF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B06D20">
        <w:rPr>
          <w:rFonts w:ascii="Arial" w:hAnsi="Arial" w:cs="Arial"/>
          <w:b/>
          <w:bCs/>
          <w:sz w:val="24"/>
          <w:szCs w:val="24"/>
          <w:u w:val="single"/>
        </w:rPr>
        <w:t>Was bedeutet volkswirtschaftliche Arbeitsteilung und warum tauschen Länder Waren und Dienstleistungen?</w:t>
      </w:r>
      <w:r w:rsidRPr="00863A56">
        <w:rPr>
          <w:rFonts w:ascii="Arial" w:hAnsi="Arial" w:cs="Arial"/>
          <w:sz w:val="24"/>
          <w:szCs w:val="24"/>
        </w:rPr>
        <w:br/>
        <w:t>Spezialisierung von Ländern auf bestimmte Güter und Dienstleistungen zur effizienteren Produktion und zum gegenseitigen Austausch.</w:t>
      </w:r>
    </w:p>
    <w:p w14:paraId="7E100365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35A3B6AC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B06D20">
        <w:rPr>
          <w:rFonts w:ascii="Arial" w:hAnsi="Arial" w:cs="Arial"/>
          <w:b/>
          <w:bCs/>
          <w:sz w:val="24"/>
          <w:szCs w:val="24"/>
          <w:u w:val="single"/>
        </w:rPr>
        <w:t>Warum wird Arbeit in einer Wirtschaft aufgeteilt?</w:t>
      </w:r>
      <w:r w:rsidRPr="00863A56">
        <w:rPr>
          <w:rFonts w:ascii="Arial" w:hAnsi="Arial" w:cs="Arial"/>
          <w:sz w:val="24"/>
          <w:szCs w:val="24"/>
        </w:rPr>
        <w:br/>
        <w:t>Zur Steigerung der Produktivität, Zeitersparnis, Kostensenkung und Qualitätsverbesserung durch Spezialisierung.</w:t>
      </w:r>
    </w:p>
    <w:p w14:paraId="57093784" w14:textId="77777777" w:rsidR="00863A56" w:rsidRPr="00B06D20" w:rsidRDefault="00863A56" w:rsidP="00863A56">
      <w:pPr>
        <w:rPr>
          <w:rFonts w:ascii="Arial" w:hAnsi="Arial" w:cs="Arial"/>
          <w:sz w:val="24"/>
          <w:szCs w:val="24"/>
          <w:u w:val="single"/>
        </w:rPr>
      </w:pPr>
    </w:p>
    <w:p w14:paraId="64A3BE06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B06D20">
        <w:rPr>
          <w:rFonts w:ascii="Arial" w:hAnsi="Arial" w:cs="Arial"/>
          <w:b/>
          <w:bCs/>
          <w:sz w:val="24"/>
          <w:szCs w:val="24"/>
          <w:u w:val="single"/>
        </w:rPr>
        <w:t>Welche Nachteile kann Arbeitsteilung haben?</w:t>
      </w:r>
      <w:r w:rsidRPr="00863A56">
        <w:rPr>
          <w:rFonts w:ascii="Arial" w:hAnsi="Arial" w:cs="Arial"/>
          <w:sz w:val="24"/>
          <w:szCs w:val="24"/>
        </w:rPr>
        <w:br/>
        <w:t>Monotone Tätigkeiten, Abhängigkeit von anderen, Störanfälligkeit und Verlust des Gesamtüberblicks.</w:t>
      </w:r>
    </w:p>
    <w:p w14:paraId="3676F3E4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78BDC857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B06D20">
        <w:rPr>
          <w:rFonts w:ascii="Arial" w:hAnsi="Arial" w:cs="Arial"/>
          <w:b/>
          <w:bCs/>
          <w:sz w:val="24"/>
          <w:szCs w:val="24"/>
          <w:u w:val="single"/>
        </w:rPr>
        <w:t>Unter welchen Voraussetzungen kann eine arbeitsteilige Wirtschaft funktionieren?</w:t>
      </w:r>
      <w:r w:rsidRPr="00863A56">
        <w:rPr>
          <w:rFonts w:ascii="Arial" w:hAnsi="Arial" w:cs="Arial"/>
          <w:sz w:val="24"/>
          <w:szCs w:val="24"/>
        </w:rPr>
        <w:br/>
        <w:t>Funktionierende Infrastruktur, Geldsystem, rechtliche Sicherheit und verlässliche Zusammenarbeit.</w:t>
      </w:r>
    </w:p>
    <w:p w14:paraId="1569308A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23BB9B7B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  <w:r w:rsidRPr="00863A56">
        <w:rPr>
          <w:rFonts w:ascii="Arial" w:hAnsi="Arial" w:cs="Arial"/>
          <w:sz w:val="24"/>
          <w:szCs w:val="24"/>
        </w:rPr>
        <w:pict w14:anchorId="42DE588B">
          <v:rect id="_x0000_i1031" style="width:0;height:1.5pt" o:hralign="center" o:hrstd="t" o:hr="t" fillcolor="#a0a0a0" stroked="f"/>
        </w:pict>
      </w:r>
    </w:p>
    <w:p w14:paraId="4CF597DB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Warum ist Arbeit für Menschen wirtschaftlich und sozial wichtig?</w:t>
      </w:r>
      <w:r w:rsidRPr="00863A56">
        <w:rPr>
          <w:rFonts w:ascii="Arial" w:hAnsi="Arial" w:cs="Arial"/>
          <w:sz w:val="24"/>
          <w:szCs w:val="24"/>
        </w:rPr>
        <w:br/>
        <w:t>Sie sichert Einkommen und Lebensunterhalt und fördert soziale Anerkennung, Kontakte und gesellschaftliche Teilhabe.</w:t>
      </w:r>
    </w:p>
    <w:p w14:paraId="517DD014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04CF7A1D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lastRenderedPageBreak/>
        <w:t>Was zeigt die Arbeitslosenrate und warum ist sie eine wichtige Kennzahl?</w:t>
      </w:r>
      <w:r w:rsidRPr="004D4117">
        <w:rPr>
          <w:rFonts w:ascii="Arial" w:hAnsi="Arial" w:cs="Arial"/>
          <w:sz w:val="24"/>
          <w:szCs w:val="24"/>
          <w:u w:val="single"/>
        </w:rPr>
        <w:br/>
      </w:r>
      <w:r w:rsidRPr="00863A56">
        <w:rPr>
          <w:rFonts w:ascii="Arial" w:hAnsi="Arial" w:cs="Arial"/>
          <w:sz w:val="24"/>
          <w:szCs w:val="24"/>
        </w:rPr>
        <w:t>Sie zeigt den Anteil der Arbeitslosen an allen Erwerbspersonen und beschreibt die Lage am Arbeitsmarkt.</w:t>
      </w:r>
    </w:p>
    <w:p w14:paraId="0D4A3E59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268C5DF0" w14:textId="49F3E016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Wer gilt offiziell als arbeitslos?</w:t>
      </w:r>
      <w:r w:rsidRPr="00863A56">
        <w:rPr>
          <w:rFonts w:ascii="Arial" w:hAnsi="Arial" w:cs="Arial"/>
          <w:sz w:val="24"/>
          <w:szCs w:val="24"/>
        </w:rPr>
        <w:br/>
        <w:t>Personen ohne Beschäftigung die arbeitsfähig sin</w:t>
      </w:r>
      <w:r w:rsidR="007A1A67">
        <w:rPr>
          <w:rFonts w:ascii="Arial" w:hAnsi="Arial" w:cs="Arial"/>
          <w:sz w:val="24"/>
          <w:szCs w:val="24"/>
        </w:rPr>
        <w:t>d</w:t>
      </w:r>
      <w:r w:rsidRPr="00863A56">
        <w:rPr>
          <w:rFonts w:ascii="Arial" w:hAnsi="Arial" w:cs="Arial"/>
          <w:sz w:val="24"/>
          <w:szCs w:val="24"/>
        </w:rPr>
        <w:t xml:space="preserve"> Arbeit suchen und gemeldet sind.</w:t>
      </w:r>
    </w:p>
    <w:p w14:paraId="3607A223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71FC8AE3" w14:textId="2619E2B5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Was versteht man unter versteckter Arbeitslosigkeit?</w:t>
      </w:r>
      <w:r w:rsidRPr="00863A56">
        <w:rPr>
          <w:rFonts w:ascii="Arial" w:hAnsi="Arial" w:cs="Arial"/>
          <w:sz w:val="24"/>
          <w:szCs w:val="24"/>
        </w:rPr>
        <w:br/>
        <w:t xml:space="preserve">Nicht erfasste </w:t>
      </w:r>
      <w:r w:rsidR="00C47427" w:rsidRPr="00863A56">
        <w:rPr>
          <w:rFonts w:ascii="Arial" w:hAnsi="Arial" w:cs="Arial"/>
          <w:sz w:val="24"/>
          <w:szCs w:val="24"/>
        </w:rPr>
        <w:t>Arbeitslose,</w:t>
      </w:r>
      <w:r w:rsidRPr="00863A56">
        <w:rPr>
          <w:rFonts w:ascii="Arial" w:hAnsi="Arial" w:cs="Arial"/>
          <w:sz w:val="24"/>
          <w:szCs w:val="24"/>
        </w:rPr>
        <w:t xml:space="preserve"> die in der offiziellen Statistik nicht erscheinen.</w:t>
      </w:r>
    </w:p>
    <w:p w14:paraId="309A76CF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00692A58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Was ist friktionelle Arbeitslosigkeit?</w:t>
      </w:r>
      <w:r w:rsidRPr="00863A56">
        <w:rPr>
          <w:rFonts w:ascii="Arial" w:hAnsi="Arial" w:cs="Arial"/>
          <w:sz w:val="24"/>
          <w:szCs w:val="24"/>
        </w:rPr>
        <w:br/>
        <w:t>Kurzfristige Arbeitslosigkeit während des Übergangs zwischen zwei Beschäftigungen.</w:t>
      </w:r>
    </w:p>
    <w:p w14:paraId="52FA5A4C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5D8A1974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 xml:space="preserve">Was versteht man unter </w:t>
      </w:r>
      <w:proofErr w:type="spellStart"/>
      <w:r w:rsidRPr="004D4117">
        <w:rPr>
          <w:rFonts w:ascii="Arial" w:hAnsi="Arial" w:cs="Arial"/>
          <w:b/>
          <w:bCs/>
          <w:sz w:val="24"/>
          <w:szCs w:val="24"/>
          <w:u w:val="single"/>
        </w:rPr>
        <w:t>saisoneller</w:t>
      </w:r>
      <w:proofErr w:type="spellEnd"/>
      <w:r w:rsidRPr="004D4117">
        <w:rPr>
          <w:rFonts w:ascii="Arial" w:hAnsi="Arial" w:cs="Arial"/>
          <w:b/>
          <w:bCs/>
          <w:sz w:val="24"/>
          <w:szCs w:val="24"/>
          <w:u w:val="single"/>
        </w:rPr>
        <w:t xml:space="preserve"> Arbeitslosigkeit?</w:t>
      </w:r>
      <w:r w:rsidRPr="00863A56">
        <w:rPr>
          <w:rFonts w:ascii="Arial" w:hAnsi="Arial" w:cs="Arial"/>
          <w:sz w:val="24"/>
          <w:szCs w:val="24"/>
        </w:rPr>
        <w:br/>
        <w:t>Arbeitslosigkeit durch jahreszeitliche Schwankungen der Beschäftigung.</w:t>
      </w:r>
    </w:p>
    <w:p w14:paraId="42B43D5B" w14:textId="77777777" w:rsidR="00863A56" w:rsidRPr="004D4117" w:rsidRDefault="00863A56" w:rsidP="00863A56">
      <w:pPr>
        <w:rPr>
          <w:rFonts w:ascii="Arial" w:hAnsi="Arial" w:cs="Arial"/>
          <w:sz w:val="24"/>
          <w:szCs w:val="24"/>
          <w:u w:val="single"/>
        </w:rPr>
      </w:pPr>
    </w:p>
    <w:p w14:paraId="15FF6CC8" w14:textId="5A40EFEA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Wie entsteht konjunkturelle Arbeitslosigkeit?</w:t>
      </w:r>
      <w:r w:rsidRPr="00863A56">
        <w:rPr>
          <w:rFonts w:ascii="Arial" w:hAnsi="Arial" w:cs="Arial"/>
          <w:sz w:val="24"/>
          <w:szCs w:val="24"/>
        </w:rPr>
        <w:br/>
        <w:t xml:space="preserve">Durch wirtschaftliche </w:t>
      </w:r>
      <w:r w:rsidR="00C47427" w:rsidRPr="00863A56">
        <w:rPr>
          <w:rFonts w:ascii="Arial" w:hAnsi="Arial" w:cs="Arial"/>
          <w:sz w:val="24"/>
          <w:szCs w:val="24"/>
        </w:rPr>
        <w:t>Abschwung Phasen</w:t>
      </w:r>
      <w:r w:rsidRPr="00863A56">
        <w:rPr>
          <w:rFonts w:ascii="Arial" w:hAnsi="Arial" w:cs="Arial"/>
          <w:sz w:val="24"/>
          <w:szCs w:val="24"/>
        </w:rPr>
        <w:t xml:space="preserve"> mit sinkender Nachfrage und Beschäftigung.</w:t>
      </w:r>
    </w:p>
    <w:p w14:paraId="415BDCB9" w14:textId="77777777" w:rsidR="00863A56" w:rsidRPr="004D4117" w:rsidRDefault="00863A56" w:rsidP="00863A56">
      <w:pPr>
        <w:rPr>
          <w:rFonts w:ascii="Arial" w:hAnsi="Arial" w:cs="Arial"/>
          <w:sz w:val="24"/>
          <w:szCs w:val="24"/>
          <w:u w:val="single"/>
        </w:rPr>
      </w:pPr>
    </w:p>
    <w:p w14:paraId="02FCFD44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Was ist strukturelle Arbeitslosigkeit?</w:t>
      </w:r>
      <w:r w:rsidRPr="00863A56">
        <w:rPr>
          <w:rFonts w:ascii="Arial" w:hAnsi="Arial" w:cs="Arial"/>
          <w:sz w:val="24"/>
          <w:szCs w:val="24"/>
        </w:rPr>
        <w:br/>
        <w:t>Arbeitslosigkeit infolge langfristiger wirtschaftlicher Veränderungen.</w:t>
      </w:r>
    </w:p>
    <w:p w14:paraId="42B76C02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3E8CCD8E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Was versteht man unter Jugendarbeitslosigkeit?</w:t>
      </w:r>
      <w:r w:rsidRPr="00863A56">
        <w:rPr>
          <w:rFonts w:ascii="Arial" w:hAnsi="Arial" w:cs="Arial"/>
          <w:sz w:val="24"/>
          <w:szCs w:val="24"/>
        </w:rPr>
        <w:br/>
        <w:t>Arbeitslosigkeit von jungen Menschen beim Einstieg ins Berufsleben.</w:t>
      </w:r>
    </w:p>
    <w:p w14:paraId="7D62DCC1" w14:textId="77777777" w:rsidR="00863A56" w:rsidRPr="004D4117" w:rsidRDefault="00863A56" w:rsidP="00863A56">
      <w:pPr>
        <w:rPr>
          <w:rFonts w:ascii="Arial" w:hAnsi="Arial" w:cs="Arial"/>
          <w:sz w:val="24"/>
          <w:szCs w:val="24"/>
          <w:u w:val="single"/>
        </w:rPr>
      </w:pPr>
    </w:p>
    <w:p w14:paraId="3AB68EBD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Was bedeutet Langzeitarbeitslosigkeit?</w:t>
      </w:r>
      <w:r w:rsidRPr="00863A56">
        <w:rPr>
          <w:rFonts w:ascii="Arial" w:hAnsi="Arial" w:cs="Arial"/>
          <w:sz w:val="24"/>
          <w:szCs w:val="24"/>
        </w:rPr>
        <w:br/>
        <w:t>Arbeitslosigkeit über einen langen Zeitraum.</w:t>
      </w:r>
    </w:p>
    <w:p w14:paraId="2E31AF06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088EC473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Was ist Altersarbeitslosigkeit?</w:t>
      </w:r>
      <w:r w:rsidRPr="00863A56">
        <w:rPr>
          <w:rFonts w:ascii="Arial" w:hAnsi="Arial" w:cs="Arial"/>
          <w:sz w:val="24"/>
          <w:szCs w:val="24"/>
        </w:rPr>
        <w:br/>
        <w:t>Arbeitslosigkeit älterer Personen mit erschwertem Wiedereinstieg.</w:t>
      </w:r>
    </w:p>
    <w:p w14:paraId="2316D0BA" w14:textId="77777777" w:rsidR="00863A56" w:rsidRPr="004D4117" w:rsidRDefault="00863A56" w:rsidP="00863A56">
      <w:pPr>
        <w:rPr>
          <w:rFonts w:ascii="Arial" w:hAnsi="Arial" w:cs="Arial"/>
          <w:sz w:val="24"/>
          <w:szCs w:val="24"/>
          <w:u w:val="single"/>
        </w:rPr>
      </w:pPr>
    </w:p>
    <w:p w14:paraId="681336CF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Wann spricht man von Vollbeschäftigung?</w:t>
      </w:r>
      <w:r w:rsidRPr="00863A56">
        <w:rPr>
          <w:rFonts w:ascii="Arial" w:hAnsi="Arial" w:cs="Arial"/>
          <w:sz w:val="24"/>
          <w:szCs w:val="24"/>
        </w:rPr>
        <w:br/>
        <w:t>Wenn nahezu alle arbeitswilligen Personen beschäftigt sind, abgesehen von geringer Restarbeitslosigkeit.</w:t>
      </w:r>
    </w:p>
    <w:p w14:paraId="03B89F51" w14:textId="77777777" w:rsidR="00863A56" w:rsidRPr="004D4117" w:rsidRDefault="00863A56" w:rsidP="00863A56">
      <w:pPr>
        <w:rPr>
          <w:rFonts w:ascii="Arial" w:hAnsi="Arial" w:cs="Arial"/>
          <w:sz w:val="24"/>
          <w:szCs w:val="24"/>
          <w:u w:val="single"/>
        </w:rPr>
      </w:pPr>
    </w:p>
    <w:p w14:paraId="442A8488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lastRenderedPageBreak/>
        <w:t>Wie wird die Arbeitslosenrate in Österreich berechnet?</w:t>
      </w:r>
      <w:r w:rsidRPr="00863A56">
        <w:rPr>
          <w:rFonts w:ascii="Arial" w:hAnsi="Arial" w:cs="Arial"/>
          <w:sz w:val="24"/>
          <w:szCs w:val="24"/>
        </w:rPr>
        <w:br/>
        <w:t>Arbeitslose geteilt durch Erwerbspersonen mal hundert.</w:t>
      </w:r>
    </w:p>
    <w:p w14:paraId="0CE4755E" w14:textId="77777777" w:rsidR="00863A56" w:rsidRPr="004D4117" w:rsidRDefault="00863A56" w:rsidP="00863A56">
      <w:pPr>
        <w:rPr>
          <w:rFonts w:ascii="Arial" w:hAnsi="Arial" w:cs="Arial"/>
          <w:sz w:val="24"/>
          <w:szCs w:val="24"/>
          <w:u w:val="single"/>
        </w:rPr>
      </w:pPr>
    </w:p>
    <w:p w14:paraId="2E2B2D60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Wie wird die Arbeitslosenrate nach der EU-Methode berechnet?</w:t>
      </w:r>
      <w:r w:rsidRPr="00863A56">
        <w:rPr>
          <w:rFonts w:ascii="Arial" w:hAnsi="Arial" w:cs="Arial"/>
          <w:sz w:val="24"/>
          <w:szCs w:val="24"/>
        </w:rPr>
        <w:br/>
        <w:t>Anteil der Arbeitslosen an den Erwerbspersonen auf Basis einer einheitlichen Erhebung.</w:t>
      </w:r>
    </w:p>
    <w:p w14:paraId="62E79D22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</w:p>
    <w:p w14:paraId="497878CB" w14:textId="77777777" w:rsid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Warum unterscheiden sich offizielle und tatsächliche Arbeitslosigkeit?</w:t>
      </w:r>
      <w:r w:rsidRPr="004D4117">
        <w:rPr>
          <w:rFonts w:ascii="Arial" w:hAnsi="Arial" w:cs="Arial"/>
          <w:sz w:val="24"/>
          <w:szCs w:val="24"/>
          <w:u w:val="single"/>
        </w:rPr>
        <w:br/>
      </w:r>
      <w:r w:rsidRPr="00863A56">
        <w:rPr>
          <w:rFonts w:ascii="Arial" w:hAnsi="Arial" w:cs="Arial"/>
          <w:sz w:val="24"/>
          <w:szCs w:val="24"/>
        </w:rPr>
        <w:t>Weil nicht alle Arbeitslosen statistisch erfasst werden.</w:t>
      </w:r>
    </w:p>
    <w:p w14:paraId="685EA965" w14:textId="77777777" w:rsidR="00863A56" w:rsidRPr="004D4117" w:rsidRDefault="00863A56" w:rsidP="00863A56">
      <w:pPr>
        <w:rPr>
          <w:rFonts w:ascii="Arial" w:hAnsi="Arial" w:cs="Arial"/>
          <w:sz w:val="24"/>
          <w:szCs w:val="24"/>
          <w:u w:val="single"/>
        </w:rPr>
      </w:pPr>
    </w:p>
    <w:p w14:paraId="2DBED113" w14:textId="77777777" w:rsidR="00863A56" w:rsidRPr="00863A56" w:rsidRDefault="00863A56" w:rsidP="00863A56">
      <w:pPr>
        <w:rPr>
          <w:rFonts w:ascii="Arial" w:hAnsi="Arial" w:cs="Arial"/>
          <w:sz w:val="24"/>
          <w:szCs w:val="24"/>
        </w:rPr>
      </w:pPr>
      <w:r w:rsidRPr="004D4117">
        <w:rPr>
          <w:rFonts w:ascii="Arial" w:hAnsi="Arial" w:cs="Arial"/>
          <w:b/>
          <w:bCs/>
          <w:sz w:val="24"/>
          <w:szCs w:val="24"/>
          <w:u w:val="single"/>
        </w:rPr>
        <w:t>Wer hat Anspruch auf Arbeitslosengeld?</w:t>
      </w:r>
      <w:r w:rsidRPr="00863A56">
        <w:rPr>
          <w:rFonts w:ascii="Arial" w:hAnsi="Arial" w:cs="Arial"/>
          <w:sz w:val="24"/>
          <w:szCs w:val="24"/>
        </w:rPr>
        <w:br/>
        <w:t>Personen mit vorheriger Beschäftigung und Beitragsleistung, die arbeitslos, arbeitsfähig, arbeitswillig und gemeldet sind.</w:t>
      </w:r>
    </w:p>
    <w:p w14:paraId="11479245" w14:textId="5BA6FAF3" w:rsidR="007470FA" w:rsidRDefault="0093298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608000" wp14:editId="2CBFE58B">
            <wp:simplePos x="0" y="0"/>
            <wp:positionH relativeFrom="page">
              <wp:align>left</wp:align>
            </wp:positionH>
            <wp:positionV relativeFrom="paragraph">
              <wp:posOffset>295275</wp:posOffset>
            </wp:positionV>
            <wp:extent cx="7551420" cy="2331720"/>
            <wp:effectExtent l="0" t="0" r="0" b="0"/>
            <wp:wrapNone/>
            <wp:docPr id="634321305" name="Grafik 1" descr="Goofy Cat GIFs | Te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oofy Cat GIFs | Teno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8C26C" w14:textId="6B169034" w:rsidR="00932983" w:rsidRDefault="00932983">
      <w:pPr>
        <w:rPr>
          <w:rFonts w:ascii="Arial" w:hAnsi="Arial" w:cs="Arial"/>
          <w:sz w:val="24"/>
          <w:szCs w:val="24"/>
        </w:rPr>
      </w:pPr>
    </w:p>
    <w:p w14:paraId="6AC3EEB8" w14:textId="09230EF9" w:rsidR="00036FF2" w:rsidRPr="00863A56" w:rsidRDefault="00036FF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383FD9" wp14:editId="3E9907B2">
            <wp:simplePos x="0" y="0"/>
            <wp:positionH relativeFrom="page">
              <wp:align>right</wp:align>
            </wp:positionH>
            <wp:positionV relativeFrom="paragraph">
              <wp:posOffset>2068830</wp:posOffset>
            </wp:positionV>
            <wp:extent cx="7551420" cy="3235960"/>
            <wp:effectExtent l="0" t="0" r="0" b="2540"/>
            <wp:wrapNone/>
            <wp:docPr id="510922398" name="Grafik 2" descr="Goofy c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oofy ca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55142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036FF2" w:rsidRPr="00863A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902"/>
    <w:rsid w:val="00036FF2"/>
    <w:rsid w:val="004D4117"/>
    <w:rsid w:val="00703DCD"/>
    <w:rsid w:val="0071679A"/>
    <w:rsid w:val="007470FA"/>
    <w:rsid w:val="007A1A67"/>
    <w:rsid w:val="00833ED4"/>
    <w:rsid w:val="00863A56"/>
    <w:rsid w:val="008F13D4"/>
    <w:rsid w:val="00932983"/>
    <w:rsid w:val="009F6902"/>
    <w:rsid w:val="00B06D20"/>
    <w:rsid w:val="00C1115A"/>
    <w:rsid w:val="00C47427"/>
    <w:rsid w:val="00EA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45B11"/>
  <w15:chartTrackingRefBased/>
  <w15:docId w15:val="{0BAB28D5-7B6A-4E2E-8FA7-2E54987F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F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F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F6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6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F6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F6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F6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F6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F6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F6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F6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F6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69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F69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F69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F69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F69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F69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F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F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F6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F6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F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F69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F69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F69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F6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F69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F6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Kornberger</dc:creator>
  <cp:keywords/>
  <dc:description/>
  <cp:lastModifiedBy>Adrian Kornberger</cp:lastModifiedBy>
  <cp:revision>19</cp:revision>
  <dcterms:created xsi:type="dcterms:W3CDTF">2026-01-27T10:41:00Z</dcterms:created>
  <dcterms:modified xsi:type="dcterms:W3CDTF">2026-01-27T10:52:00Z</dcterms:modified>
</cp:coreProperties>
</file>