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EC3C" w14:textId="77777777" w:rsidR="00CC3B25" w:rsidRPr="00CC3B25" w:rsidRDefault="00CC3B25" w:rsidP="00CC3B25">
      <w:pPr>
        <w:rPr>
          <w:rFonts w:hint="eastAsia"/>
          <w:iCs/>
        </w:rPr>
      </w:pPr>
      <w:r w:rsidRPr="00CC3B25">
        <w:rPr>
          <w:iCs/>
        </w:rPr>
        <w:t>根据“具体计算公式0.docx”的结论有</w:t>
      </w:r>
    </w:p>
    <w:p w14:paraId="2A2680C2" w14:textId="0B34F1D8" w:rsidR="00CC3B25" w:rsidRPr="00CC3B25" w:rsidRDefault="00000000" w:rsidP="00CC3B25">
      <w:pPr>
        <w:rPr>
          <w:rFonts w:hint="eastAsia"/>
          <w:i/>
          <w:iCs/>
          <w:sz w:val="15"/>
          <w:szCs w:val="16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mP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5"/>
                        <w:szCs w:val="16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6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5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5"/>
                        <w:szCs w:val="16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5"/>
                            <w:szCs w:val="16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5"/>
                      <w:szCs w:val="16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5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5"/>
              <w:szCs w:val="16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mP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5"/>
                        <w:szCs w:val="16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6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5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5"/>
                        <w:szCs w:val="16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5"/>
                            <w:szCs w:val="16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a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sub>
              </m:sSub>
              <m:r>
                <w:rPr>
                  <w:rFonts w:ascii="Cambria Math" w:hAnsi="Cambria Math"/>
                  <w:sz w:val="15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6"/>
                    </w:rPr>
                    <m:t>+1</m:t>
                  </m:r>
                </m:sub>
              </m:sSub>
              <m:r>
                <w:rPr>
                  <w:rFonts w:ascii="Cambria Math" w:hAnsi="Cambria Math"/>
                  <w:sz w:val="15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6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6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+1</m:t>
                      </m:r>
                    </m:e>
                  </m:d>
                </m:e>
              </m:acc>
              <m:r>
                <w:rPr>
                  <w:rFonts w:ascii="Cambria Math" w:hAnsi="Cambria Math"/>
                  <w:sz w:val="15"/>
                  <w:szCs w:val="1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6"/>
                    </w:rPr>
                    <m:t>-1</m:t>
                  </m:r>
                </m:sub>
              </m:sSub>
              <m:r>
                <w:rPr>
                  <w:rFonts w:ascii="Cambria Math" w:hAnsi="Cambria Math"/>
                  <w:sz w:val="15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6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6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-1</m:t>
                      </m:r>
                    </m:e>
                  </m:d>
                </m:e>
              </m:acc>
            </m:e>
          </m:d>
        </m:oMath>
      </m:oMathPara>
    </w:p>
    <w:p w14:paraId="22265D7B" w14:textId="0AB0D9EC" w:rsidR="00CC3B25" w:rsidRPr="00CC3B25" w:rsidRDefault="00CC3B25" w:rsidP="00CC3B25">
      <w:pPr>
        <w:rPr>
          <w:rFonts w:hint="eastAsia"/>
          <w:iCs/>
        </w:rPr>
      </w:pPr>
      <w:r w:rsidRPr="00CC3B25">
        <w:rPr>
          <w:iCs/>
        </w:rPr>
        <w:t>其中</w:t>
      </w:r>
      <m:oMath>
        <m:r>
          <w:rPr>
            <w:rFonts w:ascii="Cambria Math" w:hAnsi="Cambria Math"/>
          </w:rPr>
          <m:t>∀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  <m:r>
          <w:rPr>
            <w:rFonts w:ascii="Cambria Math" w:hAnsi="Cambria Math"/>
          </w:rPr>
          <m:t>,∃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Pr="00CC3B25">
        <w:rPr>
          <w:iCs/>
        </w:rPr>
        <w:t>,有</w:t>
      </w:r>
    </w:p>
    <w:p w14:paraId="34DD0AB5" w14:textId="0869AFFD" w:rsidR="00CC3B25" w:rsidRPr="00CC3B25" w:rsidRDefault="00000000" w:rsidP="00CC3B25">
      <w:pPr>
        <w:rPr>
          <w:rFonts w:hint="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≥0,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≥0,</m:t>
                    </m:r>
                  </m:e>
                </m:mr>
              </m:m>
            </m:e>
          </m:d>
        </m:oMath>
      </m:oMathPara>
    </w:p>
    <w:p w14:paraId="79B24381" w14:textId="5E85550D" w:rsidR="00CC3B25" w:rsidRDefault="00CC3B25" w:rsidP="00CC3B25">
      <w:pPr>
        <w:rPr>
          <w:rFonts w:hint="eastAsia"/>
          <w:iCs/>
        </w:rPr>
      </w:pPr>
      <w:r>
        <w:rPr>
          <w:rFonts w:hint="eastAsia"/>
        </w:rPr>
        <w:t>由</w:t>
      </w:r>
      <w:r w:rsidRPr="00CC3B25">
        <w:t>BionicBNN.docx</w:t>
      </w:r>
      <w:r>
        <w:rPr>
          <w:rFonts w:hint="eastAsia"/>
        </w:rPr>
        <w:t>的式</w:t>
      </w:r>
      <w:r>
        <w:t>(7.1)</w:t>
      </w:r>
      <w:r>
        <w:rPr>
          <w:rFonts w:hint="eastAsia"/>
        </w:rPr>
        <w:t>可知如果把上式用函数表示，则不需要输入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，因为系统一般储存的直接是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e>
        </m:d>
      </m:oMath>
      <w:r>
        <w:rPr>
          <w:rFonts w:hint="eastAsia"/>
          <w:iCs/>
        </w:rPr>
        <w:t>了，直接输入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e>
        </m:d>
      </m:oMath>
      <w:r>
        <w:rPr>
          <w:rFonts w:hint="eastAsia"/>
          <w:iCs/>
        </w:rPr>
        <w:t>就可以了</w:t>
      </w:r>
      <w:r w:rsidR="0098181C">
        <w:rPr>
          <w:rFonts w:hint="eastAsia"/>
          <w:iCs/>
        </w:rPr>
        <w:t>，因为</w:t>
      </w:r>
    </w:p>
    <w:p w14:paraId="37D2EA17" w14:textId="405CA835" w:rsidR="0098181C" w:rsidRPr="0098181C" w:rsidRDefault="00000000" w:rsidP="00CC3B25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p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nary>
        </m:oMath>
      </m:oMathPara>
    </w:p>
    <w:p w14:paraId="19BDA481" w14:textId="14B75877" w:rsidR="0098181C" w:rsidRDefault="0098181C" w:rsidP="00CC3B25">
      <w:pPr>
        <w:rPr>
          <w:rFonts w:hint="eastAsia"/>
        </w:rPr>
      </w:pPr>
      <w:r>
        <w:rPr>
          <w:rFonts w:hint="eastAsia"/>
        </w:rPr>
        <w:t>所以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恒大于等于0，则</w:t>
      </w:r>
    </w:p>
    <w:p w14:paraId="1FD720A0" w14:textId="2B55299B" w:rsidR="0098181C" w:rsidRPr="0098181C" w:rsidRDefault="00000000" w:rsidP="00CC3B25">
      <w:pPr>
        <w:rPr>
          <w:rFonts w:hint="eastAsia"/>
          <w:i/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≥0,</m:t>
                    </m:r>
                  </m:e>
                </m:mr>
              </m:m>
            </m:e>
          </m:d>
          <m:r>
            <w:rPr>
              <w:rFonts w:ascii="Cambria Math"/>
            </w:rPr>
            <m:t>=1</m:t>
          </m:r>
        </m:oMath>
      </m:oMathPara>
    </w:p>
    <w:p w14:paraId="4BD4F8B2" w14:textId="4C090EAF" w:rsidR="0098181C" w:rsidRDefault="0098181C" w:rsidP="00CC3B25">
      <w:pPr>
        <w:rPr>
          <w:rFonts w:hint="eastAsia"/>
        </w:rPr>
      </w:pPr>
      <w:r w:rsidRPr="0098181C">
        <w:rPr>
          <w:rFonts w:hint="eastAsia"/>
        </w:rPr>
        <w:t>则</w:t>
      </w:r>
    </w:p>
    <w:p w14:paraId="447AC1EF" w14:textId="5ECD3715" w:rsidR="0098181C" w:rsidRPr="0098181C" w:rsidRDefault="00000000" w:rsidP="0098181C">
      <w:pPr>
        <w:rPr>
          <w:rFonts w:hint="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≥0,</m:t>
                    </m:r>
                  </m:e>
                </m:mr>
              </m:m>
            </m:e>
          </m:d>
        </m:oMath>
      </m:oMathPara>
    </w:p>
    <w:p w14:paraId="3CB31B3C" w14:textId="77777777" w:rsidR="0098181C" w:rsidRDefault="0098181C" w:rsidP="00CC3B25">
      <w:pPr>
        <w:rPr>
          <w:rFonts w:hint="eastAsia"/>
          <w:iCs/>
        </w:rPr>
      </w:pPr>
      <w:r>
        <w:rPr>
          <w:rFonts w:hint="eastAsia"/>
        </w:rPr>
        <w:t>因此该函数完全不需要输入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，总而言之，</w:t>
      </w:r>
    </w:p>
    <w:p w14:paraId="17B84E85" w14:textId="3779F293" w:rsidR="0098181C" w:rsidRDefault="0098181C" w:rsidP="00CC3B25">
      <w:pPr>
        <w:rPr>
          <w:rFonts w:hint="eastAsia"/>
          <w:iCs/>
        </w:rPr>
      </w:pPr>
      <w:r>
        <w:rPr>
          <w:rFonts w:hint="eastAsia"/>
          <w:iCs/>
        </w:rPr>
        <w:t>该函数的输入是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e>
        </m:d>
      </m:oMath>
      <w:r>
        <w:rPr>
          <w:rFonts w:hint="eastAsia"/>
          <w:iCs/>
        </w:rPr>
        <w:t>、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  <w:iCs/>
        </w:rPr>
        <w:t>、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  <w:iCs/>
        </w:rPr>
        <w:t>，输出是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</m:sSub>
      </m:oMath>
      <w:r w:rsidR="002B3F16">
        <w:rPr>
          <w:rFonts w:hint="eastAsia"/>
          <w:iCs/>
        </w:rPr>
        <w:t>。</w:t>
      </w:r>
    </w:p>
    <w:p w14:paraId="49CFECD7" w14:textId="09EAF437" w:rsidR="002B3F16" w:rsidRDefault="002B3F16" w:rsidP="00CC3B25">
      <w:pPr>
        <w:rPr>
          <w:rFonts w:hint="eastAsia"/>
          <w:iCs/>
        </w:rPr>
      </w:pPr>
      <w:r>
        <w:rPr>
          <w:rFonts w:hint="eastAsia"/>
          <w:iCs/>
        </w:rPr>
        <w:t>这里最</w:t>
      </w:r>
      <w:r w:rsidR="008B293F">
        <w:rPr>
          <w:rFonts w:hint="eastAsia"/>
          <w:iCs/>
        </w:rPr>
        <w:t>优</w:t>
      </w:r>
      <w:r>
        <w:rPr>
          <w:rFonts w:hint="eastAsia"/>
          <w:iCs/>
        </w:rPr>
        <w:t>的算法是先把所有</w:t>
      </w:r>
      <w:r w:rsidR="00B83CD3" w:rsidRPr="00B83CD3">
        <w:rPr>
          <w:iCs/>
        </w:rPr>
        <w:t>需要的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</m:sSub>
      </m:oMath>
      <w:r>
        <w:rPr>
          <w:rFonts w:hint="eastAsia"/>
          <w:iCs/>
        </w:rPr>
        <w:t>都预先算出来再与其它</w:t>
      </w:r>
      <w:r w:rsidR="008B293F">
        <w:rPr>
          <w:rFonts w:hint="eastAsia"/>
          <w:iCs/>
        </w:rPr>
        <w:t>相乘</w:t>
      </w:r>
      <w:r w:rsidR="004F5ECB">
        <w:rPr>
          <w:rFonts w:hint="eastAsia"/>
          <w:iCs/>
        </w:rPr>
        <w:t>。</w:t>
      </w:r>
    </w:p>
    <w:p w14:paraId="5BDF4839" w14:textId="69CF33CA" w:rsidR="004F5ECB" w:rsidRDefault="004F5ECB" w:rsidP="00CC3B25">
      <w:pPr>
        <w:rPr>
          <w:rFonts w:hint="eastAsia"/>
          <w:iCs/>
        </w:rPr>
      </w:pPr>
      <w:r>
        <w:rPr>
          <w:rFonts w:hint="eastAsia"/>
          <w:iCs/>
        </w:rPr>
        <w:t>可以知道</w:t>
      </w:r>
    </w:p>
    <w:p w14:paraId="7B6D3654" w14:textId="4974D4E1" w:rsidR="004F5ECB" w:rsidRPr="00C427EA" w:rsidRDefault="00000000" w:rsidP="00CC3B25">
      <w:pPr>
        <w:rPr>
          <w:rFonts w:hint="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3DCCB64E" w14:textId="3D8B3CB3" w:rsidR="00C427EA" w:rsidRDefault="00C427EA" w:rsidP="00CC3B25">
      <w:pPr>
        <w:rPr>
          <w:rFonts w:hint="eastAsia"/>
        </w:rPr>
      </w:pPr>
      <w:r w:rsidRPr="00C427EA">
        <w:rPr>
          <w:rFonts w:hint="eastAsia"/>
        </w:rPr>
        <w:t>则</w:t>
      </w:r>
    </w:p>
    <w:p w14:paraId="5E6C03EC" w14:textId="21759089" w:rsidR="00C427EA" w:rsidRPr="00C427EA" w:rsidRDefault="00000000" w:rsidP="00C427EA">
      <w:pPr>
        <w:rPr>
          <w:rFonts w:hint="eastAsia"/>
          <w:i/>
          <w:iCs/>
          <w:sz w:val="15"/>
          <w:szCs w:val="16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mP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5"/>
                        <w:szCs w:val="16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6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5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5"/>
                        <w:szCs w:val="16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5"/>
                            <w:szCs w:val="16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5"/>
                      <w:szCs w:val="16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5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5"/>
              <w:szCs w:val="16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mP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5"/>
                        <w:szCs w:val="16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6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5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5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5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6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5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5"/>
                        <w:szCs w:val="16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5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5"/>
                            <w:szCs w:val="16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5"/>
                    <w:szCs w:val="16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5"/>
                    <w:szCs w:val="16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5"/>
                  <w:szCs w:val="1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a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sub>
              </m:sSub>
              <m:r>
                <w:rPr>
                  <w:rFonts w:ascii="Cambria Math" w:hAnsi="Cambria Math"/>
                  <w:sz w:val="15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6"/>
                    </w:rPr>
                    <m:t>+1</m:t>
                  </m:r>
                </m:sub>
              </m:sSub>
              <m:r>
                <w:rPr>
                  <w:rFonts w:ascii="Cambria Math" w:hAnsi="Cambria Math"/>
                  <w:sz w:val="15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6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6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+1</m:t>
                      </m:r>
                    </m:e>
                  </m:d>
                </m:e>
              </m:acc>
              <m:r>
                <w:rPr>
                  <w:rFonts w:ascii="Cambria Math" w:hAnsi="Cambria Math"/>
                  <w:sz w:val="15"/>
                  <w:szCs w:val="1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6"/>
                    </w:rPr>
                    <m:t>-1</m:t>
                  </m:r>
                </m:sub>
              </m:sSub>
              <m:r>
                <w:rPr>
                  <w:rFonts w:ascii="Cambria Math" w:hAnsi="Cambria Math"/>
                  <w:sz w:val="15"/>
                  <w:szCs w:val="16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6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6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6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15"/>
                      <w:szCs w:val="16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6"/>
                        </w:rPr>
                        <m:t>-1</m:t>
                      </m:r>
                    </m:e>
                  </m:d>
                </m:e>
              </m:acc>
            </m:e>
          </m:d>
        </m:oMath>
      </m:oMathPara>
    </w:p>
    <w:p w14:paraId="3B98A706" w14:textId="5879FBBB" w:rsidR="00C427EA" w:rsidRDefault="00C427EA" w:rsidP="00CC3B25">
      <w:pPr>
        <w:rPr>
          <w:rFonts w:hint="eastAsia"/>
        </w:rPr>
      </w:pPr>
      <w:r>
        <w:rPr>
          <w:rFonts w:hint="eastAsia"/>
        </w:rPr>
        <w:lastRenderedPageBreak/>
        <w:t>等价于</w:t>
      </w:r>
    </w:p>
    <w:p w14:paraId="4C4367BB" w14:textId="297AB61B" w:rsidR="00C427EA" w:rsidRPr="00C427EA" w:rsidRDefault="00000000" w:rsidP="00C427EA">
      <w:pPr>
        <w:rPr>
          <w:rFonts w:hint="eastAsia"/>
          <w:i/>
          <w:iCs/>
          <w:sz w:val="13"/>
          <w:szCs w:val="15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5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5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5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5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5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5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5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5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5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5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5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3"/>
              <w:szCs w:val="15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5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5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5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5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5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5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5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5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5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5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5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z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5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3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3"/>
                  <w:szCs w:val="15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5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5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5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3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3"/>
                      <w:szCs w:val="15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3"/>
                  <w:szCs w:val="15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+1</m:t>
                      </m:r>
                    </m:e>
                  </m:d>
                </m:e>
              </m:acc>
              <m:r>
                <w:rPr>
                  <w:rFonts w:ascii="Cambria Math" w:hAnsi="Cambria Math"/>
                  <w:sz w:val="13"/>
                  <w:szCs w:val="15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5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5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5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3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3"/>
                      <w:szCs w:val="15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3"/>
                  <w:szCs w:val="15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-1</m:t>
                      </m:r>
                    </m:e>
                  </m:d>
                </m:e>
              </m:acc>
            </m:e>
          </m:d>
        </m:oMath>
      </m:oMathPara>
    </w:p>
    <w:p w14:paraId="1C4313C0" w14:textId="199C7B0F" w:rsidR="00A024C7" w:rsidRDefault="004F5ECB" w:rsidP="00CC3B25">
      <w:pPr>
        <w:rPr>
          <w:rFonts w:hint="eastAsia"/>
          <w:iCs/>
        </w:rPr>
      </w:pPr>
      <w:r>
        <w:rPr>
          <w:rFonts w:hint="eastAsia"/>
        </w:rPr>
        <w:t>最优算法是</w:t>
      </w:r>
      <w:r w:rsidR="00A024C7" w:rsidRPr="00A024C7">
        <w:rPr>
          <w:iCs/>
        </w:rPr>
        <w:t>先把所有</w:t>
      </w:r>
      <w:r w:rsidR="00B83CD3">
        <w:rPr>
          <w:rFonts w:hint="eastAsia"/>
          <w:iCs/>
        </w:rPr>
        <w:t>需要的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A024C7" w:rsidRPr="00A024C7">
        <w:rPr>
          <w:iCs/>
        </w:rPr>
        <w:t>都预先算出来再与其它相乘</w:t>
      </w:r>
      <w:r w:rsidR="00A024C7">
        <w:rPr>
          <w:rFonts w:hint="eastAsia"/>
          <w:iCs/>
        </w:rPr>
        <w:t>，这里有一点要注意，那就是由于</w:t>
      </w:r>
    </w:p>
    <w:p w14:paraId="068AC331" w14:textId="2C971887" w:rsidR="00A024C7" w:rsidRPr="00A024C7" w:rsidRDefault="00000000" w:rsidP="00CC3B25">
      <w:pPr>
        <w:rPr>
          <w:rFonts w:hint="eastAsia"/>
          <w:iCs/>
          <w:sz w:val="21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2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  <w:sz w:val="21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z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 w:val="21"/>
              <w:szCs w:val="22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2"/>
                </w:rPr>
                <m:t>q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s-1</m:t>
                      </m:r>
                    </m:e>
                  </m:d>
                </m:sup>
              </m:sSup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s-1</m:t>
                  </m:r>
                </m:e>
              </m:d>
            </m:sup>
          </m:sSubSup>
          <m:r>
            <w:rPr>
              <w:rFonts w:ascii="Cambria Math" w:hAnsi="Cambria Math"/>
              <w:sz w:val="21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2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  <w:sz w:val="21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21"/>
                      <w:szCs w:val="22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 w:val="21"/>
              <w:szCs w:val="22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2"/>
                </w:rPr>
                <m:t>l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21"/>
                  <w:szCs w:val="22"/>
                </w:rPr>
                <m:t>+1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  <w:sz w:val="21"/>
              <w:szCs w:val="22"/>
            </w:rPr>
            <m:t>∙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21"/>
                      <w:szCs w:val="22"/>
                    </w:rPr>
                    <m:t>+1</m:t>
                  </m:r>
                </m:e>
              </m:d>
            </m:e>
          </m:acc>
          <m:r>
            <w:rPr>
              <w:rFonts w:ascii="Cambria Math" w:hAnsi="Cambria Math"/>
              <w:sz w:val="21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2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  <w:sz w:val="21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21"/>
                      <w:szCs w:val="22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 w:val="21"/>
              <w:szCs w:val="22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2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21"/>
                  <w:szCs w:val="22"/>
                </w:rPr>
                <m:t>-1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  <w:sz w:val="21"/>
              <w:szCs w:val="22"/>
            </w:rPr>
            <m:t>∙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21"/>
                      <w:szCs w:val="22"/>
                    </w:rPr>
                    <m:t>-1</m:t>
                  </m:r>
                </m:e>
              </m:d>
            </m:e>
          </m:acc>
        </m:oMath>
      </m:oMathPara>
    </w:p>
    <w:p w14:paraId="7E3F5B85" w14:textId="6BEE8392" w:rsidR="004F5ECB" w:rsidRDefault="00A024C7" w:rsidP="00CC3B25">
      <w:pPr>
        <w:rPr>
          <w:rFonts w:hint="eastAsia"/>
          <w:iCs/>
          <w:sz w:val="24"/>
        </w:rPr>
      </w:pPr>
      <w:r>
        <w:rPr>
          <w:rFonts w:hint="eastAsia"/>
          <w:iCs/>
        </w:rPr>
        <w:t>的每一项都是由求和找到符合</w:t>
      </w:r>
      <m:oMath>
        <m:r>
          <w:rPr>
            <w:rFonts w:ascii="Cambria Math" w:hAnsi="Cambria Math"/>
          </w:rPr>
          <m:t>δ</m:t>
        </m:r>
      </m:oMath>
      <w:r>
        <w:rPr>
          <w:rFonts w:hint="eastAsia"/>
          <w:iCs/>
        </w:rPr>
        <w:t>的那项直接替换得来的，但是有可能根本没有</w:t>
      </w:r>
      <w:r w:rsidRPr="00A024C7">
        <w:rPr>
          <w:iCs/>
        </w:rPr>
        <w:t>符合</w:t>
      </w:r>
      <m:oMath>
        <m:r>
          <w:rPr>
            <w:rFonts w:ascii="Cambria Math" w:hAnsi="Cambria Math"/>
          </w:rPr>
          <m:t>δ</m:t>
        </m:r>
      </m:oMath>
      <w:r w:rsidRPr="00A024C7">
        <w:rPr>
          <w:iCs/>
        </w:rPr>
        <w:t>的那项</w:t>
      </w:r>
      <w:r>
        <w:rPr>
          <w:rFonts w:hint="eastAsia"/>
          <w:iCs/>
        </w:rPr>
        <w:t>，所以还得要看情况的，具体就是由于总有一个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hint="eastAsia"/>
          <w:iCs/>
        </w:rPr>
        <w:t>等于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  <w:iCs/>
        </w:rPr>
        <w:t>，所以第一项照抄即可，而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p>
        <m:r>
          <w:rPr>
            <w:rFonts w:ascii="Cambria Math" w:hAnsi="Cambria Math"/>
          </w:rPr>
          <m:t>+1</m:t>
        </m:r>
      </m:oMath>
      <w:r>
        <w:rPr>
          <w:rFonts w:hint="eastAsia"/>
          <w:iCs/>
        </w:rPr>
        <w:t>与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p>
        <m:r>
          <w:rPr>
            <w:rFonts w:ascii="Cambria Math" w:hAnsi="Cambria Math"/>
          </w:rPr>
          <m:t>-1</m:t>
        </m:r>
      </m:oMath>
      <w:r>
        <w:rPr>
          <w:rFonts w:hint="eastAsia"/>
          <w:iCs/>
        </w:rPr>
        <w:t>不一定有一个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hint="eastAsia"/>
          <w:iCs/>
        </w:rPr>
        <w:t>与其相等，所以如果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p>
        <m:r>
          <w:rPr>
            <w:rFonts w:ascii="Cambria Math" w:hAnsi="Cambria Math"/>
          </w:rPr>
          <m:t>+1</m:t>
        </m:r>
      </m:oMath>
      <w:r>
        <w:rPr>
          <w:rFonts w:hint="eastAsia"/>
          <w:iCs/>
        </w:rPr>
        <w:t>或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p>
        <m:r>
          <w:rPr>
            <w:rFonts w:ascii="Cambria Math" w:hAnsi="Cambria Math"/>
          </w:rPr>
          <m:t>-1</m:t>
        </m:r>
      </m:oMath>
      <w:r>
        <w:rPr>
          <w:rFonts w:hint="eastAsia"/>
          <w:iCs/>
        </w:rPr>
        <w:t>不在</w:t>
      </w:r>
      <m:oMath>
        <m:sSup>
          <m:sSupPr>
            <m:ctrlPr>
              <w:rPr>
                <w:rFonts w:ascii="Cambria Math" w:eastAsia="宋体" w:hAnsi="Cambria Math" w:cs="宋体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kern w:val="0"/>
                <w14:ligatures w14:val="none"/>
              </w:rPr>
              <m:t>i</m:t>
            </m:r>
          </m:e>
          <m:sup>
            <m:d>
              <m:dPr>
                <m:ctrlPr>
                  <w:rPr>
                    <w:rFonts w:ascii="Cambria Math" w:eastAsia="宋体" w:hAnsi="Cambria Math" w:cs="宋体"/>
                    <w:i/>
                    <w:iCs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kern w:val="0"/>
                    <w14:ligatures w14:val="none"/>
                  </w:rPr>
                  <m:t>s</m:t>
                </m:r>
              </m:e>
            </m:d>
          </m:sup>
        </m:sSup>
      </m:oMath>
      <w:r>
        <w:rPr>
          <w:rFonts w:hint="eastAsia"/>
          <w:iCs/>
          <w:sz w:val="24"/>
        </w:rPr>
        <w:t>的取值范围内，则对应那项直接为0</w:t>
      </w:r>
      <w:r w:rsidR="00A80788">
        <w:rPr>
          <w:rFonts w:hint="eastAsia"/>
          <w:iCs/>
          <w:sz w:val="24"/>
        </w:rPr>
        <w:t>。</w:t>
      </w:r>
    </w:p>
    <w:p w14:paraId="3183698E" w14:textId="63D9ACE0" w:rsidR="0011041D" w:rsidRDefault="0011041D" w:rsidP="00CC3B25">
      <w:pPr>
        <w:rPr>
          <w:rFonts w:hint="eastAsia"/>
          <w:iCs/>
          <w:sz w:val="24"/>
        </w:rPr>
      </w:pPr>
      <w:r>
        <w:rPr>
          <w:rFonts w:hint="eastAsia"/>
          <w:iCs/>
          <w:sz w:val="24"/>
        </w:rPr>
        <w:t>现在有</w:t>
      </w:r>
    </w:p>
    <w:p w14:paraId="06E01A00" w14:textId="16FEB521" w:rsidR="0011041D" w:rsidRPr="0061419F" w:rsidRDefault="00000000" w:rsidP="0011041D">
      <w:pPr>
        <w:rPr>
          <w:rFonts w:hint="eastAsia"/>
          <w:i/>
          <w:iCs/>
          <w:sz w:val="13"/>
          <w:szCs w:val="15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5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5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5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5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5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5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5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5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5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5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5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3"/>
              <w:szCs w:val="15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5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5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5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5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5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5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5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5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5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5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5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5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5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5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z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5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3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3"/>
                  <w:szCs w:val="15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5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5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5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3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3"/>
                      <w:szCs w:val="15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3"/>
                  <w:szCs w:val="15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+1</m:t>
                      </m:r>
                    </m:e>
                  </m:d>
                </m:e>
              </m:acc>
              <m:r>
                <w:rPr>
                  <w:rFonts w:ascii="Cambria Math" w:hAnsi="Cambria Math"/>
                  <w:sz w:val="13"/>
                  <w:szCs w:val="15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5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5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5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3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3"/>
                      <w:szCs w:val="15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3"/>
                  <w:szCs w:val="15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13"/>
                      <w:szCs w:val="15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5"/>
                        </w:rPr>
                        <m:t>-1</m:t>
                      </m:r>
                    </m:e>
                  </m:d>
                </m:e>
              </m:acc>
            </m:e>
          </m:d>
        </m:oMath>
      </m:oMathPara>
    </w:p>
    <w:p w14:paraId="7CFC0F06" w14:textId="7D0D3863" w:rsidR="0061419F" w:rsidRPr="0061419F" w:rsidRDefault="00000000" w:rsidP="0061419F">
      <w:pPr>
        <w:rPr>
          <w:rFonts w:hint="eastAsia"/>
          <w:i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&lt;0,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≥0,</m:t>
                    </m:r>
                  </m:e>
                </m:mr>
              </m:m>
            </m:e>
          </m:d>
        </m:oMath>
      </m:oMathPara>
    </w:p>
    <w:p w14:paraId="2580CB4C" w14:textId="4AAED81E" w:rsidR="004C1DC3" w:rsidRDefault="00E472CC" w:rsidP="004C1DC3">
      <w:pPr>
        <w:rPr>
          <w:rFonts w:hint="eastAsia"/>
          <w:iCs/>
        </w:rPr>
      </w:pPr>
      <w:r>
        <w:rPr>
          <w:rFonts w:hint="eastAsia"/>
          <w:iCs/>
        </w:rPr>
        <w:t>经过研究，</w:t>
      </w:r>
      <w:r w:rsidRPr="00E472CC">
        <w:rPr>
          <w:iCs/>
        </w:rPr>
        <w:t>先把所有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Pr="00E472CC">
        <w:rPr>
          <w:iCs/>
        </w:rPr>
        <w:t>都预先算出来再与其它相乘</w:t>
      </w:r>
      <w:r>
        <w:rPr>
          <w:rFonts w:hint="eastAsia"/>
          <w:iCs/>
        </w:rPr>
        <w:t>最好，</w:t>
      </w:r>
      <w:r w:rsidR="000D114F">
        <w:rPr>
          <w:rFonts w:hint="eastAsia"/>
          <w:iCs/>
        </w:rPr>
        <w:t>即先求</w:t>
      </w:r>
    </w:p>
    <w:p w14:paraId="0354DF95" w14:textId="079C2864" w:rsidR="000D114F" w:rsidRPr="000D114F" w:rsidRDefault="00000000" w:rsidP="000D114F">
      <w:pPr>
        <w:rPr>
          <w:rFonts w:ascii="Cambria Math" w:hAnsi="Cambria Math"/>
          <w:i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≥0,</m:t>
                        </m:r>
                      </m:e>
                    </m:mr>
                  </m:m>
                </m:e>
              </m:d>
            </m:e>
          </m:d>
        </m:oMath>
      </m:oMathPara>
    </w:p>
    <w:p w14:paraId="572F732E" w14:textId="77777777" w:rsidR="00B769A9" w:rsidRPr="00B769A9" w:rsidRDefault="00095826" w:rsidP="00B769A9">
      <w:pPr>
        <w:rPr>
          <w:rFonts w:ascii="Cambria Math" w:hAnsi="Cambria Math"/>
        </w:rPr>
      </w:pPr>
      <w:r>
        <w:rPr>
          <w:rFonts w:ascii="Cambria Math" w:hAnsi="Cambria Math" w:hint="eastAsia"/>
        </w:rPr>
        <w:t>具体</w:t>
      </w:r>
      <w:r w:rsidR="00B769A9">
        <w:rPr>
          <w:rFonts w:ascii="Cambria Math" w:hAnsi="Cambria Math" w:hint="eastAsia"/>
        </w:rPr>
        <w:t>用以下代码：</w:t>
      </w:r>
      <w:r w:rsidR="00B769A9">
        <w:rPr>
          <w:rFonts w:ascii="Cambria Math" w:hAnsi="Cambria Math"/>
        </w:rPr>
        <w:br/>
      </w:r>
      <w:r w:rsidR="00B769A9" w:rsidRPr="00B769A9">
        <w:rPr>
          <w:rFonts w:ascii="Cambria Math" w:hAnsi="Cambria Math"/>
        </w:rPr>
        <w:t>#include &lt;cstdint&gt;</w:t>
      </w:r>
    </w:p>
    <w:p w14:paraId="52627E0E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>#include &lt;cuda_runtime.h&gt;</w:t>
      </w:r>
    </w:p>
    <w:p w14:paraId="278AD0D4" w14:textId="77777777" w:rsidR="00B769A9" w:rsidRPr="00B769A9" w:rsidRDefault="00B769A9" w:rsidP="00B769A9">
      <w:pPr>
        <w:rPr>
          <w:rFonts w:ascii="Cambria Math" w:hAnsi="Cambria Math" w:hint="eastAsia"/>
        </w:rPr>
      </w:pPr>
    </w:p>
    <w:p w14:paraId="137A2485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>/**</w:t>
      </w:r>
    </w:p>
    <w:p w14:paraId="4FD7AB14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* @brief </w:t>
      </w:r>
      <w:r w:rsidRPr="00B769A9">
        <w:rPr>
          <w:rFonts w:ascii="Cambria Math" w:hAnsi="Cambria Math"/>
        </w:rPr>
        <w:t>位压缩掩码梯度符号翻转核函数</w:t>
      </w:r>
    </w:p>
    <w:p w14:paraId="1FCAF0EA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* @param[out] dz          </w:t>
      </w:r>
      <w:r w:rsidRPr="00B769A9">
        <w:rPr>
          <w:rFonts w:ascii="Cambria Math" w:hAnsi="Cambria Math"/>
        </w:rPr>
        <w:t>损失对预激活值</w:t>
      </w:r>
      <w:r w:rsidRPr="00B769A9">
        <w:rPr>
          <w:rFonts w:ascii="Cambria Math" w:hAnsi="Cambria Math"/>
        </w:rPr>
        <w:t>z</w:t>
      </w:r>
      <w:r w:rsidRPr="00B769A9">
        <w:rPr>
          <w:rFonts w:ascii="Cambria Math" w:hAnsi="Cambria Math"/>
        </w:rPr>
        <w:t>的梯度，形状</w:t>
      </w:r>
      <w:r w:rsidRPr="00B769A9">
        <w:rPr>
          <w:rFonts w:ascii="Cambria Math" w:hAnsi="Cambria Math"/>
        </w:rPr>
        <w:t xml:space="preserve"> [N]</w:t>
      </w:r>
      <w:r w:rsidRPr="00B769A9">
        <w:rPr>
          <w:rFonts w:ascii="Cambria Math" w:hAnsi="Cambria Math"/>
        </w:rPr>
        <w:t>，</w:t>
      </w:r>
      <w:r w:rsidRPr="00B769A9">
        <w:rPr>
          <w:rFonts w:ascii="Cambria Math" w:hAnsi="Cambria Math"/>
        </w:rPr>
        <w:t>float32</w:t>
      </w:r>
    </w:p>
    <w:p w14:paraId="478901E5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* @param[in]  da          </w:t>
      </w:r>
      <w:r w:rsidRPr="00B769A9">
        <w:rPr>
          <w:rFonts w:ascii="Cambria Math" w:hAnsi="Cambria Math"/>
        </w:rPr>
        <w:t>损失对激活值</w:t>
      </w:r>
      <w:r w:rsidRPr="00B769A9">
        <w:rPr>
          <w:rFonts w:ascii="Cambria Math" w:hAnsi="Cambria Math"/>
        </w:rPr>
        <w:t>a</w:t>
      </w:r>
      <w:r w:rsidRPr="00B769A9">
        <w:rPr>
          <w:rFonts w:ascii="Cambria Math" w:hAnsi="Cambria Math"/>
        </w:rPr>
        <w:t>的梯度，形状</w:t>
      </w:r>
      <w:r w:rsidRPr="00B769A9">
        <w:rPr>
          <w:rFonts w:ascii="Cambria Math" w:hAnsi="Cambria Math"/>
        </w:rPr>
        <w:t xml:space="preserve"> [N]</w:t>
      </w:r>
      <w:r w:rsidRPr="00B769A9">
        <w:rPr>
          <w:rFonts w:ascii="Cambria Math" w:hAnsi="Cambria Math"/>
        </w:rPr>
        <w:t>，</w:t>
      </w:r>
      <w:r w:rsidRPr="00B769A9">
        <w:rPr>
          <w:rFonts w:ascii="Cambria Math" w:hAnsi="Cambria Math"/>
        </w:rPr>
        <w:t>float32</w:t>
      </w:r>
    </w:p>
    <w:p w14:paraId="6E1A9391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* @param[in]  f_packed    </w:t>
      </w:r>
      <w:r w:rsidRPr="00B769A9">
        <w:rPr>
          <w:rFonts w:ascii="Cambria Math" w:hAnsi="Cambria Math"/>
        </w:rPr>
        <w:t>位压缩的</w:t>
      </w:r>
      <w:r w:rsidRPr="00B769A9">
        <w:rPr>
          <w:rFonts w:ascii="Cambria Math" w:hAnsi="Cambria Math"/>
        </w:rPr>
        <w:t>f</w:t>
      </w:r>
      <w:r w:rsidRPr="00B769A9">
        <w:rPr>
          <w:rFonts w:ascii="Cambria Math" w:hAnsi="Cambria Math"/>
        </w:rPr>
        <w:t>布尔值，每</w:t>
      </w:r>
      <w:r w:rsidRPr="00B769A9">
        <w:rPr>
          <w:rFonts w:ascii="Cambria Math" w:hAnsi="Cambria Math"/>
        </w:rPr>
        <w:t>int32</w:t>
      </w:r>
      <w:r w:rsidRPr="00B769A9">
        <w:rPr>
          <w:rFonts w:ascii="Cambria Math" w:hAnsi="Cambria Math"/>
        </w:rPr>
        <w:t>存</w:t>
      </w:r>
      <w:r w:rsidRPr="00B769A9">
        <w:rPr>
          <w:rFonts w:ascii="Cambria Math" w:hAnsi="Cambria Math"/>
        </w:rPr>
        <w:t>32</w:t>
      </w:r>
      <w:r w:rsidRPr="00B769A9">
        <w:rPr>
          <w:rFonts w:ascii="Cambria Math" w:hAnsi="Cambria Math"/>
        </w:rPr>
        <w:t>个，形状</w:t>
      </w:r>
      <w:r w:rsidRPr="00B769A9">
        <w:rPr>
          <w:rFonts w:ascii="Cambria Math" w:hAnsi="Cambria Math"/>
        </w:rPr>
        <w:t xml:space="preserve"> [ceil(N/32)]</w:t>
      </w:r>
      <w:r w:rsidRPr="00B769A9">
        <w:rPr>
          <w:rFonts w:ascii="Cambria Math" w:hAnsi="Cambria Math"/>
        </w:rPr>
        <w:t>，</w:t>
      </w:r>
      <w:r w:rsidRPr="00B769A9">
        <w:rPr>
          <w:rFonts w:ascii="Cambria Math" w:hAnsi="Cambria Math"/>
        </w:rPr>
        <w:t>uint32</w:t>
      </w:r>
    </w:p>
    <w:p w14:paraId="0C9C18AA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* @param[in]  b_packed    </w:t>
      </w:r>
      <w:r w:rsidRPr="00B769A9">
        <w:rPr>
          <w:rFonts w:ascii="Cambria Math" w:hAnsi="Cambria Math"/>
        </w:rPr>
        <w:t>位压缩的</w:t>
      </w:r>
      <w:r w:rsidRPr="00B769A9">
        <w:rPr>
          <w:rFonts w:ascii="Cambria Math" w:hAnsi="Cambria Math"/>
        </w:rPr>
        <w:t>b</w:t>
      </w:r>
      <w:r w:rsidRPr="00B769A9">
        <w:rPr>
          <w:rFonts w:ascii="Cambria Math" w:hAnsi="Cambria Math"/>
        </w:rPr>
        <w:t>布尔值，每</w:t>
      </w:r>
      <w:r w:rsidRPr="00B769A9">
        <w:rPr>
          <w:rFonts w:ascii="Cambria Math" w:hAnsi="Cambria Math"/>
        </w:rPr>
        <w:t>int32</w:t>
      </w:r>
      <w:r w:rsidRPr="00B769A9">
        <w:rPr>
          <w:rFonts w:ascii="Cambria Math" w:hAnsi="Cambria Math"/>
        </w:rPr>
        <w:t>存</w:t>
      </w:r>
      <w:r w:rsidRPr="00B769A9">
        <w:rPr>
          <w:rFonts w:ascii="Cambria Math" w:hAnsi="Cambria Math"/>
        </w:rPr>
        <w:t>32</w:t>
      </w:r>
      <w:r w:rsidRPr="00B769A9">
        <w:rPr>
          <w:rFonts w:ascii="Cambria Math" w:hAnsi="Cambria Math"/>
        </w:rPr>
        <w:t>个，形状</w:t>
      </w:r>
      <w:r w:rsidRPr="00B769A9">
        <w:rPr>
          <w:rFonts w:ascii="Cambria Math" w:hAnsi="Cambria Math"/>
        </w:rPr>
        <w:t xml:space="preserve"> [ceil(N/32)]</w:t>
      </w:r>
      <w:r w:rsidRPr="00B769A9">
        <w:rPr>
          <w:rFonts w:ascii="Cambria Math" w:hAnsi="Cambria Math"/>
        </w:rPr>
        <w:t>，</w:t>
      </w:r>
      <w:r w:rsidRPr="00B769A9">
        <w:rPr>
          <w:rFonts w:ascii="Cambria Math" w:hAnsi="Cambria Math"/>
        </w:rPr>
        <w:t>uint32</w:t>
      </w:r>
    </w:p>
    <w:p w14:paraId="5B6AF651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lastRenderedPageBreak/>
        <w:t xml:space="preserve"> * @param[in]  N           </w:t>
      </w:r>
      <w:r w:rsidRPr="00B769A9">
        <w:rPr>
          <w:rFonts w:ascii="Cambria Math" w:hAnsi="Cambria Math"/>
        </w:rPr>
        <w:t>梯度元素总数</w:t>
      </w:r>
    </w:p>
    <w:p w14:paraId="317862FC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* </w:t>
      </w:r>
    </w:p>
    <w:p w14:paraId="727A240D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* </w:t>
      </w:r>
      <w:r w:rsidRPr="00B769A9">
        <w:rPr>
          <w:rFonts w:ascii="Cambria Math" w:hAnsi="Cambria Math"/>
        </w:rPr>
        <w:t>计算公式：</w:t>
      </w:r>
      <w:r w:rsidRPr="00B769A9">
        <w:rPr>
          <w:rFonts w:ascii="Cambria Math" w:hAnsi="Cambria Math"/>
        </w:rPr>
        <w:t>dz[i] = da[i] * (f[i]-b[i] &lt; 0 ? -1 : 1)</w:t>
      </w:r>
    </w:p>
    <w:p w14:paraId="52C60400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* </w:t>
      </w:r>
      <w:r w:rsidRPr="00B769A9">
        <w:rPr>
          <w:rFonts w:ascii="Cambria Math" w:hAnsi="Cambria Math"/>
        </w:rPr>
        <w:t>其中</w:t>
      </w:r>
      <w:r w:rsidRPr="00B769A9">
        <w:rPr>
          <w:rFonts w:ascii="Cambria Math" w:hAnsi="Cambria Math"/>
        </w:rPr>
        <w:t xml:space="preserve"> f[i], b[i] </w:t>
      </w:r>
      <w:r w:rsidRPr="00B769A9">
        <w:rPr>
          <w:rFonts w:ascii="Cambria Math" w:hAnsi="Cambria Math"/>
        </w:rPr>
        <w:t>为</w:t>
      </w:r>
      <w:r w:rsidRPr="00B769A9">
        <w:rPr>
          <w:rFonts w:ascii="Cambria Math" w:hAnsi="Cambria Math"/>
        </w:rPr>
        <w:t xml:space="preserve"> 0/1 </w:t>
      </w:r>
      <w:r w:rsidRPr="00B769A9">
        <w:rPr>
          <w:rFonts w:ascii="Cambria Math" w:hAnsi="Cambria Math"/>
        </w:rPr>
        <w:t>布尔值，打包在</w:t>
      </w:r>
      <w:r w:rsidRPr="00B769A9">
        <w:rPr>
          <w:rFonts w:ascii="Cambria Math" w:hAnsi="Cambria Math"/>
        </w:rPr>
        <w:t xml:space="preserve"> int32 </w:t>
      </w:r>
      <w:r w:rsidRPr="00B769A9">
        <w:rPr>
          <w:rFonts w:ascii="Cambria Math" w:hAnsi="Cambria Math"/>
        </w:rPr>
        <w:t>位压缩数组中</w:t>
      </w:r>
    </w:p>
    <w:p w14:paraId="119468D1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*/</w:t>
      </w:r>
    </w:p>
    <w:p w14:paraId="0585D439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>__global__ void gradient_sign_flip_kernel(</w:t>
      </w:r>
    </w:p>
    <w:p w14:paraId="7A2B4E51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float* __restrict__ dz,</w:t>
      </w:r>
    </w:p>
    <w:p w14:paraId="6A6881CB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const float* __restrict__ da,</w:t>
      </w:r>
    </w:p>
    <w:p w14:paraId="46483910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const uint32_t* __restrict__ f_packed,</w:t>
      </w:r>
    </w:p>
    <w:p w14:paraId="5BC1FF5D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const uint32_t* __restrict__ b_packed,</w:t>
      </w:r>
    </w:p>
    <w:p w14:paraId="3C6E89D9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int64_t N</w:t>
      </w:r>
    </w:p>
    <w:p w14:paraId="77AB155B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>)</w:t>
      </w:r>
    </w:p>
    <w:p w14:paraId="795F47DB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>{</w:t>
      </w:r>
    </w:p>
    <w:p w14:paraId="575489E1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// </w:t>
      </w:r>
      <w:r w:rsidRPr="00B769A9">
        <w:rPr>
          <w:rFonts w:ascii="Cambria Math" w:hAnsi="Cambria Math"/>
        </w:rPr>
        <w:t>全局线程索引</w:t>
      </w:r>
    </w:p>
    <w:p w14:paraId="613A572D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const int64_t tid = blockIdx.x * blockDim.x + threadIdx.x;</w:t>
      </w:r>
    </w:p>
    <w:p w14:paraId="162F3C68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if (tid &gt;= N) return;</w:t>
      </w:r>
    </w:p>
    <w:p w14:paraId="2D2D1A34" w14:textId="77777777" w:rsidR="00B769A9" w:rsidRPr="00B769A9" w:rsidRDefault="00B769A9" w:rsidP="00B769A9">
      <w:pPr>
        <w:rPr>
          <w:rFonts w:ascii="Cambria Math" w:hAnsi="Cambria Math"/>
        </w:rPr>
      </w:pPr>
    </w:p>
    <w:p w14:paraId="36530E1D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// </w:t>
      </w:r>
      <w:r w:rsidRPr="00B769A9">
        <w:rPr>
          <w:rFonts w:ascii="Cambria Math" w:hAnsi="Cambria Math"/>
        </w:rPr>
        <w:t>位压缩包索引</w:t>
      </w:r>
      <w:r w:rsidRPr="00B769A9">
        <w:rPr>
          <w:rFonts w:ascii="Cambria Math" w:hAnsi="Cambria Math"/>
        </w:rPr>
        <w:t xml:space="preserve"> = tid / 32</w:t>
      </w:r>
      <w:r w:rsidRPr="00B769A9">
        <w:rPr>
          <w:rFonts w:ascii="Cambria Math" w:hAnsi="Cambria Math"/>
        </w:rPr>
        <w:t>，位偏移</w:t>
      </w:r>
      <w:r w:rsidRPr="00B769A9">
        <w:rPr>
          <w:rFonts w:ascii="Cambria Math" w:hAnsi="Cambria Math"/>
        </w:rPr>
        <w:t xml:space="preserve"> = tid % 32</w:t>
      </w:r>
    </w:p>
    <w:p w14:paraId="2B51447B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// </w:t>
      </w:r>
      <w:r w:rsidRPr="00B769A9">
        <w:rPr>
          <w:rFonts w:ascii="Cambria Math" w:hAnsi="Cambria Math"/>
        </w:rPr>
        <w:t>用移位</w:t>
      </w:r>
      <w:r w:rsidRPr="00B769A9">
        <w:rPr>
          <w:rFonts w:ascii="Cambria Math" w:hAnsi="Cambria Math"/>
        </w:rPr>
        <w:t>/</w:t>
      </w:r>
      <w:r w:rsidRPr="00B769A9">
        <w:rPr>
          <w:rFonts w:ascii="Cambria Math" w:hAnsi="Cambria Math"/>
        </w:rPr>
        <w:t>与运算替代除法取余，速度更快</w:t>
      </w:r>
    </w:p>
    <w:p w14:paraId="67BCE345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const int64_t pack_idx = tid &gt;&gt; 5;   // </w:t>
      </w:r>
      <w:r w:rsidRPr="00B769A9">
        <w:rPr>
          <w:rFonts w:ascii="Cambria Math" w:hAnsi="Cambria Math"/>
        </w:rPr>
        <w:t>等价</w:t>
      </w:r>
      <w:r w:rsidRPr="00B769A9">
        <w:rPr>
          <w:rFonts w:ascii="Cambria Math" w:hAnsi="Cambria Math"/>
        </w:rPr>
        <w:t xml:space="preserve"> tid / 32</w:t>
      </w:r>
    </w:p>
    <w:p w14:paraId="5467BDEF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const int bit_offset = tid &amp; 31;     // </w:t>
      </w:r>
      <w:r w:rsidRPr="00B769A9">
        <w:rPr>
          <w:rFonts w:ascii="Cambria Math" w:hAnsi="Cambria Math"/>
        </w:rPr>
        <w:t>等价</w:t>
      </w:r>
      <w:r w:rsidRPr="00B769A9">
        <w:rPr>
          <w:rFonts w:ascii="Cambria Math" w:hAnsi="Cambria Math"/>
        </w:rPr>
        <w:t xml:space="preserve"> tid % 32</w:t>
      </w:r>
    </w:p>
    <w:p w14:paraId="2AEE5AEF" w14:textId="77777777" w:rsidR="00B769A9" w:rsidRPr="00B769A9" w:rsidRDefault="00B769A9" w:rsidP="00B769A9">
      <w:pPr>
        <w:rPr>
          <w:rFonts w:ascii="Cambria Math" w:hAnsi="Cambria Math"/>
        </w:rPr>
      </w:pPr>
    </w:p>
    <w:p w14:paraId="152345E3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// </w:t>
      </w:r>
      <w:r w:rsidRPr="00B769A9">
        <w:rPr>
          <w:rFonts w:ascii="Cambria Math" w:hAnsi="Cambria Math"/>
        </w:rPr>
        <w:t>读取位压缩数据：同一</w:t>
      </w:r>
      <w:r w:rsidRPr="00B769A9">
        <w:rPr>
          <w:rFonts w:ascii="Cambria Math" w:hAnsi="Cambria Math"/>
        </w:rPr>
        <w:t>Warp</w:t>
      </w:r>
      <w:r w:rsidRPr="00B769A9">
        <w:rPr>
          <w:rFonts w:ascii="Cambria Math" w:hAnsi="Cambria Math"/>
        </w:rPr>
        <w:t>内所有线程读取相同地址</w:t>
      </w:r>
    </w:p>
    <w:p w14:paraId="053CDEC0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// GPU</w:t>
      </w:r>
      <w:r w:rsidRPr="00B769A9">
        <w:rPr>
          <w:rFonts w:ascii="Cambria Math" w:hAnsi="Cambria Math"/>
        </w:rPr>
        <w:t>硬件自动做广播读取，仅消耗</w:t>
      </w:r>
      <w:r w:rsidRPr="00B769A9">
        <w:rPr>
          <w:rFonts w:ascii="Cambria Math" w:hAnsi="Cambria Math"/>
        </w:rPr>
        <w:t>1</w:t>
      </w:r>
      <w:r w:rsidRPr="00B769A9">
        <w:rPr>
          <w:rFonts w:ascii="Cambria Math" w:hAnsi="Cambria Math"/>
        </w:rPr>
        <w:t>次显存带宽</w:t>
      </w:r>
    </w:p>
    <w:p w14:paraId="0B3A1198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const uint32_t f_val = f_packed[pack_idx];</w:t>
      </w:r>
    </w:p>
    <w:p w14:paraId="4DC19D47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const uint32_t b_val = b_packed[pack_idx];</w:t>
      </w:r>
    </w:p>
    <w:p w14:paraId="17BB9B51" w14:textId="77777777" w:rsidR="00B769A9" w:rsidRPr="00B769A9" w:rsidRDefault="00B769A9" w:rsidP="00B769A9">
      <w:pPr>
        <w:rPr>
          <w:rFonts w:ascii="Cambria Math" w:hAnsi="Cambria Math"/>
        </w:rPr>
      </w:pPr>
    </w:p>
    <w:p w14:paraId="134222D5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// </w:t>
      </w:r>
      <w:r w:rsidRPr="00B769A9">
        <w:rPr>
          <w:rFonts w:ascii="Cambria Math" w:hAnsi="Cambria Math"/>
        </w:rPr>
        <w:t>单指令批量计算</w:t>
      </w:r>
      <w:r w:rsidRPr="00B769A9">
        <w:rPr>
          <w:rFonts w:ascii="Cambria Math" w:hAnsi="Cambria Math"/>
        </w:rPr>
        <w:t>32</w:t>
      </w:r>
      <w:r w:rsidRPr="00B769A9">
        <w:rPr>
          <w:rFonts w:ascii="Cambria Math" w:hAnsi="Cambria Math"/>
        </w:rPr>
        <w:t>位掩码</w:t>
      </w:r>
    </w:p>
    <w:p w14:paraId="6B3F05E4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lastRenderedPageBreak/>
        <w:t xml:space="preserve">    // </w:t>
      </w:r>
      <w:r w:rsidRPr="00B769A9">
        <w:rPr>
          <w:rFonts w:ascii="Cambria Math" w:hAnsi="Cambria Math"/>
        </w:rPr>
        <w:t>条件</w:t>
      </w:r>
      <w:r w:rsidRPr="00B769A9">
        <w:rPr>
          <w:rFonts w:ascii="Cambria Math" w:hAnsi="Cambria Math"/>
        </w:rPr>
        <w:t xml:space="preserve"> f - b &lt; 0 </w:t>
      </w:r>
      <w:r w:rsidRPr="00B769A9">
        <w:rPr>
          <w:rFonts w:ascii="Cambria Math" w:hAnsi="Cambria Math"/>
        </w:rPr>
        <w:t>等价于</w:t>
      </w:r>
      <w:r w:rsidRPr="00B769A9">
        <w:rPr>
          <w:rFonts w:ascii="Cambria Math" w:hAnsi="Cambria Math"/>
        </w:rPr>
        <w:t xml:space="preserve"> f=0 </w:t>
      </w:r>
      <w:r w:rsidRPr="00B769A9">
        <w:rPr>
          <w:rFonts w:ascii="Cambria Math" w:hAnsi="Cambria Math"/>
        </w:rPr>
        <w:t>且</w:t>
      </w:r>
      <w:r w:rsidRPr="00B769A9">
        <w:rPr>
          <w:rFonts w:ascii="Cambria Math" w:hAnsi="Cambria Math"/>
        </w:rPr>
        <w:t xml:space="preserve"> b=1 → </w:t>
      </w:r>
      <w:r w:rsidRPr="00B769A9">
        <w:rPr>
          <w:rFonts w:ascii="Cambria Math" w:hAnsi="Cambria Math"/>
        </w:rPr>
        <w:t>按位运算：</w:t>
      </w:r>
      <w:r w:rsidRPr="00B769A9">
        <w:rPr>
          <w:rFonts w:ascii="Cambria Math" w:hAnsi="Cambria Math"/>
        </w:rPr>
        <w:t>(~f_val) &amp; b_val</w:t>
      </w:r>
    </w:p>
    <w:p w14:paraId="6BD1E4BA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const uint32_t mask_32 = (~f_val) &amp; b_val;</w:t>
      </w:r>
    </w:p>
    <w:p w14:paraId="6E4098CC" w14:textId="77777777" w:rsidR="00B769A9" w:rsidRPr="00B769A9" w:rsidRDefault="00B769A9" w:rsidP="00B769A9">
      <w:pPr>
        <w:rPr>
          <w:rFonts w:ascii="Cambria Math" w:hAnsi="Cambria Math"/>
        </w:rPr>
      </w:pPr>
    </w:p>
    <w:p w14:paraId="3F32B33C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// </w:t>
      </w:r>
      <w:r w:rsidRPr="00B769A9">
        <w:rPr>
          <w:rFonts w:ascii="Cambria Math" w:hAnsi="Cambria Math"/>
        </w:rPr>
        <w:t>提取当前线程对应位，移位到</w:t>
      </w:r>
      <w:r w:rsidRPr="00B769A9">
        <w:rPr>
          <w:rFonts w:ascii="Cambria Math" w:hAnsi="Cambria Math"/>
        </w:rPr>
        <w:t xml:space="preserve"> float32 </w:t>
      </w:r>
      <w:r w:rsidRPr="00B769A9">
        <w:rPr>
          <w:rFonts w:ascii="Cambria Math" w:hAnsi="Cambria Math"/>
        </w:rPr>
        <w:t>符号位位置（第</w:t>
      </w:r>
      <w:r w:rsidRPr="00B769A9">
        <w:rPr>
          <w:rFonts w:ascii="Cambria Math" w:hAnsi="Cambria Math"/>
        </w:rPr>
        <w:t>31</w:t>
      </w:r>
      <w:r w:rsidRPr="00B769A9">
        <w:rPr>
          <w:rFonts w:ascii="Cambria Math" w:hAnsi="Cambria Math"/>
        </w:rPr>
        <w:t>位）</w:t>
      </w:r>
    </w:p>
    <w:p w14:paraId="1712D8A5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const uint32_t sign_mask = ((mask_32 &gt;&gt; bit_offset) &amp; 1u) &lt;&lt; 31;</w:t>
      </w:r>
    </w:p>
    <w:p w14:paraId="490DEF3C" w14:textId="77777777" w:rsidR="00B769A9" w:rsidRPr="00B769A9" w:rsidRDefault="00B769A9" w:rsidP="00B769A9">
      <w:pPr>
        <w:rPr>
          <w:rFonts w:ascii="Cambria Math" w:hAnsi="Cambria Math"/>
        </w:rPr>
      </w:pPr>
    </w:p>
    <w:p w14:paraId="369F9A9A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// CUDA</w:t>
      </w:r>
      <w:r w:rsidRPr="00B769A9">
        <w:rPr>
          <w:rFonts w:ascii="Cambria Math" w:hAnsi="Cambria Math"/>
        </w:rPr>
        <w:t>内置安全类型双关：浮点数</w:t>
      </w:r>
      <w:r w:rsidRPr="00B769A9">
        <w:rPr>
          <w:rFonts w:ascii="Cambria Math" w:hAnsi="Cambria Math"/>
        </w:rPr>
        <w:t xml:space="preserve"> ↔ </w:t>
      </w:r>
      <w:r w:rsidRPr="00B769A9">
        <w:rPr>
          <w:rFonts w:ascii="Cambria Math" w:hAnsi="Cambria Math"/>
        </w:rPr>
        <w:t>整数位模式</w:t>
      </w:r>
    </w:p>
    <w:p w14:paraId="23FADC91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// </w:t>
      </w:r>
      <w:r w:rsidRPr="00B769A9">
        <w:rPr>
          <w:rFonts w:ascii="Cambria Math" w:hAnsi="Cambria Math"/>
        </w:rPr>
        <w:t>异或操作：掩码为</w:t>
      </w:r>
      <w:r w:rsidRPr="00B769A9">
        <w:rPr>
          <w:rFonts w:ascii="Cambria Math" w:hAnsi="Cambria Math"/>
        </w:rPr>
        <w:t>1</w:t>
      </w:r>
      <w:r w:rsidRPr="00B769A9">
        <w:rPr>
          <w:rFonts w:ascii="Cambria Math" w:hAnsi="Cambria Math"/>
        </w:rPr>
        <w:t>则翻转符号位（乘</w:t>
      </w:r>
      <w:r w:rsidRPr="00B769A9">
        <w:rPr>
          <w:rFonts w:ascii="Cambria Math" w:hAnsi="Cambria Math"/>
        </w:rPr>
        <w:t>-1</w:t>
      </w:r>
      <w:r w:rsidRPr="00B769A9">
        <w:rPr>
          <w:rFonts w:ascii="Cambria Math" w:hAnsi="Cambria Math"/>
        </w:rPr>
        <w:t>），为</w:t>
      </w:r>
      <w:r w:rsidRPr="00B769A9">
        <w:rPr>
          <w:rFonts w:ascii="Cambria Math" w:hAnsi="Cambria Math"/>
        </w:rPr>
        <w:t>0</w:t>
      </w:r>
      <w:r w:rsidRPr="00B769A9">
        <w:rPr>
          <w:rFonts w:ascii="Cambria Math" w:hAnsi="Cambria Math"/>
        </w:rPr>
        <w:t>则保持不变</w:t>
      </w:r>
    </w:p>
    <w:p w14:paraId="69EC5940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uint32_t da_bits = __float_as_uint(da[tid]);</w:t>
      </w:r>
    </w:p>
    <w:p w14:paraId="2B28DD65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da_bits ^= sign_mask;</w:t>
      </w:r>
    </w:p>
    <w:p w14:paraId="59C229CE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dz[tid] = __uint_as_float(da_bits);</w:t>
      </w:r>
    </w:p>
    <w:p w14:paraId="62EFA3B8" w14:textId="08CAB3EF" w:rsidR="000D114F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>}</w:t>
      </w:r>
    </w:p>
    <w:p w14:paraId="5A9A4F7C" w14:textId="77777777" w:rsidR="00B769A9" w:rsidRDefault="00B769A9" w:rsidP="00B769A9">
      <w:pPr>
        <w:rPr>
          <w:rFonts w:ascii="Cambria Math" w:hAnsi="Cambria Math"/>
        </w:rPr>
      </w:pPr>
    </w:p>
    <w:p w14:paraId="2174271D" w14:textId="248FF09B" w:rsidR="00B769A9" w:rsidRDefault="00B769A9" w:rsidP="00B769A9">
      <w:pPr>
        <w:rPr>
          <w:rFonts w:hint="eastAsia"/>
        </w:rPr>
      </w:pPr>
      <w:r>
        <w:t>调用示例（主机端）</w:t>
      </w:r>
      <w:r>
        <w:rPr>
          <w:rFonts w:hint="eastAsia"/>
        </w:rPr>
        <w:t>:</w:t>
      </w:r>
    </w:p>
    <w:p w14:paraId="702FF1F5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// </w:t>
      </w:r>
      <w:r w:rsidRPr="00B769A9">
        <w:rPr>
          <w:rFonts w:ascii="Cambria Math" w:hAnsi="Cambria Math"/>
        </w:rPr>
        <w:t>配置线程块：建议</w:t>
      </w:r>
      <w:r w:rsidRPr="00B769A9">
        <w:rPr>
          <w:rFonts w:ascii="Cambria Math" w:hAnsi="Cambria Math"/>
        </w:rPr>
        <w:t xml:space="preserve"> 128 </w:t>
      </w:r>
      <w:r w:rsidRPr="00B769A9">
        <w:rPr>
          <w:rFonts w:ascii="Cambria Math" w:hAnsi="Cambria Math"/>
        </w:rPr>
        <w:t>或</w:t>
      </w:r>
      <w:r w:rsidRPr="00B769A9">
        <w:rPr>
          <w:rFonts w:ascii="Cambria Math" w:hAnsi="Cambria Math"/>
        </w:rPr>
        <w:t xml:space="preserve"> 256</w:t>
      </w:r>
      <w:r w:rsidRPr="00B769A9">
        <w:rPr>
          <w:rFonts w:ascii="Cambria Math" w:hAnsi="Cambria Math"/>
        </w:rPr>
        <w:t>，必须为</w:t>
      </w:r>
      <w:r w:rsidRPr="00B769A9">
        <w:rPr>
          <w:rFonts w:ascii="Cambria Math" w:hAnsi="Cambria Math"/>
        </w:rPr>
        <w:t>32</w:t>
      </w:r>
      <w:r w:rsidRPr="00B769A9">
        <w:rPr>
          <w:rFonts w:ascii="Cambria Math" w:hAnsi="Cambria Math"/>
        </w:rPr>
        <w:t>的整数倍保证</w:t>
      </w:r>
      <w:r w:rsidRPr="00B769A9">
        <w:rPr>
          <w:rFonts w:ascii="Cambria Math" w:hAnsi="Cambria Math"/>
        </w:rPr>
        <w:t>Warp</w:t>
      </w:r>
      <w:r w:rsidRPr="00B769A9">
        <w:rPr>
          <w:rFonts w:ascii="Cambria Math" w:hAnsi="Cambria Math"/>
        </w:rPr>
        <w:t>对齐</w:t>
      </w:r>
    </w:p>
    <w:p w14:paraId="7A6249E6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>const int block_size = 256;</w:t>
      </w:r>
    </w:p>
    <w:p w14:paraId="27B9ED2C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>const int64_t grid_size = (N + block_size - 1) / block_size;</w:t>
      </w:r>
    </w:p>
    <w:p w14:paraId="22CC8B20" w14:textId="77777777" w:rsidR="00B769A9" w:rsidRPr="00B769A9" w:rsidRDefault="00B769A9" w:rsidP="00B769A9">
      <w:pPr>
        <w:rPr>
          <w:rFonts w:ascii="Cambria Math" w:hAnsi="Cambria Math"/>
        </w:rPr>
      </w:pPr>
    </w:p>
    <w:p w14:paraId="1C0211CF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// </w:t>
      </w:r>
      <w:r w:rsidRPr="00B769A9">
        <w:rPr>
          <w:rFonts w:ascii="Cambria Math" w:hAnsi="Cambria Math"/>
        </w:rPr>
        <w:t>启动核函数</w:t>
      </w:r>
    </w:p>
    <w:p w14:paraId="1671FB1B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>gradient_sign_flip_kernel&lt;&lt;&lt;grid_size, block_size&gt;&gt;&gt;(</w:t>
      </w:r>
    </w:p>
    <w:p w14:paraId="2DBB0A89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d_dz, d_da, d_f_packed, d_b_packed, N</w:t>
      </w:r>
    </w:p>
    <w:p w14:paraId="7B8FE76F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>);</w:t>
      </w:r>
    </w:p>
    <w:p w14:paraId="5AAE79F8" w14:textId="77777777" w:rsidR="00B769A9" w:rsidRPr="00B769A9" w:rsidRDefault="00B769A9" w:rsidP="00B769A9">
      <w:pPr>
        <w:rPr>
          <w:rFonts w:ascii="Cambria Math" w:hAnsi="Cambria Math"/>
        </w:rPr>
      </w:pPr>
    </w:p>
    <w:p w14:paraId="728A079E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// </w:t>
      </w:r>
      <w:r w:rsidRPr="00B769A9">
        <w:rPr>
          <w:rFonts w:ascii="Cambria Math" w:hAnsi="Cambria Math"/>
        </w:rPr>
        <w:t>错误检查（必加，便于调试）</w:t>
      </w:r>
    </w:p>
    <w:p w14:paraId="34532126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>cudaError_t err = cudaGetLastError();</w:t>
      </w:r>
    </w:p>
    <w:p w14:paraId="742B863E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>if (err != cudaSuccess) {</w:t>
      </w:r>
    </w:p>
    <w:p w14:paraId="44C9F7C0" w14:textId="77777777" w:rsidR="00B769A9" w:rsidRP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 xml:space="preserve">    printf("CUDA kernel error: %s\n", cudaGetErrorString(err));</w:t>
      </w:r>
    </w:p>
    <w:p w14:paraId="57B30182" w14:textId="13326B14" w:rsidR="00B769A9" w:rsidRDefault="00B769A9" w:rsidP="00B769A9">
      <w:pPr>
        <w:rPr>
          <w:rFonts w:ascii="Cambria Math" w:hAnsi="Cambria Math"/>
        </w:rPr>
      </w:pPr>
      <w:r w:rsidRPr="00B769A9">
        <w:rPr>
          <w:rFonts w:ascii="Cambria Math" w:hAnsi="Cambria Math"/>
        </w:rPr>
        <w:t>}</w:t>
      </w:r>
    </w:p>
    <w:p w14:paraId="77533899" w14:textId="77777777" w:rsidR="00095826" w:rsidRPr="00095826" w:rsidRDefault="00095826" w:rsidP="004C1DC3">
      <w:pPr>
        <w:rPr>
          <w:rFonts w:ascii="Cambria Math" w:hAnsi="Cambria Math"/>
        </w:rPr>
      </w:pPr>
    </w:p>
    <w:p w14:paraId="7B130ACC" w14:textId="5903DABB" w:rsidR="0011041D" w:rsidRPr="00B83CD3" w:rsidRDefault="0011041D" w:rsidP="00CC3B25">
      <w:pPr>
        <w:rPr>
          <w:rFonts w:hint="eastAsia"/>
          <w:iCs/>
        </w:rPr>
      </w:pPr>
    </w:p>
    <w:sectPr w:rsidR="0011041D" w:rsidRPr="00B83CD3" w:rsidSect="00305604">
      <w:footerReference w:type="default" r:id="rId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36216" w14:textId="77777777" w:rsidR="00007FCD" w:rsidRDefault="00007FCD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119FB8" w14:textId="77777777" w:rsidR="00007FCD" w:rsidRDefault="00007FCD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7F5C2" w14:textId="77777777" w:rsidR="00007FCD" w:rsidRDefault="00007FCD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0C651E" w14:textId="77777777" w:rsidR="00007FCD" w:rsidRDefault="00007FCD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07FCD"/>
    <w:rsid w:val="00014241"/>
    <w:rsid w:val="00026139"/>
    <w:rsid w:val="00041195"/>
    <w:rsid w:val="000425DF"/>
    <w:rsid w:val="000449EF"/>
    <w:rsid w:val="00052D64"/>
    <w:rsid w:val="000538FE"/>
    <w:rsid w:val="00055EEC"/>
    <w:rsid w:val="00057F63"/>
    <w:rsid w:val="0006285D"/>
    <w:rsid w:val="0006711A"/>
    <w:rsid w:val="00092320"/>
    <w:rsid w:val="00095826"/>
    <w:rsid w:val="00096D9B"/>
    <w:rsid w:val="000A484B"/>
    <w:rsid w:val="000D114F"/>
    <w:rsid w:val="000D65BB"/>
    <w:rsid w:val="000F0498"/>
    <w:rsid w:val="000F0F63"/>
    <w:rsid w:val="00100524"/>
    <w:rsid w:val="00101326"/>
    <w:rsid w:val="00104804"/>
    <w:rsid w:val="0011041D"/>
    <w:rsid w:val="00115A9B"/>
    <w:rsid w:val="001464D0"/>
    <w:rsid w:val="00147E4A"/>
    <w:rsid w:val="00154F8D"/>
    <w:rsid w:val="00177EDD"/>
    <w:rsid w:val="001A35E3"/>
    <w:rsid w:val="001A76D9"/>
    <w:rsid w:val="001B435C"/>
    <w:rsid w:val="001B7CFC"/>
    <w:rsid w:val="001C4B52"/>
    <w:rsid w:val="001C6537"/>
    <w:rsid w:val="0020353D"/>
    <w:rsid w:val="002435AC"/>
    <w:rsid w:val="00251EC5"/>
    <w:rsid w:val="002666A1"/>
    <w:rsid w:val="00273C76"/>
    <w:rsid w:val="00276BD7"/>
    <w:rsid w:val="00283EDB"/>
    <w:rsid w:val="00287F00"/>
    <w:rsid w:val="0029354A"/>
    <w:rsid w:val="002945EB"/>
    <w:rsid w:val="002A3FF8"/>
    <w:rsid w:val="002A6250"/>
    <w:rsid w:val="002B12BB"/>
    <w:rsid w:val="002B3F16"/>
    <w:rsid w:val="002B46BD"/>
    <w:rsid w:val="002D442A"/>
    <w:rsid w:val="002E3F1C"/>
    <w:rsid w:val="002F4F13"/>
    <w:rsid w:val="002F613D"/>
    <w:rsid w:val="00305604"/>
    <w:rsid w:val="00305CAA"/>
    <w:rsid w:val="00311B30"/>
    <w:rsid w:val="00344FE2"/>
    <w:rsid w:val="00347D3F"/>
    <w:rsid w:val="00351402"/>
    <w:rsid w:val="00351C7F"/>
    <w:rsid w:val="00357C1A"/>
    <w:rsid w:val="00366E56"/>
    <w:rsid w:val="0038049C"/>
    <w:rsid w:val="0038077B"/>
    <w:rsid w:val="003A7A18"/>
    <w:rsid w:val="003B41B1"/>
    <w:rsid w:val="003C645B"/>
    <w:rsid w:val="003D7AF3"/>
    <w:rsid w:val="003F0693"/>
    <w:rsid w:val="003F1820"/>
    <w:rsid w:val="003F1CFC"/>
    <w:rsid w:val="00405097"/>
    <w:rsid w:val="00412DA0"/>
    <w:rsid w:val="00414FCC"/>
    <w:rsid w:val="00424A2F"/>
    <w:rsid w:val="0042713B"/>
    <w:rsid w:val="00430FB3"/>
    <w:rsid w:val="00431444"/>
    <w:rsid w:val="0044184C"/>
    <w:rsid w:val="00445CD7"/>
    <w:rsid w:val="00457634"/>
    <w:rsid w:val="004864D3"/>
    <w:rsid w:val="00487D40"/>
    <w:rsid w:val="00495E72"/>
    <w:rsid w:val="004A5B01"/>
    <w:rsid w:val="004B0B30"/>
    <w:rsid w:val="004C1DC3"/>
    <w:rsid w:val="004C2F1F"/>
    <w:rsid w:val="004C476C"/>
    <w:rsid w:val="004E4CB3"/>
    <w:rsid w:val="004F5ECB"/>
    <w:rsid w:val="00514625"/>
    <w:rsid w:val="005152B9"/>
    <w:rsid w:val="00517A74"/>
    <w:rsid w:val="00520338"/>
    <w:rsid w:val="00526835"/>
    <w:rsid w:val="00530187"/>
    <w:rsid w:val="00537C9E"/>
    <w:rsid w:val="00541D0F"/>
    <w:rsid w:val="00563432"/>
    <w:rsid w:val="00575825"/>
    <w:rsid w:val="00576092"/>
    <w:rsid w:val="00576D8B"/>
    <w:rsid w:val="005A6356"/>
    <w:rsid w:val="005B0964"/>
    <w:rsid w:val="005B42BF"/>
    <w:rsid w:val="005B4B9F"/>
    <w:rsid w:val="005C5AC3"/>
    <w:rsid w:val="005D38E4"/>
    <w:rsid w:val="005D5352"/>
    <w:rsid w:val="005F21F3"/>
    <w:rsid w:val="00605A45"/>
    <w:rsid w:val="00606CAA"/>
    <w:rsid w:val="00613EA9"/>
    <w:rsid w:val="0061419F"/>
    <w:rsid w:val="006321B1"/>
    <w:rsid w:val="0063394B"/>
    <w:rsid w:val="006364B8"/>
    <w:rsid w:val="0064773B"/>
    <w:rsid w:val="006663E7"/>
    <w:rsid w:val="006954E4"/>
    <w:rsid w:val="006F2B8F"/>
    <w:rsid w:val="00700052"/>
    <w:rsid w:val="00703743"/>
    <w:rsid w:val="0071640C"/>
    <w:rsid w:val="00735B3E"/>
    <w:rsid w:val="00744CB4"/>
    <w:rsid w:val="00747925"/>
    <w:rsid w:val="0075460E"/>
    <w:rsid w:val="00766687"/>
    <w:rsid w:val="00770C7F"/>
    <w:rsid w:val="00780E9B"/>
    <w:rsid w:val="0078121F"/>
    <w:rsid w:val="007922EB"/>
    <w:rsid w:val="00793DD6"/>
    <w:rsid w:val="00796151"/>
    <w:rsid w:val="007A1679"/>
    <w:rsid w:val="007A189B"/>
    <w:rsid w:val="007C3F28"/>
    <w:rsid w:val="007E0DC1"/>
    <w:rsid w:val="007E3443"/>
    <w:rsid w:val="007F1D24"/>
    <w:rsid w:val="0080063E"/>
    <w:rsid w:val="00805B68"/>
    <w:rsid w:val="00813FF6"/>
    <w:rsid w:val="0082541C"/>
    <w:rsid w:val="00830705"/>
    <w:rsid w:val="00834C78"/>
    <w:rsid w:val="00854241"/>
    <w:rsid w:val="00862888"/>
    <w:rsid w:val="00870CD2"/>
    <w:rsid w:val="00871702"/>
    <w:rsid w:val="00883832"/>
    <w:rsid w:val="00884784"/>
    <w:rsid w:val="00891BD4"/>
    <w:rsid w:val="00897DFE"/>
    <w:rsid w:val="008A7B22"/>
    <w:rsid w:val="008A7ED0"/>
    <w:rsid w:val="008B293F"/>
    <w:rsid w:val="008B6A7C"/>
    <w:rsid w:val="008C5CB6"/>
    <w:rsid w:val="008C7C87"/>
    <w:rsid w:val="008F2F1D"/>
    <w:rsid w:val="008F56DF"/>
    <w:rsid w:val="0090069F"/>
    <w:rsid w:val="009014AC"/>
    <w:rsid w:val="009028D2"/>
    <w:rsid w:val="00906B9B"/>
    <w:rsid w:val="00920E5B"/>
    <w:rsid w:val="00941236"/>
    <w:rsid w:val="009807A0"/>
    <w:rsid w:val="0098181C"/>
    <w:rsid w:val="00983772"/>
    <w:rsid w:val="009A4211"/>
    <w:rsid w:val="009A4281"/>
    <w:rsid w:val="009A7F72"/>
    <w:rsid w:val="009B1F01"/>
    <w:rsid w:val="009C1D57"/>
    <w:rsid w:val="009E1ADC"/>
    <w:rsid w:val="009F0920"/>
    <w:rsid w:val="009F0A1B"/>
    <w:rsid w:val="009F0E92"/>
    <w:rsid w:val="009F3135"/>
    <w:rsid w:val="00A024C7"/>
    <w:rsid w:val="00A06BA3"/>
    <w:rsid w:val="00A27325"/>
    <w:rsid w:val="00A31F19"/>
    <w:rsid w:val="00A36BFA"/>
    <w:rsid w:val="00A51C68"/>
    <w:rsid w:val="00A74FB2"/>
    <w:rsid w:val="00A80788"/>
    <w:rsid w:val="00A83CAE"/>
    <w:rsid w:val="00A848AE"/>
    <w:rsid w:val="00AD04C7"/>
    <w:rsid w:val="00AD3BA5"/>
    <w:rsid w:val="00AE4461"/>
    <w:rsid w:val="00B007BF"/>
    <w:rsid w:val="00B00FE9"/>
    <w:rsid w:val="00B04C6F"/>
    <w:rsid w:val="00B07B18"/>
    <w:rsid w:val="00B30991"/>
    <w:rsid w:val="00B32633"/>
    <w:rsid w:val="00B66413"/>
    <w:rsid w:val="00B704F1"/>
    <w:rsid w:val="00B70A4C"/>
    <w:rsid w:val="00B769A9"/>
    <w:rsid w:val="00B82E44"/>
    <w:rsid w:val="00B83CD3"/>
    <w:rsid w:val="00B94B78"/>
    <w:rsid w:val="00BD08DA"/>
    <w:rsid w:val="00BD247F"/>
    <w:rsid w:val="00BD5977"/>
    <w:rsid w:val="00BD632B"/>
    <w:rsid w:val="00BD6C97"/>
    <w:rsid w:val="00BF58DE"/>
    <w:rsid w:val="00C00F8A"/>
    <w:rsid w:val="00C11F19"/>
    <w:rsid w:val="00C11F48"/>
    <w:rsid w:val="00C15770"/>
    <w:rsid w:val="00C179F2"/>
    <w:rsid w:val="00C2451D"/>
    <w:rsid w:val="00C26DB6"/>
    <w:rsid w:val="00C316E4"/>
    <w:rsid w:val="00C333F8"/>
    <w:rsid w:val="00C427EA"/>
    <w:rsid w:val="00C5470C"/>
    <w:rsid w:val="00C809E4"/>
    <w:rsid w:val="00CB77E5"/>
    <w:rsid w:val="00CC3B25"/>
    <w:rsid w:val="00CC7F14"/>
    <w:rsid w:val="00CE7B3F"/>
    <w:rsid w:val="00CF628A"/>
    <w:rsid w:val="00D046FF"/>
    <w:rsid w:val="00D20552"/>
    <w:rsid w:val="00D2247A"/>
    <w:rsid w:val="00D26692"/>
    <w:rsid w:val="00D537F6"/>
    <w:rsid w:val="00D65272"/>
    <w:rsid w:val="00D82DFA"/>
    <w:rsid w:val="00D94BD4"/>
    <w:rsid w:val="00D96563"/>
    <w:rsid w:val="00DA4827"/>
    <w:rsid w:val="00DA7EB0"/>
    <w:rsid w:val="00DB11F2"/>
    <w:rsid w:val="00DB4F59"/>
    <w:rsid w:val="00DB67B9"/>
    <w:rsid w:val="00DC3CAD"/>
    <w:rsid w:val="00DD3ACA"/>
    <w:rsid w:val="00DE3E10"/>
    <w:rsid w:val="00DE4700"/>
    <w:rsid w:val="00DE7F83"/>
    <w:rsid w:val="00DF3706"/>
    <w:rsid w:val="00DF5205"/>
    <w:rsid w:val="00E0136E"/>
    <w:rsid w:val="00E3163B"/>
    <w:rsid w:val="00E472CC"/>
    <w:rsid w:val="00E6176D"/>
    <w:rsid w:val="00E83EC9"/>
    <w:rsid w:val="00E87208"/>
    <w:rsid w:val="00E90E11"/>
    <w:rsid w:val="00E90E33"/>
    <w:rsid w:val="00EA4C5E"/>
    <w:rsid w:val="00EB1914"/>
    <w:rsid w:val="00EB53E5"/>
    <w:rsid w:val="00EC78E9"/>
    <w:rsid w:val="00ED26DE"/>
    <w:rsid w:val="00ED32F5"/>
    <w:rsid w:val="00ED3D99"/>
    <w:rsid w:val="00ED753A"/>
    <w:rsid w:val="00EE7214"/>
    <w:rsid w:val="00EF607F"/>
    <w:rsid w:val="00F24CF6"/>
    <w:rsid w:val="00F46288"/>
    <w:rsid w:val="00F5480E"/>
    <w:rsid w:val="00F61C98"/>
    <w:rsid w:val="00F91639"/>
    <w:rsid w:val="00FE3568"/>
    <w:rsid w:val="00FE7308"/>
    <w:rsid w:val="00FF568B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114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4576</TotalTime>
  <Pages>5</Pages>
  <Words>1456</Words>
  <Characters>4866</Characters>
  <Application>Microsoft Office Word</Application>
  <DocSecurity>0</DocSecurity>
  <Lines>152</Lines>
  <Paragraphs>166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144</cp:revision>
  <cp:lastPrinted>2026-02-17T23:18:00Z</cp:lastPrinted>
  <dcterms:created xsi:type="dcterms:W3CDTF">2026-02-13T04:06:00Z</dcterms:created>
  <dcterms:modified xsi:type="dcterms:W3CDTF">2026-06-26T12:41:00Z</dcterms:modified>
</cp:coreProperties>
</file>