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88" w:lineRule="auto"/>
      </w:pPr>
      <w:r>
        <w:rPr>
          <w:rFonts w:ascii="Noto Serif CJK SC" w:hAnsi="Noto Serif CJK SC" w:eastAsia="Noto Serif CJK SC"/>
          <w:b/>
          <w:color w:val="B9782B"/>
          <w:sz w:val="34"/>
        </w:rPr>
        <w:t>11:52</w:t>
      </w:r>
    </w:p>
    <w:p>
      <w:pPr>
        <w:pStyle w:val="Title"/>
        <w:spacing w:after="140" w:before="0" w:line="288" w:lineRule="auto"/>
      </w:pPr>
      <w:r>
        <w:rPr>
          <w:rFonts w:ascii="Noto Sans CJK SC" w:hAnsi="Noto Sans CJK SC" w:eastAsia="Noto Sans CJK SC"/>
          <w:b/>
          <w:color w:val="182B3A"/>
          <w:sz w:val="54"/>
        </w:rPr>
        <w:t>全谜题、证据独立性与可达性终审报告</w:t>
      </w:r>
    </w:p>
    <w:p>
      <w:pPr>
        <w:pStyle w:val="Subtitle"/>
        <w:spacing w:after="360" w:before="0" w:line="288" w:lineRule="auto"/>
      </w:pPr>
      <w:r>
        <w:rPr>
          <w:rFonts w:ascii="Noto Sans CJK SC" w:hAnsi="Noto Sans CJK SC" w:eastAsia="Noto Sans CJK SC"/>
          <w:b w:val="0"/>
          <w:color w:val="496D83"/>
          <w:sz w:val="26"/>
        </w:rPr>
        <w:t>第一册至第八册 · P00—A5-07 · 30个谜题／决策单元</w:t>
      </w:r>
    </w:p>
    <w:p>
      <w:pPr>
        <w:spacing w:after="360" w:before="0" w:line="288" w:lineRule="auto"/>
      </w:pPr>
      <w:r>
        <w:rPr>
          <w:rFonts w:ascii="Noto Serif CJK SC" w:hAnsi="Noto Serif CJK SC" w:eastAsia="Noto Serif CJK SC"/>
          <w:b/>
          <w:color w:val="6B7280"/>
          <w:sz w:val="21"/>
        </w:rPr>
        <w:t>LOGIC AUDIT V1.2 · 2026-07-17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166"/>
      </w:tblGrid>
      <w:tr>
        <w:tc>
          <w:tcPr>
            <w:tcW w:type="dxa" w:w="1016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0"/>
              </w:rPr>
              <w:t xml:space="preserve">终审结论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未发现需要推翻世界规则、五幕结构或三结局机制的硬冲突。P00—A5主链可达；29个强制谜题／决策单元均具备提示和补救路径，1个支持性音频题可跳过。当前仅保留1项受控生产绑定：LOC_RIVER_EDU_OLD_01必须在发布构建前解析为唯一现实公共地点。</w:t>
            </w:r>
          </w:p>
        </w:tc>
        <w:trPr>
          <w:tblHeader/>
        </w:trPr>
      </w:tr>
    </w:tbl>
    <w:p>
      <w:pPr>
        <w:spacing w:after="20"/>
      </w:pPr>
    </w:p>
    <w:p>
      <w:pPr>
        <w:spacing w:after="0" w:before="0" w:line="288" w:lineRule="auto"/>
      </w:pPr>
      <w:r>
        <w:rPr>
          <w:rFonts w:ascii="Noto Serif CJK SC" w:hAnsi="Noto Serif CJK SC" w:eastAsia="Noto Serif CJK SC"/>
          <w:b w:val="0"/>
          <w:color w:val="6B7280"/>
          <w:sz w:val="19"/>
        </w:rPr>
        <w:t>用途：本报告是Puzzle &amp; Evidence Bible V1.0交付后的跨册冻结审计。任何后续变更答案、门槛、sourceRoot、人物提示权限或结局谓词，均须重新执行本审计。</w:t>
      </w:r>
    </w:p>
    <w:p>
      <w:r>
        <w:br w:type="page"/>
      </w:r>
    </w:p>
    <w:p>
      <w:pPr>
        <w:pStyle w:val="Title"/>
        <w:spacing w:after="200" w:before="0" w:line="288" w:lineRule="auto"/>
      </w:pPr>
      <w:r>
        <w:rPr>
          <w:rFonts w:ascii="Noto Sans CJK SC" w:hAnsi="Noto Sans CJK SC" w:eastAsia="Noto Sans CJK SC"/>
          <w:b/>
          <w:color w:val="182B3A"/>
          <w:sz w:val="44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13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冻结内容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文档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Logic Audit V1.2——第一至第八册全谜题、证据与可达性终审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范围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P00—A5-07；PZ-001—PZ-030；W0—W4；三条结局；H/A/P/C/O/M来源权限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审计基线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World V1.0；Narrative V1.1；Systems V1.3；Content V1.2；UI/Art V1.4；Codex V1.1；A3/A4/A5内容生产册；Puzzle &amp; Evidence V1.0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结果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硬冲突0；受控生产绑定1；已修复术语冲突1；未闭合死路0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冻结日期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2026-07-17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后续影响</w:t>
            </w:r>
          </w:p>
        </w:tc>
        <w:tc>
          <w:tcPr>
            <w:tcW w:type="dxa" w:w="73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第九册媒体资产、机器可读Puzzle JSON与工程实现必须服从本报告。</w:t>
            </w:r>
          </w:p>
        </w:tc>
      </w:tr>
    </w:tbl>
    <w:p>
      <w:pPr>
        <w:spacing w:after="20"/>
      </w:pPr>
    </w:p>
    <w:p>
      <w:pPr>
        <w:pStyle w:val="Heading2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审计标签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75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742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通过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因果、来源、提示、补救和周目条件均闭合。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受控绑定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逻辑已经确定，但发布前仍需绑定具体资产、坐标或媒体文件。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阻断</w:t>
            </w:r>
          </w:p>
        </w:tc>
        <w:tc>
          <w:tcPr>
            <w:tcW w:type="dxa" w:w="742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8"/>
              </w:rPr>
              <w:t>不修正就会造成硬死路、人物越权、答案不可推导或结局不公平。</w:t>
            </w:r>
          </w:p>
        </w:tc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1. 审计方法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冻结常量复核：检查日期、密码、人物关系、别名、RETURN机制与三路线终态是否跨册一致。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依赖图复核：把每个PZ单元的前置事实、操作、输出事实与下一环需要逐项相接。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公平性复核：答案必须能从游戏内材料或受控知识页推导，不能依赖作者猜测、现实等待或攻略。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证据独立性复核：按sourceRoot与independenceGroup计算，不按文件数量、截图数量或转发次数计算。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人物知情边界复核：角色只能基于收到的材料、本人的记忆或专业能力回应。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反死路复核：媒体、网页、地图、错误社交操作、普通化和周目删减均需保留补救路径。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结局公平性复核：三路线必须通过玩家可见操作形成，不能依赖隐藏分数或随机概率。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自动化复核：每个强制谜题具有稳定ID、完成谓词、事件断言与无障碍替代。</w:t>
      </w: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2. 冻结常量复核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常量</w:t>
            </w:r>
          </w:p>
        </w:tc>
        <w:tc>
          <w:tcPr>
            <w:tcW w:type="dxa" w:w="5613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</w:t>
            </w:r>
          </w:p>
        </w:tc>
        <w:tc>
          <w:tcPr>
            <w:tcW w:type="dxa" w:w="187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审计结果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主线日期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2026-07-15；手机交付与错层进入发生于2026-07-14 11:52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调查手机密码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230917；玩家可由票根／文件夹日期推出，关系意义在A4回收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设备主人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沈川，男，28岁，杭州互联网产品用户研究员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玩家关系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2022年起共同调查者与现实挚友；玩家不是偶然捡到手机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内部代号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沈川=存档员；玩家=校对员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异常签名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11:52；不得被误写成所有事件均发生于1970年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关键指令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FRAME 417；接受空格、大小写与连字符规范化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RETURN风险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highest_anchor_completeness把active_witness用作缺失身份模板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结局结构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集中归并／保留当前外部身份／分布式见证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现实地点</w:t>
            </w:r>
          </w:p>
        </w:tc>
        <w:tc>
          <w:tcPr>
            <w:tcW w:type="dxa" w:w="561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LOC_RIVER_EDU_OLD_01；发布前绑定唯一公共地点与80米判定半径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受控绑定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3. P00—A5完整依赖链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565725"/>
            <wp:docPr id="1" name="Picture 1" descr="图1：P00—A5谜题、认知门槛与三路线依赖图" title="图1：P00—A5谜题、认知门槛与三路线依赖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6B7280"/>
          <w:sz w:val="17"/>
        </w:rPr>
        <w:t>图1：P00—A5谜题、认知门槛与三路线依赖图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链路</w:t>
            </w:r>
          </w:p>
        </w:tc>
        <w:tc>
          <w:tcPr>
            <w:tcW w:type="dxa" w:w="260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前一环稳定输出</w:t>
            </w:r>
          </w:p>
        </w:tc>
        <w:tc>
          <w:tcPr>
            <w:tcW w:type="dxa" w:w="345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后一环实际需要</w:t>
            </w:r>
          </w:p>
        </w:tc>
        <w:tc>
          <w:tcPr>
            <w:tcW w:type="dxa" w:w="141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解锁→身份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230917进入调查手机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设置/语音/工作记录中的沈川姓名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身份→第四人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相册与聊天可访问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照片人数元数据、反光和陈屿撤回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第四人→417楼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沈川正在调查异常人物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论坛楼层缺口、通知与搜索缓存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417楼→缓存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旧雨17回答和正常404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标准页底缓存元数据或历史记录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缓存→FRAME 417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carrier.wav与摩斯知识页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点划分组和规范化输入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FRAME→索引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第417帧服务门/钥匙人影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备忘录普通化条件与哨兵释放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索引→现实地点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坐标source列表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照片、新闻配图、陈屿残片和地图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通过／待绑定坐标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地点→家庭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蓝杯与现场资料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无标签物件盲验证和未发送佐证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家庭→玩家关系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双机同步与第二持机者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隐藏线程、支付、地图和视频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关系→RETURN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交付视频、共同历史与位置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源码、diagnostics和source graph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RETURN→三路线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active_witness风险与同源副本规则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三组可见操作与最终确认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166"/>
      </w:tblGrid>
      <w:tr>
        <w:tc>
          <w:tcPr>
            <w:tcW w:type="dxa" w:w="1016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0"/>
              </w:rPr>
              <w:t xml:space="preserve">依赖结论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主线不存在“后一环需要一个尚未获得的事实”的反向依赖。PZ-012未知来电音频只增加支持权重，不承担唯一门槛；跳过后仍可经视频与PB承认进入A4。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4. 30个谜题／决策单元覆盖审计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36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区段</w:t>
            </w:r>
          </w:p>
        </w:tc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90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238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强制性</w:t>
            </w:r>
          </w:p>
        </w:tc>
        <w:tc>
          <w:tcPr>
            <w:tcW w:type="dxa" w:w="283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核心能力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P00—A1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PZ-001—PZ-003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3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3强制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日期推理、身份交叉验证、图像观察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PZ-004—PZ-008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5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5强制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网页取证、摩斯学习、逐帧观察、证据抢救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PZ-009—PZ-015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7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6强制+1支持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坐标、空间比对、元数据、音频、盲验证、同步观察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PZ-016—PZ-023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8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8强制／部分分支可选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关系连续性、视频取证、源码分析、来源独立性、有限问答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A5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PZ-024—PZ-030</w:t>
            </w:r>
          </w:p>
        </w:tc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7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7决策／拓扑单元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路线理解、不可逆提交、证据分布与结局判定</w:t>
            </w:r>
          </w:p>
        </w:tc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5. 答案公平性与提示阶梯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5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审计项</w:t>
            </w:r>
          </w:p>
        </w:tc>
        <w:tc>
          <w:tcPr>
            <w:tcW w:type="dxa" w:w="5669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冻结标准</w:t>
            </w:r>
          </w:p>
        </w:tc>
        <w:tc>
          <w:tcPr>
            <w:tcW w:type="dxa" w:w="175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答案来源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全部来自世界内材料、原始记录或受控知识页；不靠现实搜索结果排序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提示梯度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每个强制谜题具备H0—H2，H3为玩家主动开启的M类辅助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错误反馈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指出错误类别或冲突段，不直接泄露最终答案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不可逆性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普通化、社交验证和结局提交前均有稳定阈值或最终确认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输入容错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日期、英文、中文姓名、时间、坐标与热点均有规范化合同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现实知识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摩斯、EXIF、坐标和sourceRoot概念都有游戏内教学或工具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作者提示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不存在无来源“不要继续”式文本；元层辅助明确属于M类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166"/>
      </w:tblGrid>
      <w:tr>
        <w:tc>
          <w:tcPr>
            <w:tcW w:type="dxa" w:w="1016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0"/>
              </w:rPr>
              <w:t xml:space="preserve">关键修正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第八册初稿曾把“O”同时用于原始记录与作品外层。现已恢复跨册定义：O=原始记录，M=作品外层／无障碍／档案／重置／主动调查辅助；术语歧义已消除。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6. 重点谜题风险逐项复核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6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风险ID</w:t>
            </w:r>
          </w:p>
        </w:tc>
        <w:tc>
          <w:tcPr>
            <w:tcW w:type="dxa" w:w="260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453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冻结处理</w:t>
            </w:r>
          </w:p>
        </w:tc>
        <w:tc>
          <w:tcPr>
            <w:tcW w:type="dxa" w:w="107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A8-01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230917可能像作者硬给密码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票根、文件夹日期与陈屿六位格式构成公平推导；A4才回收关系意义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A8-02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404入口可能变像素狩猎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使用标准页底缓存元数据；Safari历史和下载记录形成两条替代入口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A8-03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摩斯要求玩家预先会密码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Safari受控知识页、波形、点划文本、听障模式和H1示例完整覆盖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A8-04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备忘录消失会让慢读玩家丢主线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阅读达到60%才启动；通知残片与417_index重复承载强制信息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A8-05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坐标谜题依赖不稳定外部地图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四源逻辑已冻结；外部服务失败时使用离线地点镜像；具体坐标待绑定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受控绑定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A8-06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盲验证被玩家发送完整答案污染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周岚明确指出证据无效；允许撤回并用clean crop重试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A8-07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隐藏线程需要玩家凭空猜关键词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“存档员／校对员／230917”均在前置场景出现；另有归档与搜索建议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A8-08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反光固定玩家外貌破坏代入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只显示保护壳、腕带和持机姿势，不固定脸、性别或肤色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A8-09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陈屿成为全知解释者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只分析收到的文件、代码与本人记忆；不解释错层本体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A8-10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PB知道每次点击并提前剧透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PB仅在其锚点被访问后有限回应；不监控全部App，不解释好结局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A8-11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隐藏好结局依赖不可见分数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diagnostics公开显示缺失的锚点、来源组、媒介和真人见证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A8-12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W3/W4证据减少后仍要求完整通关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W3明确为残余体验，W4为主题终点；作品外档案和完整重置始终可用</w:t>
            </w:r>
          </w:p>
        </w:tc>
        <w:tc>
          <w:tcPr>
            <w:tcW w:type="dxa" w:w="107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7. 证据独立性与sourceRoot终审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7334809"/>
            <wp:docPr id="2" name="Picture 2" descr="图2：同源副本、独立原件与分布式见证拓扑" title="图2：同源副本、独立原件与分布式见证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33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6B7280"/>
          <w:sz w:val="17"/>
        </w:rPr>
        <w:t>图2：同源副本、独立原件与分布式见证拓扑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核心事实</w:t>
            </w:r>
          </w:p>
        </w:tc>
        <w:tc>
          <w:tcPr>
            <w:tcW w:type="dxa" w:w="255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独立来源组A</w:t>
            </w:r>
          </w:p>
        </w:tc>
        <w:tc>
          <w:tcPr>
            <w:tcW w:type="dxa" w:w="255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独立来源组B</w:t>
            </w:r>
          </w:p>
        </w:tc>
        <w:tc>
          <w:tcPr>
            <w:tcW w:type="dxa" w:w="238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单独不足的材料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沈川存在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设备原始记录／工作档案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陈屿或周岚主动记忆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单一身份证截图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417曾存在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贴吧楼层缺口／通知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carrier.wav／帧索引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玩家猜数字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地点结构异常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现实地图公共结构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沈川离线照片／视频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单张异常图片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周岚是母亲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无标签蓝杯盲验证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订单／厨房照片／旧聊天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玩家直接把答案告诉她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玩家认识沈川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多年聊天与共同消费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位置历史／交付视频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一段最终录音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RETURN有归并风险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源码与diagnostics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双手机同类锚点侵蚀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陈屿单口解释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PB参与引导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PB有限承认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钥匙音频／417帧／交付视频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PB自述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分布式见证成立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真人主动记忆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机构档案＋公共空间记录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复制更多相同文件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A85757"/>
          <w:start w:val="single" w:sz="8" w:color="A85757"/>
          <w:bottom w:val="single" w:sz="8" w:color="A85757"/>
          <w:end w:val="single" w:sz="8" w:color="A85757"/>
          <w:insideH w:val="single" w:sz="8" w:color="A85757"/>
          <w:insideV w:val="single" w:sz="8" w:color="A85757"/>
        </w:tblBorders>
      </w:tblPr>
      <w:tblGrid>
        <w:gridCol w:w="10166"/>
      </w:tblGrid>
      <w:tr>
        <w:tc>
          <w:tcPr>
            <w:tcW w:type="dxa" w:w="10166"/>
            <w:shd w:fill="FBEDE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A85757"/>
                <w:sz w:val="20"/>
              </w:rPr>
              <w:t xml:space="preserve">独立性铁律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同一文件复制、截图、压缩、转发、上云或换App，不增加independenceGroup。只有新原始持有者、独立真人记忆、机构原始记录或可复核公共结构，才可能形成新的来源组。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8. 世界响应来源与人物知情边界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1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51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425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禁止越界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H 真人角色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依据收到的材料、本人经历或专业能力回应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知道玩家未发送的点击；解释宇宙本体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A 沈川程序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监听预设事件、释放文件、计算来源图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临时拥有意识；创作作者警告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 潘博文接口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发送有限文字／音频／请求；回应与其锚点有关的访问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监控全部App；知道玩家家庭细节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C 现实修正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改变作者、称呼、构图、时间与关系归属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像人一样撰写解释性警告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O 原始记录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当时直接产生的照片、通话、聊天、日志与机构档案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主动感知玩家操作或改变自身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M 作品外层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无障碍、档案、重置、虚构声明与主动调查辅助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伪装成世界内角色或改写正史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7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人物／系统</w:t>
            </w:r>
          </w:p>
        </w:tc>
        <w:tc>
          <w:tcPr>
            <w:tcW w:type="dxa" w:w="2835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可以知道</w:t>
            </w:r>
          </w:p>
        </w:tc>
        <w:tc>
          <w:tcPr>
            <w:tcW w:type="dxa" w:w="345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不能知道</w:t>
            </w:r>
          </w:p>
        </w:tc>
        <w:tc>
          <w:tcPr>
            <w:tcW w:type="dxa" w:w="141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陈屿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自己与沈川的关系；玩家主动发送的图片、音频、代码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玩家未发送的页面；潘博文本体真相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周岚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蓝杯、烫伤、家庭物件与自己的记忆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RETURN字段；玩家调查路径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阿序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玩家共同旅行与日常关系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沈川声音或沈川完整调查史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玩家父亲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玩家当前家庭关系与生活细节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沈川身份和错层机制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PB_0425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417、钥匙、入口和自身被记住的体验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全部点击、玩家家庭、分布式见证答案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沈川哨兵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预先写入的事件条件和文件释放规则</w:t>
            </w:r>
          </w:p>
        </w:tc>
        <w:tc>
          <w:tcPr>
            <w:tcW w:type="dxa" w:w="345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即时理解世界或生成新观点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9. 反死路与失败补救终审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3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风险场景</w:t>
            </w:r>
          </w:p>
        </w:tc>
        <w:tc>
          <w:tcPr>
            <w:tcW w:type="dxa" w:w="238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主路径失败</w:t>
            </w:r>
          </w:p>
        </w:tc>
        <w:tc>
          <w:tcPr>
            <w:tcW w:type="dxa" w:w="408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补救路径</w:t>
            </w:r>
          </w:p>
        </w:tc>
        <w:tc>
          <w:tcPr>
            <w:tcW w:type="dxa" w:w="119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密码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玩家未理解票根日期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陈屿六位提示、文件夹日期、格式轻震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417楼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论坛页面不可访问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通知残片、Safari缓存、carrier文件名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404缓存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玩家未滚到底部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Safari历史、下载记录、可访问链接列表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摩斯音频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听不清或加载失败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波形、点划文本、震动节奏和分组工具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第417帧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视频性能或时间轴精度不足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关键帧PNG、缩略图列表、键盘逐帧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普通化备忘录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读得慢或过早退出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60%阈值；通知残片；417_index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现实地图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外部服务不可用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冻结地点镜像、结构描述和哈希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通过／待绑定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蓝杯盲验证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玩家先发完整档案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证据标为污染；clean crop重新验证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交付视频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媒体损坏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关键帧、设备日志、音轨和位置历史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RETURN分析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源码段缺失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diagnostics、run log和陈屿静态分析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结局提交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误触不可逆按钮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影响摘要、返回来源图、最终签名／二次确认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166"/>
      </w:tblGrid>
      <w:tr>
        <w:tc>
          <w:tcPr>
            <w:tcW w:type="dxa" w:w="1016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0"/>
              </w:rPr>
              <w:t xml:space="preserve">反死路结论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任何一次阅读速度、媒体失败、错误热点、错误社交验证或外部服务中断，都不会永久切断强制主线。错误可以改变证据权重，但不能把游戏变成必须重开才能继续。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10. W0—W4周目可达性终审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08000" cy="1095514"/>
            <wp:docPr id="3" name="Picture 3" descr="图3：现实修正周目的证据递减与玩家保障" title="图3：现实修正周目的证据递减与玩家保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_varia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09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6B7280"/>
          <w:sz w:val="17"/>
        </w:rPr>
        <w:t>图3：现实修正周目的证据递减与玩家保障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周目</w:t>
            </w:r>
          </w:p>
        </w:tc>
        <w:tc>
          <w:tcPr>
            <w:tcW w:type="dxa" w:w="289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世界内证据状态</w:t>
            </w:r>
          </w:p>
        </w:tc>
        <w:tc>
          <w:tcPr>
            <w:tcW w:type="dxa" w:w="243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完整通关承诺</w:t>
            </w:r>
          </w:p>
        </w:tc>
        <w:tc>
          <w:tcPr>
            <w:tcW w:type="dxa" w:w="306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保障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W0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完整首周目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完整五幕与三路线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全部PZ-001—PZ-030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W1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显眼正文被普通化，残片仍在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仍可完整通关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通知、音频、哈希和替代路径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W2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地点、双人记录和源码部分改写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仍可完整通关，难度提高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离线镜像、关键帧、diagnostics和档案原件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W3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只剩11:52、钥匙、幽灵存档等残余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不承诺完整五幕重演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作品外档案重启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W4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两部手机接近新机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主题终点，不作为不公平高难周目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6"/>
              </w:rPr>
              <w:t>结局历史、档案和完整重置</w:t>
            </w:r>
          </w:p>
        </w:tc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11. 三路线公平性与角色终态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36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路线</w:t>
            </w:r>
          </w:p>
        </w:tc>
        <w:tc>
          <w:tcPr>
            <w:tcW w:type="dxa" w:w="289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玩家可见操作</w:t>
            </w:r>
          </w:p>
        </w:tc>
        <w:tc>
          <w:tcPr>
            <w:tcW w:type="dxa" w:w="260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必要警告／诊断</w:t>
            </w:r>
          </w:p>
        </w:tc>
        <w:tc>
          <w:tcPr>
            <w:tcW w:type="dxa" w:w="175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终态一致性</w:t>
            </w:r>
          </w:p>
        </w:tc>
        <w:tc>
          <w:tcPr>
            <w:tcW w:type="dxa" w:w="7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身份替代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集中导入十类锚点并签署active_witness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显示“当前操作者用于补齐未归属字段”及同步预览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沈川恢复；玩家被普通化；PB仍临时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保留当前外部身份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恢复网络并确认27项本地资料将被云端覆盖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显示沈川将不再恢复，当前操作者受保护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潘博文获当前身份；沈川消失；玩家关系恢复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分布式见证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分散声音、家庭、地点、姓名、面孔与社会身份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diagnostics逐项显示来源组、媒介、真人见证与冲突</w:t>
            </w:r>
          </w:p>
        </w:tc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沈川与玩家保留；PB开放；部分历史不恢复</w:t>
            </w:r>
          </w:p>
        </w:tc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通过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166"/>
      </w:tblGrid>
      <w:tr>
        <w:tc>
          <w:tcPr>
            <w:tcW w:type="dxa" w:w="1016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0"/>
              </w:rPr>
              <w:t xml:space="preserve">好结局谓词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沈川≥5类锚点、≥4个独立来源组、≥3种媒介、≥2名真人见证；玩家≥3类锚点、≥2名真人见证、≥2种媒介；姓名与面孔不同sourceRoot；存在公共地点记录；active_witness=false。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12. 自动化、模型与无障碍验收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70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483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必须验证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Schema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30个稳定ID；PuzzleDefinition、HintStep、FallbackRoute与EvidenceRef字段完整。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单元测试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答案规范化、提示触发、sourceRoot折叠、热点容错和不可逆确认。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模型测试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从新存档可达全部强制门槛；删去任一外部服务仍有替代路径。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幂等测试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重复打开照片、视频、备忘录、PB线程和RETURN不重复消费触发器。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人物知识测试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陈屿、周岚、阿序、父亲和PB只依据各自可见材料回复。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事务测试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双机同步、文件释放、结局提交和周目补丁原子完成。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无障碍测试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所有强制谜题不依赖声音、颜色、精细点按或短时视觉记忆。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Playwright</w:t>
            </w:r>
          </w:p>
        </w:tc>
        <w:tc>
          <w:tcPr>
            <w:tcW w:type="dxa" w:w="748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PZ-001—PZ-030逐题成功断言；W0—W2完整路线；三结局分别可达。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13. 问题登记与处理状态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07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94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136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311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  <w:tc>
          <w:tcPr>
            <w:tcW w:type="dxa" w:w="85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L8-01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O同时被写作“原始记录”和“作品外层”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术语冲突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Puzzle Bible改为O=原始记录，M=作品外层，并更新HintStep来源枚举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已修复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L8-02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现实地点生产令牌尚未绑定具体坐标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生产绑定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发布前将LOC_RIVER_EDU_OLD_01解析为唯一公共地点、80米半径和离线镜像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待绑定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L8-03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外部地图和网页可能变化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稳定性风险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主线使用冻结镜像、哈希和本地缓存；真实服务只作现实锚点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已控制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L8-04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AI媒体偶发瑕疵可能被误当线索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资产风险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仅预先定义的热点和差异进入证据图；偶发瑕疵不得升级为剧情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已控制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L8-05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提示可能显得像作者说话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沉浸风险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H/A/P/C/O全部世界内可追溯；M类只在玩家主动开启时出现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已控制</w:t>
            </w:r>
          </w:p>
        </w:tc>
      </w:tr>
      <w:tr>
        <w:trPr>
          <w:cantSplit/>
        </w:trPr>
        <w:tc>
          <w:tcPr>
            <w:tcW w:type="dxa" w:w="9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L8-06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后续新增“额外密码题”破坏节奏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范围风险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第八册冻结后禁止无剧情功能的额外密码；变更需跨册请求</w:t>
            </w:r>
          </w:p>
        </w:tc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5"/>
              </w:rPr>
              <w:t>已冻结</w:t>
            </w:r>
          </w:p>
        </w:tc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14. 发布前唯一受控绑定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B9782B"/>
          <w:start w:val="single" w:sz="8" w:color="B9782B"/>
          <w:bottom w:val="single" w:sz="8" w:color="B9782B"/>
          <w:end w:val="single" w:sz="8" w:color="B9782B"/>
          <w:insideH w:val="single" w:sz="8" w:color="B9782B"/>
          <w:insideV w:val="single" w:sz="8" w:color="B9782B"/>
        </w:tblBorders>
      </w:tblPr>
      <w:tblGrid>
        <w:gridCol w:w="10166"/>
      </w:tblGrid>
      <w:tr>
        <w:tc>
          <w:tcPr>
            <w:tcW w:type="dxa" w:w="10166"/>
            <w:shd w:fill="FFF5E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B9782B"/>
                <w:sz w:val="20"/>
              </w:rPr>
              <w:t xml:space="preserve">LOC_RIVER_EDU_OLD_01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该令牌不是未完成谜底，而是地点资产绑定接口。逻辑层已经冻结“四源拼合、唯一坐标、80米半径、公共地点、无需线下到访、地图失败有离线镜像”。制作阶段仍必须选择一个与照片包、新闻配图和现场视频一致的现实公共地点，并在构建校验中禁止未解析令牌进入发布包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181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绑定项</w:t>
            </w:r>
          </w:p>
        </w:tc>
        <w:tc>
          <w:tcPr>
            <w:tcW w:type="dxa" w:w="737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发布门禁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唯一坐标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只能解析为一个坐标，不允许多个现实地点同时命中。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地点性质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公共道路、公共空间或可线上观察地点；主线不要求实地到访。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照片连续性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门、窗、站牌、裂缝、道路和拍摄方向与AI/实拍资产保持一致。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离线镜像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外部地图不可用时仍能完成结构比对和坐标验证。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构建校验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检测到LOC_RIVER_EDU_OLD_01原字符串时阻止生产构建。</w:t>
            </w:r>
          </w:p>
        </w:tc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15. 最终审计结论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P00—A5-07的因果顺序闭合；没有依赖尚未获得事实的反向门槛。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30个谜题／决策单元中，29个强制单元均具备H0—H2和至少一条补救路径；PZ-012为可跳过支持证据。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关键剧情事实均由至少两类证据或两个独立来源组支持，不以单一聊天、单一照片或角色自述定案。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角色知识边界保持一致；陈屿、周岚、阿序、父亲和PB均不存在凭空知道玩家操作的越权。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普通化内容在不可逆变化前均有阅读阈值、替代载体或可重试路径。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三结局由玩家可见的操作结构决定，不依赖隐藏好感度、随机数或作者标签。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W1—W2保持完整可达；W3和W4被明确定位为残余体验与主题终点，不伪装成公平完整周目。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第八册已修复O/M术语冲突；当前无未解决逻辑阻断。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唯一待完成项是LOC_RIVER_EDU_OLD_01的地点生产绑定，它不改变谜题逻辑，但必须在实现前闭合。</w:t>
      </w:r>
    </w:p>
    <w:p>
      <w:pPr>
        <w:pStyle w:val="ListNumber"/>
        <w:spacing w:after="40" w:line="276" w:lineRule="auto"/>
      </w:pPr>
      <w:r>
        <w:rPr>
          <w:rFonts w:ascii="Noto Serif CJK SC" w:hAnsi="Noto Serif CJK SC" w:eastAsia="Noto Serif CJK SC"/>
          <w:sz w:val="20"/>
        </w:rPr>
        <w:t>后续修改任何答案、sourceRoot、门槛、人物提示权限、结局谓词或周目补丁，都必须重跑跨册逻辑审计。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D7E59"/>
          <w:start w:val="single" w:sz="8" w:color="3D7E59"/>
          <w:bottom w:val="single" w:sz="8" w:color="3D7E59"/>
          <w:end w:val="single" w:sz="8" w:color="3D7E59"/>
          <w:insideH w:val="single" w:sz="8" w:color="3D7E59"/>
          <w:insideV w:val="single" w:sz="8" w:color="3D7E59"/>
        </w:tblBorders>
      </w:tblPr>
      <w:tblGrid>
        <w:gridCol w:w="10166"/>
      </w:tblGrid>
      <w:tr>
        <w:tc>
          <w:tcPr>
            <w:tcW w:type="dxa" w:w="10166"/>
            <w:shd w:fill="EAF5EE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3D7E59"/>
                <w:sz w:val="20"/>
              </w:rPr>
              <w:t xml:space="preserve">冻结判定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第一册至第八册可以进入“媒体资产圣经、机器可读数据包与完整实现”阶段。不得再以“增加玩法”为由插入与人物、事实或来源结构无关的密码题。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附录A：G1—G9与谜题映射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4252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2948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主要谜题</w:t>
            </w:r>
          </w:p>
        </w:tc>
        <w:tc>
          <w:tcPr>
            <w:tcW w:type="dxa" w:w="1191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审计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G1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调查手机可访问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G2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设备主人是沈川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G3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第四人曾存在且记录会改写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PZ-003、PZ-008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G4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沈川调查潘博文，417楼曾存在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PZ-004、PZ-005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G5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417指向视频帧、门与来源问题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PZ-006—PZ-008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G6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现实地点、家庭独立见证与双机同步成立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PZ-009—PZ-015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G7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玩家与沈川长期相识，手机由沈川交付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PZ-016—PZ-020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G8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RETURN会归并active_witness，PB参与引导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PZ-021—PZ-023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G9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玩家理解并执行一种来源结构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PZ-024—PZ-030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  <w:spacing w:after="100" w:before="0" w:line="288" w:lineRule="auto"/>
      </w:pPr>
      <w:r>
        <w:rPr>
          <w:rFonts w:ascii="Noto Sans CJK SC" w:hAnsi="Noto Sans CJK SC" w:eastAsia="Noto Sans CJK SC"/>
          <w:b w:val="0"/>
          <w:sz w:val="22"/>
        </w:rPr>
        <w:t>附录B：变更触发条件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2DCE2"/>
          <w:start w:val="single" w:sz="4" w:color="D2DCE2"/>
          <w:bottom w:val="single" w:sz="4" w:color="D2DCE2"/>
          <w:end w:val="single" w:sz="4" w:color="D2DCE2"/>
          <w:insideH w:val="single" w:sz="4" w:color="D2DCE2"/>
          <w:insideV w:val="single" w:sz="4" w:color="D2DCE2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494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变更类型</w:t>
            </w:r>
          </w:p>
        </w:tc>
        <w:tc>
          <w:tcPr>
            <w:tcW w:type="dxa" w:w="6690"/>
            <w:shd w:fill="2A506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必须重审的范围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修改答案或输入容错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当前谜题、提示阶梯、错误反馈、Playwright和周目变体。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修改前置门槛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上下游依赖、场景可达性、存档迁移和提示触发。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修改人物台词或知情范围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H/A/P/C/O/M来源表、人物知识矩阵和独立见证。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修改sourceRoot或媒体归属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证据独立性、好结局拓扑与同源副本测试。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修改结局谓词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三路线公平性、终态、W1—W4补丁与档案模式。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替换现实地点</w:t>
            </w:r>
          </w:p>
        </w:tc>
        <w:tc>
          <w:tcPr>
            <w:tcW w:type="dxa" w:w="669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7F9FA"/>
          </w:tcPr>
          <w:p>
            <w:pPr>
              <w:spacing w:after="0" w:line="252" w:lineRule="auto"/>
            </w:pPr>
            <w:r>
              <w:rPr>
                <w:rFonts w:ascii="Noto Serif CJK SC" w:hAnsi="Noto Serif CJK SC" w:eastAsia="Noto Serif CJK SC"/>
                <w:color w:val="1F2937"/>
                <w:sz w:val="17"/>
              </w:rPr>
              <w:t>坐标谜题、地图照片比对、新闻配图、媒体连续性与离线镜像。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A506D"/>
          <w:start w:val="single" w:sz="8" w:color="2A506D"/>
          <w:bottom w:val="single" w:sz="8" w:color="2A506D"/>
          <w:end w:val="single" w:sz="8" w:color="2A506D"/>
          <w:insideH w:val="single" w:sz="8" w:color="2A506D"/>
          <w:insideV w:val="single" w:sz="8" w:color="2A506D"/>
        </w:tblBorders>
      </w:tblPr>
      <w:tblGrid>
        <w:gridCol w:w="10166"/>
      </w:tblGrid>
      <w:tr>
        <w:tc>
          <w:tcPr>
            <w:tcW w:type="dxa" w:w="10166"/>
            <w:shd w:fill="EEF4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color w:val="2A506D"/>
                <w:sz w:val="20"/>
              </w:rPr>
              <w:t xml:space="preserve">终审声明  </w:t>
            </w:r>
            <w:r>
              <w:rPr>
                <w:rFonts w:ascii="Noto Serif CJK SC" w:hAnsi="Noto Serif CJK SC" w:eastAsia="Noto Serif CJK SC"/>
                <w:color w:val="1F2937"/>
                <w:sz w:val="20"/>
              </w:rPr>
              <w:t>本报告不是“未发现任何风险”的绝对保证；它记录的是截至V1.2冻结输入中已核对的因果、证据、权限和可达性。受控地点绑定完成后，应再执行一次实现前数据审计。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B7280"/>
        <w:sz w:val="17"/>
      </w:rPr>
      <w:t>11:52  |  全谜题、证据独立性与可达性终审  |  AUDIT V1.2 · 2026-07-17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erif CJK SC" w:hAnsi="Noto Serif CJK SC" w:eastAsia="Noto Serif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E5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C5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1C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55C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59" w:right="144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《11:52》Logic Audit V1.2——第一至第八册全谜题证据与可达性终审</dc:title>
  <dc:subject>P00—A5-07全链路逻辑、谜题公平性、证据独立性、人物知情边界与周目可达性</dc:subject>
  <dc:creator>OpenAI</dc:creator>
  <cp:keywords>11:52, ARG, Logic Audit, Puzzle, Evidence, Reachability</cp:keywords>
  <dc:description>第八册后跨册终审；硬冲突0，受控地点绑定1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