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Noto Sans CJK SC" w:hAnsi="Noto Sans CJK SC" w:eastAsia="Noto Sans CJK SC"/>
          <w:b/>
          <w:color w:val="0D1728"/>
          <w:sz w:val="88"/>
        </w:rPr>
        <w:t>11:52</w:t>
      </w:r>
    </w:p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32"/>
        </w:rPr>
        <w:t>UI / ART BIBLE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172337"/>
          <w:sz w:val="40"/>
        </w:rPr>
        <w:t>第五册 V1.4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2337"/>
          <w:sz w:val="50"/>
        </w:rPr>
        <w:t>全量真实界面参考包</w:t>
      </w:r>
    </w:p>
    <w:p>
      <w:pPr>
        <w:spacing w:after="480" w:line="269" w:lineRule="auto"/>
        <w:jc w:val="center"/>
      </w:pPr>
      <w:r>
        <w:rPr>
          <w:rFonts w:ascii="Noto Sans CJK SC" w:hAnsi="Noto Sans CJK SC" w:eastAsia="Noto Sans CJK SC"/>
          <w:b w:val="0"/>
          <w:color w:val="555E6C"/>
          <w:sz w:val="22"/>
        </w:rPr>
        <w:t>一次性交付 · 31个App/系统族 · 真实截图、来源日志、状态矩阵与Codex复刻合同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shd w:fill="F1F5F9"/>
            <w:tcMar>
              <w:top w:w="10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冻结声明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F3743"/>
                <w:sz w:val="18"/>
              </w:rPr>
              <w:t>本版本取代此前按V0.3、V0.4逐批补图的路线。第五册涉及的全部可见App已在同一参考包中完成覆盖；没有精确公开截图的游戏状态，也已用同App真实组件或iOS系统组件建立确定派生合同，不再留给Codex自由猜测。</w:t>
            </w:r>
          </w:p>
        </w:tc>
        <w:trPr>
          <w:tblHeader/>
        </w:trPr>
      </w:tr>
    </w:tbl>
    <w:p>
      <w:pPr>
        <w:spacing w:after="40" w:line="269" w:lineRule="auto"/>
        <w:jc w:val="center"/>
      </w:pPr>
      <w:r>
        <w:rPr>
          <w:rFonts w:ascii="Noto Sans CJK SC" w:hAnsi="Noto Sans CJK SC" w:eastAsia="Noto Sans CJK SC"/>
          <w:b w:val="0"/>
          <w:color w:val="69707C"/>
          <w:sz w:val="18"/>
        </w:rPr>
        <w:t>冻结日期：2026-07-16</w:t>
      </w:r>
    </w:p>
    <w:p>
      <w:pPr>
        <w:spacing w:after="0" w:line="269" w:lineRule="auto"/>
        <w:jc w:val="center"/>
      </w:pPr>
      <w:r>
        <w:rPr>
          <w:rFonts w:ascii="Noto Sans CJK SC" w:hAnsi="Noto Sans CJK SC" w:eastAsia="Noto Sans CJK SC"/>
          <w:b w:val="0"/>
          <w:color w:val="69707C"/>
          <w:sz w:val="18"/>
        </w:rPr>
        <w:t>目标：Dynamic Island iPhone / iOS 26.5.2 / 简体中文 / 浅色模式 / 402×874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版本与交付定义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shd w:fill="F1F5F9"/>
            <w:tcMar>
              <w:top w:w="10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本册的用途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F3743"/>
                <w:sz w:val="18"/>
              </w:rPr>
              <w:t>本册不是概念图集，也不是让Codex自行搜索的提示清单。它与独立ZIP参考包共同构成项目的视觉事实输入：先按真实截图复刻中性页面，再注入第四册的帖子、评论、聊天、订单、照片和异常。</w:t>
            </w:r>
          </w:p>
        </w:tc>
        <w:trPr>
          <w:tblHeader/>
        </w:trPr>
      </w:tr>
    </w:tbl>
    <w:p>
      <w:pPr>
        <w:spacing w:after="40" w:line="269" w:lineRule="auto"/>
      </w:pPr>
      <w:r>
        <w:rPr>
          <w:rFonts w:ascii="Noto Sans CJK SC" w:hAnsi="Noto Sans CJK SC" w:eastAsia="Noto Sans CJK SC"/>
          <w:b/>
          <w:color w:val="262C37"/>
          <w:sz w:val="20"/>
        </w:rPr>
        <w:t>本次全量交付包括：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31个可见App/系统族，覆盖第五册和Content Bible实际使用的完整桌面生态。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108项官方或公开真机界面参考，全部带来源、版本/代际、用途、置信度、尺寸和SHA-256。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232个游戏所需页面/状态，全部归类为直接真实、同App派生或iOS系统继承。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每个App均包含raw截图、annotated副本、联系图、来源日志、状态矩阵、实现合同和measurements.json。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官方图标源表、全局参考索引、覆盖矩阵和Codex视觉门禁。</w:t>
      </w: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30"/>
        </w:rPr>
        <w:t>视觉权威与派生规则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7"/>
              </w:rPr>
              <w:t>层级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7"/>
              </w:rPr>
              <w:t>允许用途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7"/>
              </w:rPr>
              <w:t>禁止越界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1. raw真实截图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正式复刻页面结构、密度、字体、间距、图标与弹层。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不得改变现实App导航语法。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2. 同App派生合同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用同一App已出现的组件组合游戏所需状态。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不得从其他App借组件，不得自由设计。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3. iOS系统继承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键盘、权限、分享、通知、系统弹窗。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不得使用通用Web弹窗替代。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4. 网络核验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仅确认点版本、灰度变化和行为。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不得静默覆盖冻结包。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5. 模型记忆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不允许进入正式视觉。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禁止。</w:t>
            </w:r>
          </w:p>
        </w:tc>
      </w:tr>
    </w:tbl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30"/>
        </w:rPr>
        <w:t>“全量”如何定义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19"/>
        </w:rPr>
        <w:t>全量不是声称收集现实软件的每一个隐藏页面，而是：游戏会显示、玩家会进入、剧情会修改的全部App与页面状态，都在本批中获得可追溯的视觉依据和确定实现规则。页面覆盖类型如下：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direct_real：有同类页面的官方/公开iPhone真实截图，直接复刻。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derived_real：没有一张完全相同的截图，但导航、字体、卡片、评论、按钮和弹层均来自同一App的真实截图；仅重组，不新增视觉语言。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system_inherited：键盘、通知、权限、分享面板等从iOS系统真实参考继承。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冻结版本矩阵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19"/>
        </w:rPr>
        <w:t>当前App版本与视觉截图语料版本分开记录。Codex必须按冻结参考实现，不得因为官方点版本更新就自行重构页面；只有证据显示信息架构发生实质变化时，才提交版本差异报告。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5"/>
              </w:rPr>
              <w:t>App/系统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5"/>
              </w:rPr>
              <w:t>冻结日核验版本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5"/>
              </w:rPr>
              <w:t>视觉语料版本/代际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iOS系统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26.5.2；iOS 26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微信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8.0.75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微信 8.0.75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照片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Safari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Safari / iOS 26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百度地图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21.18.0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百度地图近期版本【未经验证】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文件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备忘录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电话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日历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设置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小红书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9.38.1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小红书 9.38.1（版本已核验）；公开操作截图；当前版本9.38.1；2025Q4公开截图；当前版本9.38.1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抖音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39.6.0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抖音 39.6.0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知乎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11.1.0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知乎 11.1.0【未经验证：截图来源标注】；知乎 11.1.0【未经验证】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百度贴吧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22.8.5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百度贴吧 22.7.3/22.8.1参考混合【未经验证】；百度贴吧 22.8.1【未经验证】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今日头条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17.6.0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今日头条 17.6.0【未经验证】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QQ邮箱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7.1.7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QQ邮箱 7.1.7（页面素材7.1.6；修复型点版本同布局继承）；QQ邮箱 7.1.7（页面素材7.1.6）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百度网盘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13.28.9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百度网盘 13.29.0（公开素材标注）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支付宝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12.12.6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支付宝 12.12.6【截图来源标注】；支付宝 2026-07近期【未经验证】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滴滴出行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8.0.5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滴滴 8.0.4/8.0 UI代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美团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12.61.402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美团 12.61.202【截图来源标注】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淘宝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10.64.0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淘宝 10.64.0【截图来源标注】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网易云音乐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9.5.45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网易云音乐 9.5.45【截图来源标注】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微信读书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10.2.0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微信读书 10.2.0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健康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天气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时钟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计算器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相机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语音备忘录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铁路12306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5.9.6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铁路12306 5.9.6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指南针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随 iOS 26.5.2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5"/>
              </w:rPr>
              <w:t>iOS 26.5.2</w:t>
            </w:r>
          </w:p>
        </w:tc>
      </w:tr>
    </w:tbl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全量覆盖总表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4"/>
              </w:rPr>
              <w:t>App/系统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4"/>
              </w:rPr>
              <w:t>级别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4"/>
              </w:rPr>
              <w:t>真实参考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4"/>
              </w:rPr>
              <w:t>状态数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4"/>
              </w:rPr>
              <w:t>直接/派生/继承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4"/>
              </w:rPr>
              <w:t>主要作用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iOS系统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4/0/4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承载锁屏、密码、主屏、通知、键盘、弹窗、分享面板与App切换。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微信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11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5/3/3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实时对话、历史证据、文件传输助手和世界响应中枢。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照片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4/3/1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承载普通生活、第四张人脸、现场视频、EXIF和照片修正。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Safari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9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6/2/1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真实知识查询、搜索结果、404缓存、档案页和网页历史。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百度地图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9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3/4/2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验证现实地点、坐标、路线、收藏与街景对比。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文件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1/4/3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文件夹、压缩包、预览、下载和损坏文件。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备忘录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2/4/2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调查日志、每日自证、普通生活与自动普通化。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电话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A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1/6/1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最近通话、联系人、来电、通话中和语音留言。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日历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1/4/2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活动、重复提醒、共同日程和异常日期。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设置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1/5/1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设备所有者、账号、存储、屏幕时间和具体程序日志。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小红书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12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5/5/2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沈川生活人格、发布内容、评论线索和账号修正。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抖音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2/4/2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短视频、异常帧、评论和浏览历史。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知乎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3/3/2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潘博文原帖、问答、技术解释和404入口。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百度贴吧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1/4/3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楼层、只看楼主、删楼、楼中楼和417结构。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今日头条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3/1/2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正常新闻、人口数据和模棱两可的官方回应。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QQ邮箱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9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5/2/2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工作邮件、附件、日历与文件中转。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百度网盘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10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5/2/3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云端文件、分享、扫描、转写和同步冲突。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支付宝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B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1/3/3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支付、账单、订单和双人消费证据。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滴滴出行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5/1/1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车辆选择、历史行程、同行路线和最后地点。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美团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2/1/4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餐饮、外卖、团购和双人订单。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淘宝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3/1/3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商品、订单、物流和调查设备购买记录。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网易云音乐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1/4/3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歌单、播放历史、播放器和异常音频入口。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微信读书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4/3/1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书架、阅读、划线、批注和阅读历史。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健康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2/3/1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步数、活动、健康摘要和无轨迹的身体数据。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天气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2/3/1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当前位置天气、小时/十日预报和地图。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时钟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5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1/4/0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世界时钟、闹钟、秒表和计时器。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计算器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2/1/1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可用计算、换算和部分密码辅助。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相机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0/5/1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拍摄模拟、取景和权限反馈。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语音备忘录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1/3/2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录音、播放、波形、转写和未知说话者。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铁路12306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7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4/2/2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车票、订单、乘车人和历史行程。</w:t>
            </w:r>
          </w:p>
        </w:tc>
      </w:tr>
      <w:tr>
        <w:tc>
          <w:tcPr>
            <w:tcW w:type="dxa" w:w="12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指南针</w:t>
            </w:r>
          </w:p>
        </w:tc>
        <w:tc>
          <w:tcPr>
            <w:tcW w:type="dxa" w:w="648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C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3</w:t>
            </w:r>
          </w:p>
        </w:tc>
        <w:tc>
          <w:tcPr>
            <w:tcW w:type="dxa" w:w="1224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1/2/0</w:t>
            </w:r>
          </w:p>
        </w:tc>
        <w:tc>
          <w:tcPr>
            <w:tcW w:type="dxa" w:w="4896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4"/>
              </w:rPr>
              <w:t>方向、经纬度和地点校验。</w:t>
            </w:r>
          </w:p>
        </w:tc>
      </w:tr>
    </w:tbl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真实图标与主屏规则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shd w:fill="F1F5F9"/>
            <w:tcMar>
              <w:top w:w="10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图标资产已经直接交付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F3743"/>
                <w:sz w:val="18"/>
              </w:rPr>
              <w:t>本包已经附带16个现实第三方App图标PNG，以及14个从iOS 26官方图标图谱裁切的系统App图标。Codex不得再联网寻找或自行重画这些图标；主屏实现直接引用 `icons/` 中的冻结资产。</w:t>
            </w:r>
          </w:p>
        </w:tc>
        <w:trPr>
          <w:tblHeader/>
        </w:trPr>
      </w:tr>
    </w:tbl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主屏图标圆角、光学尺寸、四列间距、名称基线、Dock、页面圆点和角标必须按iOS系统参考测量。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第三方App图标与系统App图标均已附带文件和SHA-256；禁止使用Emoji、文字Logo、旧版图标或安卓启动图替换。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正式截图回归必须包含完整主屏、文件夹和Dock，而不是只验证单个App内部页面。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7445058"/>
            <wp:docPr id="1" name="Picture 1" title="第三方App真实图标图谱" descr="微信、小红书、抖音、知乎、百度贴吧、今日头条、QQ邮箱、百度网盘、百度地图、支付宝、滴滴、美团、淘宝、网易云音乐、微信读书和铁路12306的真实图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rd_party_icon_atla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4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591812"/>
            <wp:docPr id="2" name="Picture 2" title="iOS 26系统App图标图谱" descr="计算器、日历、相机、时钟、指南针、文件、健康、备忘录、电话、照片、Safari、设置、语音备忘录和天气的iOS 26图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con_atl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9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Codex固定工作流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7"/>
              </w:rPr>
              <w:t>阶段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7"/>
              </w:rPr>
              <w:t>门禁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7"/>
              </w:rPr>
              <w:t>完成标准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01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读取参考包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读取目标App的manifest、source-log、state-matrix、measurements和raw截图。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02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中性复刻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先使用占位账号、占位帖子和中性图片完成DOM/CSS。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03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视觉比对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在402×874与440×956运行Playwright截图，与真实参考比较。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04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修正细节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修正字体、行高、边距、列表密度、头像、图标、弹层和点击热区。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05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注入内容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填入沈川、玩家、潘博文、普通生活、帖子、评论、订单和文件。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06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加入交互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实现搜索、滚动、输入、播放、点赞、收藏、撤回、下载和返回。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07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加入修正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实现R0—R5文字、头像、关系、照片和归属版本。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08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完整验收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7"/>
              </w:rPr>
              <w:t>全桌面图标遍历、刷新恢复、视觉回归、事件与存档测试。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iOS系统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系统层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承载锁屏、密码、主屏、通知、键盘、弹窗、分享面板与App切换。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3" name="Picture 3" title="iOS系统真实界面参考图谱" descr="iOS系统的公共真机/官方页面联系图，共4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syste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直接4 / 派生0 / 系统继承4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所有状态栏、Dynamic Island、安全区和底部手势条统一。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主屏图标必须使用官方图标源，不得手绘替代。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内容注入：锁屏通知、壁纸和角标可注入剧情内容；系统几何和组件语法不变。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微信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核心通讯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实时对话、历史证据、文件传输助手和世界响应中枢。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5064369"/>
            <wp:docPr id="4" name="Picture 4" title="微信真实界面参考图谱" descr="微信的公共真机/官方页面联系图，共8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直接5 / 派生3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会话行、聊天气泡、时间分隔、底部输入栏、键盘和长按菜单必须可交互。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NPC回复由事件系统触发，界面只负责呈现。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内容注入：注入沈川、陈屿、周岚、文件传输助手、玩家家庭聊天和R0—R5修正版本。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照片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核心证据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承载普通生活、第四张人脸、现场视频、EXIF和照片修正。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5" name="Picture 5" title="照片真实界面参考图谱" descr="照片的公共真机/官方页面联系图，共4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直接4 / 派生3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照片网格和单图查看必须支持滚动、缩放、胶片条和信息面板。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异常版本必须从同一母图局部编辑，不能整图重生成。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内容注入：注入沈川日常照、现实地点对照、家庭照片、第四人脸及玩家手机同步修正。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Safari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核心互联网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真实知识查询、搜索结果、404缓存、档案页和网页历史。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6" name="Picture 6" title="Safari真实界面参考图谱" descr="Safari的公共真机/官方页面联系图，共6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ari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9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直接6 / 派生2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地址栏、搜索建议、标签、历史、返回和页面滚动均可用。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真实知识页和游戏控制网页在同一浏览器壳内呈现。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内容注入：注入潘博文搜索、摩斯密码知识、知乎原帖入口、404缓存和搜索结果修正。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百度地图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核心现实锚点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验证现实地点、坐标、路线、收藏与街景对比。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7" name="Picture 7" title="百度地图真实界面参考图谱" descr="百度地图的公共真机/官方页面联系图，共3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idu_ma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9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直接3 / 派生4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真实地图层保持正常；异常只出现在沈川照片、受控缓存或比对层。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搜索、缩放、地点卡、路线和收藏必须可交互。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内容注入：注入旧园区坐标、历史路线、“家”收藏消失和地图—照片差异。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文件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核心文件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文件夹、压缩包、预览、下载和损坏文件。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8" name="Picture 8" title="文件真实界面参考图谱" descr="文件的公共真机/官方页面联系图，共1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派生4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文件列表、层级导航、预览和下载状态必须持久化。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媒体失败须有剧情内降级。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内容注入：注入417_index.json、RETURN程序、录音、地图文件和分布式见证材料。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备忘录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核心文本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调查日志、每日自证、普通生活与自动普通化。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9" name="Picture 9" title="备忘录真实界面参考图谱" descr="备忘录的公共真机/官方页面联系图，共2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直接2 / 派生4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关键备忘录使用正式状态机：intact→unstable→ordinary→hidden。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阅读阈值和替代线索必须避免永久死路。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内容注入：注入调查记录、购物清单覆盖、身份校验和玩家生活备忘。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电话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A级 · 核心声音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最近通话、联系人、来电、通话中和语音留言。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10" name="Picture 10" title="电话真实界面参考图谱" descr="电话的公共真机/官方页面联系图，共2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派生6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来电、接听、拒接、播放语音和通话历史可操作。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通话排序使用事件序，不受异常显示时间破坏。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内容注入：注入11:52未知来电、陈屿通话、母亲语音和本机号码呼入。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日历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支持证据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活动、重复提醒、共同日程和异常日期。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11" name="Picture 11" title="日历真实界面参考图谱" descr="日历的公共真机/官方页面联系图，共1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派生4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日期切换、事件详情和搜索可用。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历史事件和现实时间显示必须分离。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内容注入：注入2023-09-17见面、旧园区行程、工作会议及玩家日程修正。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设置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支持身份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设备所有者、账号、存储、屏幕时间和具体程序日志。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12" name="Picture 12" title="设置真实界面参考图谱" descr="设置的公共真机/官方页面联系图，共2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派生5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系统列表、开关和详情页使用iOS真实组件。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设置变化只由世界状态投影，不直接写剧情台词。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内容注入：注入设备名空白、账号验证失败、存储异常和RETURN诊断入口。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小红书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社区支持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沈川生活人格、发布内容、评论线索和账号修正。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5064369"/>
            <wp:docPr id="13" name="Picture 13" title="小红书真实界面参考图谱" descr="小红书的公共真机/官方页面联系图，共8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aohongshu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直接5 / 派生5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推荐流、笔记、评论、点赞、收藏、分享、主页和草稿必须真正可操作。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普通生活内容占多数，异常内容不得一眼显得为谜题布置。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内容注入：注入“川流档案”账号、咖啡与城市散步、旧雨17评论、417线索和账号归属修正。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抖音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社区支持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短视频、异常帧、评论和浏览历史。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14" name="Picture 14" title="抖音真实界面参考图谱" descr="抖音的公共真机/官方页面联系图，共5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yi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直接2 / 派生4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上下滑动、播放/暂停、进度、评论、收藏和主页可用。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第417帧只能来自固定视频资产。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内容注入：注入14秒走廊视频、00:11.52、第二组脚步与普通生活视频。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知乎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社区支持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潘博文原帖、问答、技术解释和404入口。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15" name="Picture 15" title="知乎真实界面参考图谱" descr="知乎的公共真机/官方页面联系图，共5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hu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直接3 / 派生3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长回答滚动、赞同、评论、收藏、搜索和返回可用。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原帖/回答必须保留真实问答层级。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内容注入：注入潘博文原帖、存档技术问答、模棱两可解释和缓存入口。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百度贴吧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社区支持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楼层、只看楼主、删楼、楼中楼和417结构。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16" name="Picture 16" title="百度贴吧真实界面参考图谱" descr="百度贴吧的公共真机/官方页面联系图，共4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b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派生4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楼层编号、引用、头像、时间、回复和删除状态必须稳定。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416/417/418必须由内容版本控制。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内容注入：注入潘博文讨论帖、417楼、旧雨17回复和周目删楼版本。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今日头条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社区支持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正常新闻、人口数据和模棱两可的官方回应。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17" name="Picture 17" title="今日头条真实界面参考图谱" descr="今日头条的公共真机/官方页面联系图，共3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tiao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直接3 / 派生1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文章、来源、时间、配图和评论层级保持克制真实。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内容注入：注入身份核验求助、人口流动数据、旧校舍拆除与普通新闻。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QQ邮箱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支持证据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工作邮件、附件、日历与文件中转。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18" name="Picture 18" title="QQ邮箱真实界面参考图谱" descr="QQ邮箱的公共真机/官方页面联系图，共5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mai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9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直接5 / 派生2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邮件列表、阅读、搜索、写信和附件必须可用。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内容注入：注入沈川工作邮件、酒店/车票确认、调查附件及账号验证异常。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百度网盘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支持证据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云端文件、分享、扫描、转写和同步冲突。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19" name="Picture 19" title="百度网盘真实界面参考图谱" descr="百度网盘的公共真机/官方页面联系图，共5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idunetdisk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10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直接5 / 派生2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文件、传输、分享和搜索必须持久化；云端版本可被现实修正。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内容注入：注入沈川备份、同源副本陷阱、扫描文件、语音转写和云端内容普通化。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支付宝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B级 · 支持生活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支付、账单、订单和双人消费证据。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20" name="Picture 20" title="支付宝真实界面参考图谱" descr="支付宝的公共真机/官方页面联系图，共4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pa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派生3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账单、金额、商户、支付时间和详情页可点击；不接真实支付。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内容注入：注入双人咖啡、酒店、交通和设备购买记录。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滴滴出行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环境/轨迹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车辆选择、历史行程、同行路线和最后地点。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21" name="Picture 21" title="滴滴出行真实界面参考图谱" descr="滴滴出行的公共真机/官方页面联系图，共5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di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直接5 / 派生1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地点输入、车型、订单、路线和历史可操作。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内容注入：注入2026-07-14旧园区行程、同行人缺失和玩家手机路线修正。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美团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环境/生活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餐饮、外卖、团购和双人订单。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22" name="Picture 22" title="美团真实界面参考图谱" descr="美团的公共真机/官方页面联系图，共3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itua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直接2 / 派生1 / 系统继承4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搜索、商户、订单和评价可进入。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内容注入：注入咖啡双人套餐、旧园区附近订单和普通生活消费。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淘宝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环境/生活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商品、订单、物流和调查设备购买记录。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23" name="Picture 23" title="淘宝真实界面参考图谱" descr="淘宝的公共真机/官方页面联系图，共3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直接3 / 派生1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搜索、商品、订单和物流至少完成一条可信流程。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内容注入：注入移动硬盘、蓝色搪瓷杯、录音设备和普通购买。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网易云音乐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环境/声音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歌单、播放历史、播放器和异常音频入口。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24" name="Picture 24" title="网易云音乐真实界面参考图谱" descr="网易云音乐的公共真机/官方页面联系图，共2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ease_music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派生4 / 系统继承3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播放器、进度、切歌、歌单和历史可用。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内容注入：注入沈川常听歌单、环境声、11:52音频和彩蛋。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微信读书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环境/文本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书架、阅读、划线、批注和阅读历史。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25" name="Picture 25" title="微信读书真实界面参考图谱" descr="微信读书的公共真机/官方页面联系图，共5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_reading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直接4 / 派生3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打开书籍、翻页/滚动、查看划线和批注可用。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内容注入：注入记忆、错误记忆、网页存档相关读物和沈川批注。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健康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环境/身体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步数、活动、健康摘要和无轨迹的身体数据。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6077243"/>
            <wp:docPr id="26" name="Picture 26" title="健康真实界面参考图谱" descr="健康的公共真机/官方页面联系图，共3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772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直接2 / 派生3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摘要、详情和日期范围可切换。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内容注入：注入身体活动仍存在但路线/身份消失的矛盾。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天气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环境/时间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当前位置天气、小时/十日预报和地图。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27" name="Picture 27" title="天气真实界面参考图谱" descr="天气的公共真机/官方页面联系图，共2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直接2 / 派生3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地点切换、预报滚动和地图层可用。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内容注入：普通环境内容为主；11:52只做极少彩蛋。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时钟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环境/工具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世界时钟、闹钟、秒表和计时器。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28" name="Picture 28" title="时钟真实界面参考图谱" descr="时钟的公共真机/官方页面联系图，共1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5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派生4 / 系统继承0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计时器和秒表真正运行；闹钟可开关。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内容注入：注入11:52闹钟、历史计时和普通工具内容。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计算器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环境/工具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可用计算、换算和部分密码辅助。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29" name="Picture 29" title="计算器真实界面参考图谱" descr="计算器的公共真机/官方页面联系图，共2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直接2 / 派生1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必须真正计算；禁止仅显示静态按键。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内容注入：可辅助时间戳、坐标和简单数值谜题，但不承担唯一线索。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相机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环境/媒体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拍摄模拟、取景和权限反馈。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30" name="Picture 30" title="相机真实界面参考图谱" descr="相机的公共真机/官方页面联系图，共1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直接0 / 派生5 / 系统继承1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取景可用游戏场景或占位摄像头模拟；拍摄结果进入游戏相册。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内容注入：可用于保存调查截图或触发一次现实修正。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语音备忘录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环境/声音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录音、播放、波形、转写和未知说话者。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31" name="Picture 31" title="语音备忘录真实界面参考图谱" descr="语音备忘录的公共真机/官方页面联系图，共1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memo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派生3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录制、播放、暂停、拖动和删除可用。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内容注入：注入沈川每日自证、玩家录音和未知说话者修正。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铁路12306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环境/轨迹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车票、订单、乘车人和历史行程。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5064369"/>
            <wp:docPr id="32" name="Picture 32" title="铁路12306真实界面参考图谱" descr="铁路12306的公共真机/官方页面联系图，共7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way12306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43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7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8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直接4 / 派生2 / 系统继承2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查询表单、订单和行程详情可进入；不接真实购票。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内容注入：注入沈川与玩家双人订单、天津行程和乘车人缺失。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color w:val="141E30"/>
          <w:sz w:val="42"/>
        </w:rPr>
        <w:t>指南针</w:t>
      </w:r>
      <w:r>
        <w:rPr>
          <w:rFonts w:ascii="Noto Sans CJK SC" w:hAnsi="Noto Sans CJK SC" w:eastAsia="Noto Sans CJK SC"/>
          <w:b/>
          <w:color w:val="2563EB"/>
          <w:sz w:val="18"/>
        </w:rPr>
        <w:t xml:space="preserve">   C级 · 环境/工具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4D5663"/>
          <w:sz w:val="19"/>
        </w:rPr>
        <w:t>方向、经纬度和地点校验。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08363"/>
            <wp:docPr id="33" name="Picture 33" title="指南针真实界面参考图谱" descr="指南针的公共真机/官方页面联系图，共1项真实参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s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3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880"/>
        <w:gridCol w:w="3816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真实参考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游戏状态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覆盖方式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Codex视觉权威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直接1 / 派生2 / 系统继承0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本包raw截图 → 同App派生 → iOS继承</w:t>
            </w:r>
          </w:p>
        </w:tc>
      </w:tr>
    </w:tbl>
    <w:p>
      <w:pPr>
        <w:spacing w:after="20" w:line="269" w:lineRule="auto"/>
      </w:pPr>
      <w:r>
        <w:rPr>
          <w:rFonts w:ascii="Noto Sans CJK SC" w:hAnsi="Noto Sans CJK SC" w:eastAsia="Noto Sans CJK SC"/>
          <w:b/>
          <w:color w:val="1A263A"/>
          <w:sz w:val="18"/>
        </w:rPr>
        <w:t>实施边界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7"/>
        </w:rPr>
        <w:t>方向显示可随设备模拟或鼠标拖动变化。</w:t>
      </w:r>
    </w:p>
    <w:p>
      <w:pPr>
        <w:spacing w:after="0" w:line="245" w:lineRule="auto"/>
      </w:pPr>
      <w:r>
        <w:rPr>
          <w:rFonts w:ascii="Noto Sans CJK SC" w:hAnsi="Noto Sans CJK SC" w:eastAsia="Noto Sans CJK SC"/>
          <w:b w:val="0"/>
          <w:color w:val="4F5866"/>
          <w:sz w:val="17"/>
        </w:rPr>
        <w:t>内容注入：用于坐标核验和旧园区方向提示，不承担唯一主线。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跨App一致性规范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同一时刻的状态栏、Dynamic Island、信号、电量、字体缩放和安全区必须一致。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同一人物头像、昵称、时间、地点、订单、照片和文件版本必须由统一Content Registry投影。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同一媒体在微信、小红书、相册、网盘和文件中出现时，画质压缩和裁切可以不同，但母资产与来源链必须一致。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玩家在一个App完成点赞、收藏、下载、删除或发送后，其他App的相关状态必须通过世界事件更新，而不是组件内部孤立变化。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color w:val="2A303A"/>
          <w:sz w:val="19"/>
        </w:rPr>
        <w:t>R0—R5的恐怖感优先来自内容、归属和关系普通化，不使用统一血红、噪点或扫描线覆盖所有App。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Playwright全量验收矩阵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验收项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范围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失败条件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桌面图标遍历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全部31个App/系统入口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任何图标不可打开、出现空白页或无返回。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核心流程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微信、照片、Safari、地图、文件、备忘录、电话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关键页面无法滚动、输入、播放、搜索或刷新恢复。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支持App交互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小红书、抖音、知乎、贴吧、头条、邮箱、网盘、支付宝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列表与详情之间不能往返，点赞/收藏/订单等状态不持久。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环境App交互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滴滴、美团、淘宝、音乐、读书、健康、天气、时钟、计算器、相机、录音、12306、指南针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点击后仅展示静态摆设或没有至少一项真实功能。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视觉回归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402×874、440×956；R0与R4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字体、间距、导航、图标、弹层或安全区明显偏离参考。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双手机同步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调查手机与玩家手机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恢复锚点后对应侵蚀未在同一事务提交。</w:t>
            </w:r>
          </w:p>
        </w:tc>
      </w:tr>
      <w:tr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离线/失败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网络、媒体、权限和下载</w:t>
            </w:r>
          </w:p>
        </w:tc>
        <w:tc>
          <w:tcPr>
            <w:tcW w:type="dxa" w:w="348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外部资源失败导致主线死路。</w:t>
            </w:r>
          </w:p>
        </w:tc>
      </w:tr>
    </w:tbl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44"/>
        </w:rPr>
        <w:t>第五册冻结结论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shd w:fill="EAF2FF"/>
            <w:tcMar>
              <w:top w:w="10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D4ED8"/>
                <w:sz w:val="21"/>
              </w:rPr>
              <w:t>最终结论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2F3743"/>
                <w:sz w:val="18"/>
              </w:rPr>
              <w:t>Codex不再负责“搜索并决定现实软件长什么样”。本册和全量参考包已经完成这一层工作。Codex的职责是读取冻结资料、用DOM/CSS高保真复刻、通过Playwright比较，然后注入第四册内容与第三册事件系统。只有检测到现实App已经发生明确大版本重构时，才允许提交版本变更报告；不得在当前私人测试版本中擅自改版。</w:t>
            </w:r>
          </w:p>
        </w:tc>
        <w:trPr>
          <w:tblHeader/>
        </w:trPr>
      </w:tr>
    </w:tbl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b w:val="0"/>
          <w:color w:val="262C37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版本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日期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状态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  <w:shd w:fill="E8EEF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232A34"/>
                <w:sz w:val="16"/>
              </w:rPr>
              <w:t>说明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V1.0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2026-07-16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废止视觉稿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自绘结构示意，不作为最终真实界面。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V1.1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2026-07-16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流程修订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要求先检索现实页面。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V1.2/V1.3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2026-07-16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部分参考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建立首批公共真机截图包，但覆盖仍按批次增加。</w:t>
            </w:r>
          </w:p>
        </w:tc>
      </w:tr>
      <w:tr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V1.4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2026-07-16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当前冻结</w:t>
            </w:r>
          </w:p>
        </w:tc>
        <w:tc>
          <w:tcPr>
            <w:tcW w:type="dxa" w:w="2613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232A34"/>
                <w:sz w:val="16"/>
              </w:rPr>
              <w:t>一次性覆盖全部可见App和游戏所需状态；不再保留后续补批路线。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68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47B88"/>
        <w:sz w:val="16"/>
      </w:rPr>
      <w:t>《11:52》UI / Art Bible V1.4 · 全量真实界面参考包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1F3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2D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0192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《11:52》UI / Art Bible V1.4——第五册：全量真实界面参考包</dc:title>
  <dc:subject>真实iPhone界面参考、App状态矩阵、Codex复刻合同</dc:subject>
  <dc:creator>OpenAI</dc:creator>
  <cp:keywords>11:52, ARG, UI Art Bible, Codex, iPhone, 真实界面参考</cp:keywords>
  <dc:description>一次性交付全量版。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