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76" w:type="dxa"/>
        <w:tblLook w:val="04A0" w:firstRow="1" w:lastRow="0" w:firstColumn="1" w:lastColumn="0" w:noHBand="0" w:noVBand="1"/>
      </w:tblPr>
      <w:tblGrid>
        <w:gridCol w:w="1389"/>
        <w:gridCol w:w="7987"/>
      </w:tblGrid>
      <w:tr w:rsidR="008F6DB4" w:rsidRPr="00164E0A" w14:paraId="2357AE7C" w14:textId="77777777" w:rsidTr="004E27AB">
        <w:trPr>
          <w:trHeight w:val="1927"/>
        </w:trPr>
        <w:tc>
          <w:tcPr>
            <w:tcW w:w="1389" w:type="dxa"/>
          </w:tcPr>
          <w:p w14:paraId="6D32F3C6" w14:textId="77777777" w:rsidR="008F6DB4" w:rsidRPr="00164E0A" w:rsidRDefault="008F6DB4" w:rsidP="004E27AB">
            <w:pPr>
              <w:rPr>
                <w:b/>
              </w:rPr>
            </w:pPr>
            <w:r w:rsidRPr="00164E0A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438D90B" wp14:editId="33EB381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87" w:type="dxa"/>
          </w:tcPr>
          <w:p w14:paraId="56BEF05C" w14:textId="77777777" w:rsidR="008F6DB4" w:rsidRPr="00164E0A" w:rsidRDefault="008F6DB4" w:rsidP="004E27AB">
            <w:pPr>
              <w:jc w:val="center"/>
              <w:rPr>
                <w:b/>
              </w:rPr>
            </w:pPr>
            <w:r w:rsidRPr="00164E0A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образования </w:t>
            </w:r>
            <w:r w:rsidRPr="00164E0A">
              <w:rPr>
                <w:b/>
              </w:rPr>
              <w:t>Российской Федерации</w:t>
            </w:r>
          </w:p>
          <w:p w14:paraId="7617ECE2" w14:textId="77777777" w:rsidR="008F6DB4" w:rsidRPr="00164E0A" w:rsidRDefault="008F6DB4" w:rsidP="004E27AB">
            <w:pPr>
              <w:jc w:val="center"/>
              <w:rPr>
                <w:b/>
              </w:rPr>
            </w:pPr>
            <w:r w:rsidRPr="00164E0A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EE796C9" w14:textId="77777777" w:rsidR="008F6DB4" w:rsidRPr="00164E0A" w:rsidRDefault="008F6DB4" w:rsidP="004E27AB">
            <w:pPr>
              <w:jc w:val="center"/>
              <w:rPr>
                <w:b/>
              </w:rPr>
            </w:pPr>
            <w:r w:rsidRPr="00164E0A">
              <w:rPr>
                <w:b/>
              </w:rPr>
              <w:t>высшего образования</w:t>
            </w:r>
          </w:p>
          <w:p w14:paraId="65905A16" w14:textId="77777777" w:rsidR="008F6DB4" w:rsidRPr="00164E0A" w:rsidRDefault="008F6DB4" w:rsidP="004E27AB">
            <w:pPr>
              <w:ind w:right="-2"/>
              <w:jc w:val="center"/>
              <w:rPr>
                <w:b/>
              </w:rPr>
            </w:pPr>
            <w:r w:rsidRPr="00164E0A">
              <w:rPr>
                <w:b/>
              </w:rPr>
              <w:t>«Московский государственный технический университет</w:t>
            </w:r>
          </w:p>
          <w:p w14:paraId="6DDCD941" w14:textId="77777777" w:rsidR="008F6DB4" w:rsidRPr="00164E0A" w:rsidRDefault="008F6DB4" w:rsidP="004E27AB">
            <w:pPr>
              <w:ind w:right="-2"/>
              <w:jc w:val="center"/>
              <w:rPr>
                <w:b/>
              </w:rPr>
            </w:pPr>
            <w:r w:rsidRPr="00164E0A">
              <w:rPr>
                <w:b/>
              </w:rPr>
              <w:t>имени Н.Э. Баумана</w:t>
            </w:r>
          </w:p>
          <w:p w14:paraId="4C877598" w14:textId="77777777" w:rsidR="008F6DB4" w:rsidRPr="00164E0A" w:rsidRDefault="008F6DB4" w:rsidP="004E27AB">
            <w:pPr>
              <w:jc w:val="center"/>
              <w:rPr>
                <w:b/>
              </w:rPr>
            </w:pPr>
            <w:r w:rsidRPr="00164E0A">
              <w:rPr>
                <w:b/>
              </w:rPr>
              <w:t>(национальный исследовательский университет)»</w:t>
            </w:r>
          </w:p>
          <w:p w14:paraId="03B7201D" w14:textId="77777777" w:rsidR="008F6DB4" w:rsidRPr="00164E0A" w:rsidRDefault="008F6DB4" w:rsidP="004E27AB">
            <w:pPr>
              <w:jc w:val="center"/>
              <w:rPr>
                <w:b/>
              </w:rPr>
            </w:pPr>
            <w:r w:rsidRPr="00164E0A">
              <w:rPr>
                <w:b/>
              </w:rPr>
              <w:t>(МГТУ им. Н.Э. Баумана)</w:t>
            </w:r>
          </w:p>
        </w:tc>
      </w:tr>
    </w:tbl>
    <w:p w14:paraId="75CD9C7E" w14:textId="77777777" w:rsidR="008F6DB4" w:rsidRPr="00DF0A70" w:rsidRDefault="008F6DB4" w:rsidP="008F6DB4">
      <w:pPr>
        <w:pBdr>
          <w:bottom w:val="thinThickSmallGap" w:sz="24" w:space="1" w:color="auto"/>
        </w:pBdr>
        <w:jc w:val="center"/>
        <w:rPr>
          <w:b/>
          <w:sz w:val="16"/>
          <w:szCs w:val="16"/>
        </w:rPr>
      </w:pPr>
    </w:p>
    <w:p w14:paraId="6BF9789E" w14:textId="77777777" w:rsidR="008F6DB4" w:rsidRPr="00164E0A" w:rsidRDefault="008F6DB4" w:rsidP="008F6DB4">
      <w:pPr>
        <w:rPr>
          <w:b/>
        </w:rPr>
      </w:pPr>
    </w:p>
    <w:p w14:paraId="5C954680" w14:textId="77777777" w:rsidR="008F6DB4" w:rsidRDefault="008F6DB4" w:rsidP="008F6DB4">
      <w:pPr>
        <w:jc w:val="center"/>
        <w:rPr>
          <w:i/>
          <w:sz w:val="28"/>
          <w:szCs w:val="28"/>
        </w:rPr>
      </w:pPr>
    </w:p>
    <w:p w14:paraId="65BE7523" w14:textId="77777777" w:rsidR="008F6DB4" w:rsidRPr="00BD593F" w:rsidRDefault="008F6DB4" w:rsidP="008F6DB4">
      <w:pPr>
        <w:jc w:val="center"/>
        <w:rPr>
          <w:i/>
          <w:sz w:val="28"/>
          <w:szCs w:val="28"/>
        </w:rPr>
      </w:pPr>
    </w:p>
    <w:p w14:paraId="56A0BB58" w14:textId="77777777" w:rsidR="008F6DB4" w:rsidRDefault="008F6DB4" w:rsidP="008F6DB4">
      <w:pPr>
        <w:jc w:val="center"/>
        <w:rPr>
          <w:sz w:val="28"/>
          <w:szCs w:val="28"/>
        </w:rPr>
      </w:pPr>
      <w:r w:rsidRPr="005A6136">
        <w:rPr>
          <w:sz w:val="28"/>
          <w:szCs w:val="28"/>
        </w:rPr>
        <w:t>Факультет «Информатика и системы управления»</w:t>
      </w:r>
    </w:p>
    <w:p w14:paraId="6F4013EE" w14:textId="77777777" w:rsidR="008F6DB4" w:rsidRDefault="008F6DB4" w:rsidP="008F6DB4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Pr="005A6136">
        <w:rPr>
          <w:sz w:val="28"/>
          <w:szCs w:val="28"/>
        </w:rPr>
        <w:t>Программное обеспечение ЭВМ и информационные технологии</w:t>
      </w:r>
      <w:r>
        <w:rPr>
          <w:sz w:val="28"/>
          <w:szCs w:val="28"/>
        </w:rPr>
        <w:t>»</w:t>
      </w:r>
    </w:p>
    <w:p w14:paraId="0849800F" w14:textId="77777777" w:rsidR="008F6DB4" w:rsidRDefault="008F6DB4" w:rsidP="008F6DB4">
      <w:pPr>
        <w:rPr>
          <w:i/>
        </w:rPr>
      </w:pPr>
    </w:p>
    <w:p w14:paraId="06C276D3" w14:textId="77777777" w:rsidR="008F6DB4" w:rsidRDefault="008F6DB4" w:rsidP="008F6DB4">
      <w:pPr>
        <w:rPr>
          <w:i/>
        </w:rPr>
      </w:pPr>
    </w:p>
    <w:p w14:paraId="6D55390B" w14:textId="77777777" w:rsidR="008F6DB4" w:rsidRPr="00BF5D47" w:rsidRDefault="008F6DB4" w:rsidP="008F6DB4">
      <w:pPr>
        <w:rPr>
          <w:i/>
        </w:rPr>
      </w:pPr>
    </w:p>
    <w:p w14:paraId="797A4444" w14:textId="77777777" w:rsidR="008F6DB4" w:rsidRPr="00164E0A" w:rsidRDefault="008F6DB4" w:rsidP="008F6DB4">
      <w:pPr>
        <w:rPr>
          <w:i/>
        </w:rPr>
      </w:pPr>
    </w:p>
    <w:p w14:paraId="6299ECD9" w14:textId="13113CAD" w:rsidR="008F6DB4" w:rsidRPr="00FF7C7C" w:rsidRDefault="008F6DB4" w:rsidP="008F6DB4">
      <w:pPr>
        <w:suppressAutoHyphens/>
        <w:jc w:val="center"/>
        <w:rPr>
          <w:b/>
          <w:bCs/>
          <w:sz w:val="36"/>
          <w:szCs w:val="28"/>
          <w:lang w:eastAsia="ar-SA"/>
        </w:rPr>
      </w:pPr>
      <w:r>
        <w:rPr>
          <w:b/>
          <w:bCs/>
          <w:sz w:val="36"/>
          <w:szCs w:val="28"/>
          <w:lang w:eastAsia="ar-SA"/>
        </w:rPr>
        <w:t>ОТЧЁТ ПО ЛАБОРАТОРНОЙ РАБОТЕ</w:t>
      </w:r>
      <w:r w:rsidRPr="00EE7726">
        <w:rPr>
          <w:b/>
          <w:bCs/>
          <w:sz w:val="36"/>
          <w:szCs w:val="28"/>
          <w:lang w:eastAsia="ar-SA"/>
        </w:rPr>
        <w:t xml:space="preserve"> </w:t>
      </w:r>
      <w:r>
        <w:rPr>
          <w:b/>
          <w:bCs/>
          <w:sz w:val="36"/>
          <w:szCs w:val="28"/>
          <w:lang w:eastAsia="ar-SA"/>
        </w:rPr>
        <w:t>№</w:t>
      </w:r>
      <w:r w:rsidR="003F19B7">
        <w:rPr>
          <w:b/>
          <w:bCs/>
          <w:sz w:val="36"/>
          <w:szCs w:val="28"/>
          <w:lang w:eastAsia="ar-SA"/>
        </w:rPr>
        <w:t>2</w:t>
      </w:r>
    </w:p>
    <w:p w14:paraId="46201C52" w14:textId="16CDFA97" w:rsidR="008F6DB4" w:rsidRPr="003F19B7" w:rsidRDefault="008F6DB4" w:rsidP="003F19B7">
      <w:pPr>
        <w:pStyle w:val="Default"/>
        <w:rPr>
          <w:lang w:val="ru-RU"/>
        </w:rPr>
      </w:pPr>
      <w:r w:rsidRPr="003F19B7">
        <w:rPr>
          <w:b/>
          <w:bCs/>
          <w:sz w:val="36"/>
          <w:szCs w:val="28"/>
          <w:lang w:val="ru-RU" w:eastAsia="ar-SA"/>
        </w:rPr>
        <w:t>«</w:t>
      </w:r>
      <w:r w:rsidR="003F19B7" w:rsidRPr="003F19B7">
        <w:rPr>
          <w:b/>
          <w:bCs/>
          <w:sz w:val="36"/>
          <w:szCs w:val="36"/>
          <w:lang w:val="ru-RU"/>
        </w:rPr>
        <w:t>ИССЛЕДОВАНИЕ ВФХ ПОЛУПРОВОДНИКОВЫХ ДИОДОВ НА МОДЕЛИ ЛАБОРАТОРНОГО СТЕНДА»</w:t>
      </w:r>
    </w:p>
    <w:p w14:paraId="58EB474F" w14:textId="77777777" w:rsidR="008F6DB4" w:rsidRDefault="008F6DB4" w:rsidP="008F6DB4">
      <w:pPr>
        <w:suppressAutoHyphens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  <w:t>по курсу «Основы электроники»</w:t>
      </w:r>
    </w:p>
    <w:p w14:paraId="551B9384" w14:textId="77777777" w:rsidR="008F6DB4" w:rsidRPr="00AF753C" w:rsidRDefault="008F6DB4" w:rsidP="008F6DB4">
      <w:pPr>
        <w:suppressAutoHyphens/>
        <w:jc w:val="center"/>
        <w:rPr>
          <w:bCs/>
          <w:sz w:val="28"/>
          <w:szCs w:val="28"/>
          <w:lang w:eastAsia="ar-SA"/>
        </w:rPr>
      </w:pPr>
    </w:p>
    <w:p w14:paraId="1DF7056C" w14:textId="77777777" w:rsidR="008F6DB4" w:rsidRPr="00BD593F" w:rsidRDefault="008F6DB4" w:rsidP="008F6DB4">
      <w:pPr>
        <w:suppressAutoHyphens/>
        <w:jc w:val="center"/>
        <w:rPr>
          <w:bCs/>
          <w:sz w:val="28"/>
          <w:szCs w:val="28"/>
          <w:lang w:eastAsia="ar-SA"/>
        </w:rPr>
      </w:pPr>
    </w:p>
    <w:p w14:paraId="2897CB3D" w14:textId="77777777" w:rsidR="008F6DB4" w:rsidRDefault="008F6DB4" w:rsidP="008F6DB4">
      <w:pPr>
        <w:suppressAutoHyphens/>
        <w:rPr>
          <w:bCs/>
          <w:sz w:val="28"/>
          <w:szCs w:val="28"/>
          <w:lang w:eastAsia="ar-SA"/>
        </w:rPr>
      </w:pPr>
    </w:p>
    <w:p w14:paraId="625CB62E" w14:textId="77777777" w:rsidR="008F6DB4" w:rsidRPr="00635104" w:rsidRDefault="008F6DB4" w:rsidP="008F6DB4">
      <w:pPr>
        <w:suppressAutoHyphens/>
        <w:jc w:val="center"/>
        <w:rPr>
          <w:bCs/>
          <w:sz w:val="28"/>
          <w:szCs w:val="28"/>
          <w:lang w:eastAsia="ar-SA"/>
        </w:rPr>
      </w:pPr>
    </w:p>
    <w:p w14:paraId="19C5E671" w14:textId="77777777" w:rsidR="008F6DB4" w:rsidRPr="007C2549" w:rsidRDefault="008F6DB4" w:rsidP="008F6DB4">
      <w:pPr>
        <w:suppressAutoHyphens/>
        <w:rPr>
          <w:iCs/>
          <w:szCs w:val="28"/>
          <w:lang w:eastAsia="ar-SA"/>
        </w:rPr>
      </w:pPr>
      <w:r>
        <w:rPr>
          <w:bCs/>
          <w:sz w:val="28"/>
          <w:szCs w:val="28"/>
          <w:lang w:eastAsia="ar-SA"/>
        </w:rPr>
        <w:t>С</w:t>
      </w:r>
      <w:r w:rsidRPr="00BD593F">
        <w:rPr>
          <w:bCs/>
          <w:sz w:val="28"/>
          <w:szCs w:val="28"/>
          <w:lang w:eastAsia="ar-SA"/>
        </w:rPr>
        <w:t>тудент</w:t>
      </w:r>
      <w:r>
        <w:rPr>
          <w:bCs/>
          <w:sz w:val="28"/>
          <w:szCs w:val="28"/>
          <w:lang w:eastAsia="ar-SA"/>
        </w:rPr>
        <w:t xml:space="preserve">: </w:t>
      </w:r>
      <w:r>
        <w:rPr>
          <w:iCs/>
          <w:sz w:val="28"/>
          <w:szCs w:val="28"/>
          <w:lang w:eastAsia="ar-SA"/>
        </w:rPr>
        <w:t>Дубов Андрей Игоревич</w:t>
      </w:r>
    </w:p>
    <w:p w14:paraId="58264DD3" w14:textId="77777777" w:rsidR="008F6DB4" w:rsidRPr="00322BAA" w:rsidRDefault="008F6DB4" w:rsidP="008F6DB4">
      <w:pPr>
        <w:suppressAutoHyphens/>
        <w:rPr>
          <w:bCs/>
          <w:i/>
          <w:szCs w:val="28"/>
          <w:lang w:eastAsia="ar-SA"/>
        </w:rPr>
      </w:pPr>
    </w:p>
    <w:p w14:paraId="50846A26" w14:textId="77777777" w:rsidR="008F6DB4" w:rsidRDefault="008F6DB4" w:rsidP="008F6DB4">
      <w:pPr>
        <w:suppressAutoHyphens/>
        <w:rPr>
          <w:iCs/>
          <w:sz w:val="28"/>
          <w:szCs w:val="28"/>
          <w:lang w:eastAsia="ar-SA"/>
        </w:rPr>
      </w:pPr>
      <w:r w:rsidRPr="00BD593F">
        <w:rPr>
          <w:bCs/>
          <w:sz w:val="28"/>
          <w:szCs w:val="28"/>
          <w:lang w:eastAsia="ar-SA"/>
        </w:rPr>
        <w:t>Группа</w:t>
      </w:r>
      <w:r>
        <w:rPr>
          <w:bCs/>
          <w:sz w:val="28"/>
          <w:szCs w:val="28"/>
          <w:lang w:eastAsia="ar-SA"/>
        </w:rPr>
        <w:t xml:space="preserve">: </w:t>
      </w:r>
      <w:r w:rsidRPr="00510922">
        <w:rPr>
          <w:iCs/>
          <w:sz w:val="28"/>
          <w:szCs w:val="28"/>
          <w:lang w:eastAsia="ar-SA"/>
        </w:rPr>
        <w:t>ИУ7-</w:t>
      </w:r>
      <w:r>
        <w:rPr>
          <w:iCs/>
          <w:sz w:val="28"/>
          <w:szCs w:val="28"/>
          <w:lang w:eastAsia="ar-SA"/>
        </w:rPr>
        <w:t>33</w:t>
      </w:r>
      <w:r w:rsidRPr="00510922">
        <w:rPr>
          <w:iCs/>
          <w:sz w:val="28"/>
          <w:szCs w:val="28"/>
          <w:lang w:eastAsia="ar-SA"/>
        </w:rPr>
        <w:t>Б</w:t>
      </w:r>
    </w:p>
    <w:p w14:paraId="02E90D20" w14:textId="77777777" w:rsidR="008F6DB4" w:rsidRDefault="008F6DB4" w:rsidP="008F6DB4">
      <w:pPr>
        <w:suppressAutoHyphens/>
        <w:rPr>
          <w:iCs/>
          <w:sz w:val="28"/>
          <w:szCs w:val="28"/>
          <w:lang w:eastAsia="ar-SA"/>
        </w:rPr>
      </w:pPr>
    </w:p>
    <w:p w14:paraId="41A92585" w14:textId="77777777" w:rsidR="008F6DB4" w:rsidRPr="007C2549" w:rsidRDefault="008F6DB4" w:rsidP="008F6DB4">
      <w:pPr>
        <w:suppressAutoHyphens/>
        <w:rPr>
          <w:iCs/>
          <w:sz w:val="28"/>
          <w:szCs w:val="28"/>
          <w:lang w:eastAsia="ar-SA"/>
        </w:rPr>
      </w:pPr>
    </w:p>
    <w:p w14:paraId="11112F32" w14:textId="77777777" w:rsidR="008F6DB4" w:rsidRPr="00BD593F" w:rsidRDefault="008F6DB4" w:rsidP="008F6DB4">
      <w:pPr>
        <w:suppressAutoHyphens/>
        <w:jc w:val="center"/>
        <w:rPr>
          <w:bCs/>
          <w:sz w:val="28"/>
          <w:szCs w:val="28"/>
          <w:lang w:eastAsia="ar-SA"/>
        </w:rPr>
      </w:pPr>
    </w:p>
    <w:p w14:paraId="5B4C4D68" w14:textId="77777777" w:rsidR="008F6DB4" w:rsidRPr="00BD593F" w:rsidRDefault="008F6DB4" w:rsidP="008F6DB4">
      <w:pPr>
        <w:suppressAutoHyphens/>
        <w:jc w:val="both"/>
        <w:rPr>
          <w:sz w:val="20"/>
          <w:szCs w:val="20"/>
          <w:lang w:eastAsia="ar-SA"/>
        </w:rPr>
      </w:pPr>
    </w:p>
    <w:p w14:paraId="19426A1F" w14:textId="77777777" w:rsidR="008F6DB4" w:rsidRPr="00BD593F" w:rsidRDefault="008F6DB4" w:rsidP="008F6DB4">
      <w:pPr>
        <w:suppressAutoHyphens/>
        <w:rPr>
          <w:i/>
          <w:szCs w:val="18"/>
          <w:lang w:eastAsia="ar-SA"/>
        </w:rPr>
      </w:pPr>
      <w:r>
        <w:rPr>
          <w:sz w:val="28"/>
          <w:szCs w:val="20"/>
          <w:lang w:eastAsia="ar-SA"/>
        </w:rPr>
        <w:t xml:space="preserve">Студент                                                 ________________ Дубов А. И. </w:t>
      </w:r>
    </w:p>
    <w:p w14:paraId="23EDEAD9" w14:textId="77777777" w:rsidR="008F6DB4" w:rsidRDefault="008F6DB4" w:rsidP="008F6DB4">
      <w:pPr>
        <w:suppressAutoHyphens/>
        <w:ind w:left="709" w:right="565" w:firstLine="709"/>
        <w:rPr>
          <w:sz w:val="20"/>
          <w:szCs w:val="20"/>
          <w:lang w:eastAsia="ar-SA"/>
        </w:rPr>
      </w:pPr>
      <w:r>
        <w:rPr>
          <w:i/>
          <w:szCs w:val="18"/>
          <w:lang w:eastAsia="ar-SA"/>
        </w:rPr>
        <w:t xml:space="preserve"> </w:t>
      </w:r>
      <w:r w:rsidRPr="00BD593F">
        <w:rPr>
          <w:i/>
          <w:szCs w:val="18"/>
          <w:lang w:eastAsia="ar-SA"/>
        </w:rPr>
        <w:tab/>
      </w:r>
      <w:r w:rsidRPr="00BD593F">
        <w:rPr>
          <w:i/>
          <w:szCs w:val="18"/>
          <w:lang w:eastAsia="ar-SA"/>
        </w:rPr>
        <w:tab/>
      </w:r>
      <w:r w:rsidRPr="00BD593F">
        <w:rPr>
          <w:i/>
          <w:szCs w:val="18"/>
          <w:lang w:eastAsia="ar-SA"/>
        </w:rPr>
        <w:tab/>
      </w:r>
      <w:r w:rsidRPr="00BD593F">
        <w:rPr>
          <w:i/>
          <w:szCs w:val="18"/>
          <w:lang w:eastAsia="ar-SA"/>
        </w:rPr>
        <w:tab/>
        <w:t xml:space="preserve">     </w:t>
      </w:r>
      <w:r>
        <w:rPr>
          <w:i/>
          <w:szCs w:val="18"/>
          <w:lang w:eastAsia="ar-SA"/>
        </w:rPr>
        <w:t xml:space="preserve">     </w:t>
      </w:r>
      <w:r w:rsidRPr="00BD593F">
        <w:rPr>
          <w:i/>
          <w:szCs w:val="18"/>
          <w:lang w:eastAsia="ar-SA"/>
        </w:rPr>
        <w:t xml:space="preserve">подпись, дата                </w:t>
      </w:r>
    </w:p>
    <w:p w14:paraId="79575A86" w14:textId="77777777" w:rsidR="008F6DB4" w:rsidRDefault="008F6DB4" w:rsidP="008F6DB4">
      <w:pPr>
        <w:suppressAutoHyphens/>
        <w:ind w:left="709" w:right="565" w:firstLine="709"/>
        <w:rPr>
          <w:sz w:val="20"/>
          <w:szCs w:val="20"/>
          <w:lang w:eastAsia="ar-SA"/>
        </w:rPr>
      </w:pPr>
    </w:p>
    <w:p w14:paraId="2738C2C3" w14:textId="77777777" w:rsidR="008F6DB4" w:rsidRDefault="008F6DB4" w:rsidP="008F6DB4">
      <w:pPr>
        <w:suppressAutoHyphens/>
        <w:ind w:right="565"/>
        <w:rPr>
          <w:sz w:val="20"/>
          <w:szCs w:val="20"/>
          <w:lang w:eastAsia="ar-SA"/>
        </w:rPr>
      </w:pPr>
    </w:p>
    <w:p w14:paraId="479484E3" w14:textId="77777777" w:rsidR="008F6DB4" w:rsidRPr="00BD593F" w:rsidRDefault="008F6DB4" w:rsidP="008F6DB4">
      <w:pPr>
        <w:suppressAutoHyphens/>
        <w:rPr>
          <w:i/>
          <w:szCs w:val="18"/>
          <w:lang w:eastAsia="ar-SA"/>
        </w:rPr>
      </w:pPr>
      <w:r>
        <w:rPr>
          <w:sz w:val="28"/>
          <w:szCs w:val="20"/>
          <w:lang w:eastAsia="ar-SA"/>
        </w:rPr>
        <w:t xml:space="preserve">Преподаватель                                     ________________ Оглоблин Д. И.  </w:t>
      </w:r>
    </w:p>
    <w:p w14:paraId="27BACE56" w14:textId="77777777" w:rsidR="008F6DB4" w:rsidRDefault="008F6DB4" w:rsidP="008F6DB4">
      <w:pPr>
        <w:suppressAutoHyphens/>
        <w:ind w:left="709" w:right="565" w:firstLine="709"/>
        <w:rPr>
          <w:sz w:val="20"/>
          <w:szCs w:val="20"/>
          <w:lang w:eastAsia="ar-SA"/>
        </w:rPr>
      </w:pPr>
      <w:r>
        <w:rPr>
          <w:i/>
          <w:szCs w:val="18"/>
          <w:lang w:eastAsia="ar-SA"/>
        </w:rPr>
        <w:t xml:space="preserve"> </w:t>
      </w:r>
      <w:r w:rsidRPr="00BD593F">
        <w:rPr>
          <w:i/>
          <w:szCs w:val="18"/>
          <w:lang w:eastAsia="ar-SA"/>
        </w:rPr>
        <w:tab/>
      </w:r>
      <w:r w:rsidRPr="00BD593F">
        <w:rPr>
          <w:i/>
          <w:szCs w:val="18"/>
          <w:lang w:eastAsia="ar-SA"/>
        </w:rPr>
        <w:tab/>
      </w:r>
      <w:r w:rsidRPr="00BD593F">
        <w:rPr>
          <w:i/>
          <w:szCs w:val="18"/>
          <w:lang w:eastAsia="ar-SA"/>
        </w:rPr>
        <w:tab/>
      </w:r>
      <w:r w:rsidRPr="00BD593F">
        <w:rPr>
          <w:i/>
          <w:szCs w:val="18"/>
          <w:lang w:eastAsia="ar-SA"/>
        </w:rPr>
        <w:tab/>
        <w:t xml:space="preserve">     </w:t>
      </w:r>
      <w:r>
        <w:rPr>
          <w:i/>
          <w:szCs w:val="18"/>
          <w:lang w:eastAsia="ar-SA"/>
        </w:rPr>
        <w:t xml:space="preserve">     </w:t>
      </w:r>
      <w:r w:rsidRPr="00BD593F">
        <w:rPr>
          <w:i/>
          <w:szCs w:val="18"/>
          <w:lang w:eastAsia="ar-SA"/>
        </w:rPr>
        <w:t xml:space="preserve">подпись, дата                </w:t>
      </w:r>
    </w:p>
    <w:p w14:paraId="448A72DD" w14:textId="77777777" w:rsidR="008F6DB4" w:rsidRDefault="008F6DB4" w:rsidP="008F6DB4">
      <w:pPr>
        <w:suppressAutoHyphens/>
        <w:ind w:right="565"/>
        <w:rPr>
          <w:sz w:val="20"/>
          <w:szCs w:val="20"/>
          <w:lang w:eastAsia="ar-SA"/>
        </w:rPr>
      </w:pPr>
    </w:p>
    <w:p w14:paraId="0E6555EA" w14:textId="77777777" w:rsidR="008F6DB4" w:rsidRDefault="008F6DB4" w:rsidP="008F6DB4">
      <w:pPr>
        <w:suppressAutoHyphens/>
        <w:ind w:right="565"/>
        <w:rPr>
          <w:sz w:val="20"/>
          <w:szCs w:val="20"/>
          <w:lang w:eastAsia="ar-SA"/>
        </w:rPr>
      </w:pPr>
    </w:p>
    <w:p w14:paraId="609DAC60" w14:textId="77777777" w:rsidR="008F6DB4" w:rsidRDefault="008F6DB4" w:rsidP="008F6DB4">
      <w:pPr>
        <w:suppressAutoHyphens/>
        <w:ind w:left="709" w:right="565" w:firstLine="709"/>
        <w:rPr>
          <w:sz w:val="20"/>
          <w:szCs w:val="20"/>
          <w:lang w:eastAsia="ar-SA"/>
        </w:rPr>
      </w:pPr>
    </w:p>
    <w:p w14:paraId="1BEACBD3" w14:textId="77777777" w:rsidR="008F6DB4" w:rsidRPr="00BD593F" w:rsidRDefault="008F6DB4" w:rsidP="008F6DB4">
      <w:pPr>
        <w:suppressAutoHyphens/>
        <w:ind w:left="709" w:right="565" w:firstLine="709"/>
        <w:rPr>
          <w:sz w:val="20"/>
          <w:szCs w:val="20"/>
          <w:lang w:eastAsia="ar-SA"/>
        </w:rPr>
      </w:pPr>
    </w:p>
    <w:p w14:paraId="199A152D" w14:textId="77777777" w:rsidR="008F6DB4" w:rsidRPr="00BD593F" w:rsidRDefault="008F6DB4" w:rsidP="008F6DB4">
      <w:pPr>
        <w:suppressAutoHyphens/>
        <w:jc w:val="center"/>
        <w:rPr>
          <w:i/>
          <w:szCs w:val="20"/>
          <w:lang w:eastAsia="ar-SA"/>
        </w:rPr>
      </w:pPr>
    </w:p>
    <w:p w14:paraId="472B29AD" w14:textId="77777777" w:rsidR="008F6DB4" w:rsidRPr="00BD593F" w:rsidRDefault="008F6DB4" w:rsidP="008F6DB4">
      <w:pPr>
        <w:suppressAutoHyphens/>
        <w:rPr>
          <w:i/>
          <w:szCs w:val="20"/>
          <w:lang w:eastAsia="ar-SA"/>
        </w:rPr>
      </w:pPr>
      <w:r w:rsidRPr="00BD593F">
        <w:rPr>
          <w:sz w:val="28"/>
          <w:szCs w:val="28"/>
          <w:lang w:eastAsia="ar-SA"/>
        </w:rPr>
        <w:t xml:space="preserve">Оценка  __________________________________   </w:t>
      </w:r>
    </w:p>
    <w:p w14:paraId="5DEAB2E1" w14:textId="77777777" w:rsidR="008F6DB4" w:rsidRPr="00BD593F" w:rsidRDefault="008F6DB4" w:rsidP="008F6DB4">
      <w:pPr>
        <w:suppressAutoHyphens/>
        <w:jc w:val="center"/>
        <w:rPr>
          <w:i/>
          <w:szCs w:val="20"/>
          <w:lang w:eastAsia="ar-SA"/>
        </w:rPr>
      </w:pPr>
    </w:p>
    <w:p w14:paraId="0FDD4433" w14:textId="77777777" w:rsidR="008F6DB4" w:rsidRPr="00DF0A70" w:rsidRDefault="008F6DB4" w:rsidP="008F6DB4">
      <w:pPr>
        <w:jc w:val="center"/>
        <w:rPr>
          <w:i/>
        </w:rPr>
      </w:pPr>
    </w:p>
    <w:p w14:paraId="368DFF91" w14:textId="77777777" w:rsidR="008F6DB4" w:rsidRDefault="008F6DB4" w:rsidP="008F6DB4">
      <w:pPr>
        <w:jc w:val="center"/>
        <w:rPr>
          <w:i/>
        </w:rPr>
      </w:pPr>
      <w:r w:rsidRPr="00164E0A">
        <w:rPr>
          <w:i/>
        </w:rPr>
        <w:t>20</w:t>
      </w:r>
      <w:r>
        <w:rPr>
          <w:i/>
        </w:rPr>
        <w:t>22</w:t>
      </w:r>
      <w:r w:rsidRPr="00164E0A">
        <w:rPr>
          <w:i/>
        </w:rPr>
        <w:t xml:space="preserve">  г</w:t>
      </w:r>
    </w:p>
    <w:p w14:paraId="00922982" w14:textId="77777777" w:rsidR="008F6DB4" w:rsidRDefault="008F6DB4" w:rsidP="008F6DB4">
      <w:pPr>
        <w:jc w:val="center"/>
        <w:rPr>
          <w:i/>
        </w:rPr>
      </w:pPr>
    </w:p>
    <w:p w14:paraId="024F0CD0" w14:textId="77777777" w:rsidR="008F6DB4" w:rsidRPr="00856E4D" w:rsidRDefault="008F6DB4" w:rsidP="008F6DB4">
      <w:pPr>
        <w:jc w:val="center"/>
        <w:rPr>
          <w:i/>
        </w:rPr>
      </w:pPr>
    </w:p>
    <w:p w14:paraId="2DAB3DF7" w14:textId="77777777" w:rsidR="008F6DB4" w:rsidRPr="00C650BB" w:rsidRDefault="008F6DB4" w:rsidP="008F6DB4">
      <w:pPr>
        <w:pStyle w:val="a"/>
        <w:ind w:firstLine="0"/>
        <w:jc w:val="center"/>
        <w:rPr>
          <w:b/>
          <w:bCs/>
        </w:rPr>
      </w:pPr>
      <w:bookmarkStart w:id="0" w:name="_Toc55305452"/>
      <w:r w:rsidRPr="00C650BB">
        <w:rPr>
          <w:b/>
          <w:bCs/>
        </w:rPr>
        <w:lastRenderedPageBreak/>
        <w:t>Оглавление</w:t>
      </w:r>
      <w:bookmarkEnd w:id="0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521479441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1D74E6C3" w14:textId="77777777" w:rsidR="008F6DB4" w:rsidRPr="00FB1FF5" w:rsidRDefault="008F6DB4" w:rsidP="008F6DB4">
          <w:pPr>
            <w:pStyle w:val="TOCHeading"/>
            <w:spacing w:before="0" w:line="360" w:lineRule="auto"/>
            <w:rPr>
              <w:rFonts w:ascii="Times New Roman" w:hAnsi="Times New Roman" w:cs="Times New Roman"/>
              <w:b w:val="0"/>
              <w:bCs w:val="0"/>
            </w:rPr>
          </w:pPr>
        </w:p>
        <w:p w14:paraId="27F43B56" w14:textId="16AE03A5" w:rsidR="003F19B7" w:rsidRDefault="008F6DB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r w:rsidRPr="00B27127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B27127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B27127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6415172" w:history="1">
            <w:r w:rsidR="003F19B7" w:rsidRPr="000C5045">
              <w:rPr>
                <w:rStyle w:val="Hyperlink"/>
                <w:noProof/>
              </w:rPr>
              <w:t>Параметры диода</w:t>
            </w:r>
            <w:r w:rsidR="003F19B7">
              <w:rPr>
                <w:noProof/>
                <w:webHidden/>
              </w:rPr>
              <w:tab/>
            </w:r>
            <w:r w:rsidR="003F19B7">
              <w:rPr>
                <w:noProof/>
                <w:webHidden/>
              </w:rPr>
              <w:fldChar w:fldCharType="begin"/>
            </w:r>
            <w:r w:rsidR="003F19B7">
              <w:rPr>
                <w:noProof/>
                <w:webHidden/>
              </w:rPr>
              <w:instrText xml:space="preserve"> PAGEREF _Toc116415172 \h </w:instrText>
            </w:r>
            <w:r w:rsidR="003F19B7">
              <w:rPr>
                <w:noProof/>
                <w:webHidden/>
              </w:rPr>
            </w:r>
            <w:r w:rsidR="003F19B7">
              <w:rPr>
                <w:noProof/>
                <w:webHidden/>
              </w:rPr>
              <w:fldChar w:fldCharType="separate"/>
            </w:r>
            <w:r w:rsidR="003F19B7">
              <w:rPr>
                <w:noProof/>
                <w:webHidden/>
              </w:rPr>
              <w:t>2</w:t>
            </w:r>
            <w:r w:rsidR="003F19B7">
              <w:rPr>
                <w:noProof/>
                <w:webHidden/>
              </w:rPr>
              <w:fldChar w:fldCharType="end"/>
            </w:r>
          </w:hyperlink>
        </w:p>
        <w:p w14:paraId="5F95148D" w14:textId="3EFE784A" w:rsidR="003F19B7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16415173" w:history="1">
            <w:r w:rsidR="003F19B7" w:rsidRPr="000C5045">
              <w:rPr>
                <w:rStyle w:val="Hyperlink"/>
                <w:noProof/>
              </w:rPr>
              <w:t xml:space="preserve">Получение резонансных характеристик в программе </w:t>
            </w:r>
            <w:r w:rsidR="003F19B7" w:rsidRPr="000C5045">
              <w:rPr>
                <w:rStyle w:val="Hyperlink"/>
                <w:noProof/>
                <w:lang w:val="en-US"/>
              </w:rPr>
              <w:t>Microcap</w:t>
            </w:r>
            <w:r w:rsidR="003F19B7">
              <w:rPr>
                <w:noProof/>
                <w:webHidden/>
              </w:rPr>
              <w:tab/>
            </w:r>
            <w:r w:rsidR="003F19B7">
              <w:rPr>
                <w:noProof/>
                <w:webHidden/>
              </w:rPr>
              <w:fldChar w:fldCharType="begin"/>
            </w:r>
            <w:r w:rsidR="003F19B7">
              <w:rPr>
                <w:noProof/>
                <w:webHidden/>
              </w:rPr>
              <w:instrText xml:space="preserve"> PAGEREF _Toc116415173 \h </w:instrText>
            </w:r>
            <w:r w:rsidR="003F19B7">
              <w:rPr>
                <w:noProof/>
                <w:webHidden/>
              </w:rPr>
            </w:r>
            <w:r w:rsidR="003F19B7">
              <w:rPr>
                <w:noProof/>
                <w:webHidden/>
              </w:rPr>
              <w:fldChar w:fldCharType="separate"/>
            </w:r>
            <w:r w:rsidR="003F19B7">
              <w:rPr>
                <w:noProof/>
                <w:webHidden/>
              </w:rPr>
              <w:t>3</w:t>
            </w:r>
            <w:r w:rsidR="003F19B7">
              <w:rPr>
                <w:noProof/>
                <w:webHidden/>
              </w:rPr>
              <w:fldChar w:fldCharType="end"/>
            </w:r>
          </w:hyperlink>
        </w:p>
        <w:p w14:paraId="75425BE8" w14:textId="20E21ED4" w:rsidR="003F19B7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16415174" w:history="1">
            <w:r w:rsidR="003F19B7" w:rsidRPr="000C5045">
              <w:rPr>
                <w:rStyle w:val="Hyperlink"/>
                <w:noProof/>
              </w:rPr>
              <w:t xml:space="preserve">Расчёт параметров диода в </w:t>
            </w:r>
            <w:r w:rsidR="003F19B7" w:rsidRPr="000C5045">
              <w:rPr>
                <w:rStyle w:val="Hyperlink"/>
                <w:noProof/>
                <w:lang w:val="en-US"/>
              </w:rPr>
              <w:t>Mathcad</w:t>
            </w:r>
            <w:r w:rsidR="003F19B7">
              <w:rPr>
                <w:noProof/>
                <w:webHidden/>
              </w:rPr>
              <w:tab/>
            </w:r>
            <w:r w:rsidR="003F19B7">
              <w:rPr>
                <w:noProof/>
                <w:webHidden/>
              </w:rPr>
              <w:fldChar w:fldCharType="begin"/>
            </w:r>
            <w:r w:rsidR="003F19B7">
              <w:rPr>
                <w:noProof/>
                <w:webHidden/>
              </w:rPr>
              <w:instrText xml:space="preserve"> PAGEREF _Toc116415174 \h </w:instrText>
            </w:r>
            <w:r w:rsidR="003F19B7">
              <w:rPr>
                <w:noProof/>
                <w:webHidden/>
              </w:rPr>
            </w:r>
            <w:r w:rsidR="003F19B7">
              <w:rPr>
                <w:noProof/>
                <w:webHidden/>
              </w:rPr>
              <w:fldChar w:fldCharType="separate"/>
            </w:r>
            <w:r w:rsidR="003F19B7">
              <w:rPr>
                <w:noProof/>
                <w:webHidden/>
              </w:rPr>
              <w:t>4</w:t>
            </w:r>
            <w:r w:rsidR="003F19B7">
              <w:rPr>
                <w:noProof/>
                <w:webHidden/>
              </w:rPr>
              <w:fldChar w:fldCharType="end"/>
            </w:r>
          </w:hyperlink>
        </w:p>
        <w:p w14:paraId="1B8A1B8C" w14:textId="0DCCC8B3" w:rsidR="008F6DB4" w:rsidRPr="00FB1FF5" w:rsidRDefault="008F6DB4" w:rsidP="008F6DB4">
          <w:pPr>
            <w:spacing w:line="360" w:lineRule="auto"/>
            <w:rPr>
              <w:sz w:val="28"/>
              <w:szCs w:val="28"/>
            </w:rPr>
          </w:pPr>
          <w:r w:rsidRPr="00B27127">
            <w:rPr>
              <w:noProof/>
              <w:sz w:val="28"/>
              <w:szCs w:val="28"/>
            </w:rPr>
            <w:fldChar w:fldCharType="end"/>
          </w:r>
        </w:p>
      </w:sdtContent>
    </w:sdt>
    <w:p w14:paraId="1C4F7A0A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3009A39B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7CD64034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426A155C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7AC237AB" w14:textId="77777777" w:rsidR="008F6DB4" w:rsidRPr="00882F33" w:rsidRDefault="008F6DB4" w:rsidP="008F6DB4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7DEA5BE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03891F00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3E770696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77447C2F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195D1328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22B4B794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09F37EA3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5D4DECD5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11839B5F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00EC45E3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0341B5B0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0AE3D877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61F3FCB2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68321159" w14:textId="77777777" w:rsidR="008F6DB4" w:rsidRDefault="008F6DB4" w:rsidP="008F6DB4"/>
    <w:p w14:paraId="63D07E83" w14:textId="77777777" w:rsidR="008F6DB4" w:rsidRDefault="008F6DB4" w:rsidP="008F6DB4">
      <w:pPr>
        <w:pStyle w:val="a"/>
      </w:pPr>
      <w:r>
        <w:t xml:space="preserve"> </w:t>
      </w:r>
    </w:p>
    <w:p w14:paraId="5092591B" w14:textId="77777777" w:rsidR="008F6DB4" w:rsidRDefault="008F6DB4" w:rsidP="008F6DB4"/>
    <w:p w14:paraId="197141C5" w14:textId="77777777" w:rsidR="008F6DB4" w:rsidRDefault="008F6DB4" w:rsidP="008F6DB4"/>
    <w:p w14:paraId="28F4D7B1" w14:textId="77777777" w:rsidR="008F6DB4" w:rsidRDefault="008F6DB4" w:rsidP="008F6DB4"/>
    <w:p w14:paraId="540372D2" w14:textId="77777777" w:rsidR="008F6DB4" w:rsidRPr="00854179" w:rsidRDefault="008F6DB4" w:rsidP="008F6DB4"/>
    <w:p w14:paraId="2358D41B" w14:textId="77777777" w:rsidR="008F6DB4" w:rsidRPr="00A87F1E" w:rsidRDefault="008F6DB4" w:rsidP="008F6DB4">
      <w:pPr>
        <w:pStyle w:val="Heading1"/>
      </w:pPr>
      <w:bookmarkStart w:id="1" w:name="_Toc116415172"/>
      <w:r w:rsidRPr="00A87F1E">
        <w:t>Параметры диода</w:t>
      </w:r>
      <w:bookmarkEnd w:id="1"/>
    </w:p>
    <w:p w14:paraId="21CDE647" w14:textId="77777777" w:rsidR="008F6DB4" w:rsidRDefault="008F6DB4" w:rsidP="008F6DB4">
      <w:pPr>
        <w:pStyle w:val="BodyText"/>
        <w:spacing w:before="217" w:line="362" w:lineRule="auto"/>
        <w:ind w:left="-540" w:firstLine="450"/>
      </w:pPr>
      <w:r>
        <w:t>В</w:t>
      </w:r>
      <w:r>
        <w:rPr>
          <w:spacing w:val="31"/>
        </w:rPr>
        <w:t xml:space="preserve"> </w:t>
      </w:r>
      <w:r>
        <w:t>работе</w:t>
      </w:r>
      <w:r>
        <w:rPr>
          <w:spacing w:val="31"/>
        </w:rPr>
        <w:t xml:space="preserve"> </w:t>
      </w:r>
      <w:r>
        <w:t>используется</w:t>
      </w:r>
      <w:r>
        <w:rPr>
          <w:spacing w:val="31"/>
        </w:rPr>
        <w:t xml:space="preserve"> </w:t>
      </w:r>
      <w:r>
        <w:t>вариант</w:t>
      </w:r>
      <w:r>
        <w:rPr>
          <w:spacing w:val="31"/>
        </w:rPr>
        <w:t xml:space="preserve"> </w:t>
      </w:r>
      <w:r>
        <w:t>диода</w:t>
      </w:r>
      <w:r>
        <w:rPr>
          <w:spacing w:val="31"/>
        </w:rPr>
        <w:t xml:space="preserve"> </w:t>
      </w:r>
      <w:r>
        <w:t>№55.</w:t>
      </w:r>
    </w:p>
    <w:p w14:paraId="7307FCCB" w14:textId="77777777" w:rsidR="008F6DB4" w:rsidRDefault="008F6DB4" w:rsidP="008F6DB4">
      <w:pPr>
        <w:pStyle w:val="BodyText"/>
        <w:keepNext/>
        <w:spacing w:before="217" w:line="362" w:lineRule="auto"/>
        <w:ind w:left="-540" w:firstLine="450"/>
      </w:pPr>
      <w:r>
        <w:rPr>
          <w:noProof/>
        </w:rPr>
        <w:lastRenderedPageBreak/>
        <w:drawing>
          <wp:inline distT="0" distB="0" distL="0" distR="0" wp14:anchorId="61D29913" wp14:editId="674750E1">
            <wp:extent cx="5726430" cy="51117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4" r="17415" b="76367"/>
                    <a:stretch/>
                  </pic:blipFill>
                  <pic:spPr bwMode="auto">
                    <a:xfrm>
                      <a:off x="0" y="0"/>
                      <a:ext cx="5726430" cy="51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9F122" w14:textId="0422E57B" w:rsidR="008F6DB4" w:rsidRDefault="008F6DB4" w:rsidP="008F6DB4">
      <w:pPr>
        <w:pStyle w:val="Caption"/>
        <w:jc w:val="center"/>
        <w:rPr>
          <w:sz w:val="20"/>
          <w:szCs w:val="20"/>
        </w:rPr>
      </w:pPr>
      <w:r w:rsidRPr="00A87F1E">
        <w:rPr>
          <w:sz w:val="20"/>
          <w:szCs w:val="20"/>
        </w:rPr>
        <w:t xml:space="preserve">Рисунок </w:t>
      </w:r>
      <w:r w:rsidRPr="00A87F1E">
        <w:rPr>
          <w:sz w:val="20"/>
          <w:szCs w:val="20"/>
        </w:rPr>
        <w:fldChar w:fldCharType="begin"/>
      </w:r>
      <w:r w:rsidRPr="00A87F1E">
        <w:rPr>
          <w:sz w:val="20"/>
          <w:szCs w:val="20"/>
        </w:rPr>
        <w:instrText xml:space="preserve"> SEQ Рисунок \* ARABIC </w:instrText>
      </w:r>
      <w:r w:rsidRPr="00A87F1E">
        <w:rPr>
          <w:sz w:val="20"/>
          <w:szCs w:val="20"/>
        </w:rPr>
        <w:fldChar w:fldCharType="separate"/>
      </w:r>
      <w:r w:rsidR="003F19B7">
        <w:rPr>
          <w:noProof/>
          <w:sz w:val="20"/>
          <w:szCs w:val="20"/>
        </w:rPr>
        <w:t>1</w:t>
      </w:r>
      <w:r w:rsidRPr="00A87F1E">
        <w:rPr>
          <w:sz w:val="20"/>
          <w:szCs w:val="20"/>
        </w:rPr>
        <w:fldChar w:fldCharType="end"/>
      </w:r>
      <w:r w:rsidRPr="00A87F1E">
        <w:rPr>
          <w:sz w:val="20"/>
          <w:szCs w:val="20"/>
        </w:rPr>
        <w:t xml:space="preserve"> Параметры диода на вкладке Text программы Microcap</w:t>
      </w:r>
    </w:p>
    <w:p w14:paraId="252462B8" w14:textId="77777777" w:rsidR="008F6DB4" w:rsidRPr="00A87F1E" w:rsidRDefault="008F6DB4" w:rsidP="008F6DB4"/>
    <w:p w14:paraId="6D6ECA46" w14:textId="4FF3CDAE" w:rsidR="0046560E" w:rsidRDefault="008F6DB4" w:rsidP="009A0EFE">
      <w:pPr>
        <w:pStyle w:val="Heading1"/>
      </w:pPr>
      <w:bookmarkStart w:id="2" w:name="_Toc116415173"/>
      <w:r>
        <w:t xml:space="preserve">Получение резонансных характеристик в программе </w:t>
      </w:r>
      <w:r>
        <w:rPr>
          <w:lang w:val="en-US"/>
        </w:rPr>
        <w:t>Microcap</w:t>
      </w:r>
      <w:bookmarkEnd w:id="2"/>
      <w:r w:rsidRPr="008F6DB4">
        <w:t xml:space="preserve"> </w:t>
      </w:r>
    </w:p>
    <w:p w14:paraId="57265989" w14:textId="36D306A1" w:rsidR="009A0EFE" w:rsidRDefault="009A0EFE" w:rsidP="008F6DB4">
      <w:r>
        <w:rPr>
          <w:noProof/>
        </w:rPr>
        <w:drawing>
          <wp:inline distT="0" distB="0" distL="0" distR="0" wp14:anchorId="6B8EDDCF" wp14:editId="085DD9D8">
            <wp:extent cx="6118714" cy="212761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326" b="12296"/>
                    <a:stretch/>
                  </pic:blipFill>
                  <pic:spPr bwMode="auto">
                    <a:xfrm>
                      <a:off x="0" y="0"/>
                      <a:ext cx="6120130" cy="212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21B4A" w14:textId="4EB8AAD0" w:rsidR="009A0EFE" w:rsidRDefault="009A0EFE" w:rsidP="009A0EFE">
      <w:pPr>
        <w:pStyle w:val="Caption"/>
        <w:jc w:val="center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3F19B7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Исследуемая ц</w:t>
      </w:r>
      <w:r w:rsidRPr="00082814">
        <w:t>епь</w:t>
      </w:r>
    </w:p>
    <w:p w14:paraId="6B2058EC" w14:textId="4CECA6F8" w:rsidR="009A0EFE" w:rsidRDefault="009A0EFE" w:rsidP="009A0EFE">
      <w:r>
        <w:t xml:space="preserve">Для исследования нам надо проделать несколько измерений для чего мы выставляем в </w:t>
      </w:r>
      <w:r>
        <w:rPr>
          <w:lang w:val="en-US"/>
        </w:rPr>
        <w:t>Stepping</w:t>
      </w:r>
      <w:r w:rsidRPr="009A0EFE">
        <w:t xml:space="preserve"> </w:t>
      </w:r>
      <w:r>
        <w:t xml:space="preserve">нужный шаг. </w:t>
      </w:r>
    </w:p>
    <w:p w14:paraId="2DCE4B57" w14:textId="42A2FC2E" w:rsidR="009A0EFE" w:rsidRDefault="001D27E0" w:rsidP="009A0EFE">
      <w:r>
        <w:rPr>
          <w:noProof/>
        </w:rPr>
        <w:drawing>
          <wp:inline distT="0" distB="0" distL="0" distR="0" wp14:anchorId="01B13DE4" wp14:editId="6B26076F">
            <wp:extent cx="612013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935E" w14:textId="65348938" w:rsidR="009A0EFE" w:rsidRPr="00FF4AB0" w:rsidRDefault="009A0EFE" w:rsidP="009A0EFE">
      <w:pPr>
        <w:pStyle w:val="Caption"/>
        <w:jc w:val="center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3F19B7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Окно </w:t>
      </w:r>
      <w:r>
        <w:rPr>
          <w:lang w:val="en-US"/>
        </w:rPr>
        <w:t>Stepping</w:t>
      </w:r>
    </w:p>
    <w:p w14:paraId="0255B4E3" w14:textId="2D011169" w:rsidR="009A0EFE" w:rsidRDefault="00FF4AB0" w:rsidP="009A0EFE">
      <w:r>
        <w:t>В результате выполнения измерений будет получен следующий график</w:t>
      </w:r>
    </w:p>
    <w:p w14:paraId="1D05BC64" w14:textId="6250F75E" w:rsidR="00FF4AB0" w:rsidRDefault="00D0685E" w:rsidP="009A0EFE">
      <w:r>
        <w:rPr>
          <w:noProof/>
        </w:rPr>
        <w:lastRenderedPageBreak/>
        <w:drawing>
          <wp:inline distT="0" distB="0" distL="0" distR="0" wp14:anchorId="572EAB96" wp14:editId="64664C30">
            <wp:extent cx="6120130" cy="2616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17EE" w14:textId="2CC5A8D4" w:rsidR="00FF4AB0" w:rsidRDefault="00FF4AB0" w:rsidP="00FF4AB0">
      <w:pPr>
        <w:pStyle w:val="Caption"/>
        <w:jc w:val="center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3F19B7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График, полученный в результате анализа</w:t>
      </w:r>
    </w:p>
    <w:p w14:paraId="338918A5" w14:textId="36D98924" w:rsidR="00FF4AB0" w:rsidRPr="001D27E0" w:rsidRDefault="00FF4AB0" w:rsidP="00FF4AB0">
      <w:pPr>
        <w:pStyle w:val="Heading1"/>
      </w:pPr>
      <w:bookmarkStart w:id="3" w:name="_Toc116415174"/>
      <w:r>
        <w:t xml:space="preserve">Расчёт параметров диода в </w:t>
      </w:r>
      <w:r>
        <w:rPr>
          <w:lang w:val="en-US"/>
        </w:rPr>
        <w:t>Mathcad</w:t>
      </w:r>
      <w:bookmarkEnd w:id="3"/>
    </w:p>
    <w:p w14:paraId="526EF814" w14:textId="6A40D36C" w:rsidR="00FF4AB0" w:rsidRDefault="00FF4AB0" w:rsidP="00FF4AB0">
      <w:r>
        <w:t xml:space="preserve">Вершины полученных графиков переносим в </w:t>
      </w:r>
      <w:r>
        <w:rPr>
          <w:lang w:val="en-US"/>
        </w:rPr>
        <w:t>Mathcad</w:t>
      </w:r>
      <w:r>
        <w:t xml:space="preserve">. По точкам строим график зависимости резонансной частоты от изменения напряжения. </w:t>
      </w:r>
    </w:p>
    <w:p w14:paraId="4B71EF03" w14:textId="3E907B32" w:rsidR="00FF4AB0" w:rsidRDefault="00D14348" w:rsidP="00FF4AB0">
      <w:pPr>
        <w:keepNext/>
      </w:pPr>
      <w:r>
        <w:rPr>
          <w:noProof/>
        </w:rPr>
        <w:drawing>
          <wp:inline distT="0" distB="0" distL="0" distR="0" wp14:anchorId="47D31444" wp14:editId="4EDD64F2">
            <wp:extent cx="2758354" cy="2726872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001" cy="27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C281" w14:textId="4D453B1D" w:rsidR="00FF4AB0" w:rsidRDefault="00FF4AB0" w:rsidP="00FF4AB0">
      <w:pPr>
        <w:pStyle w:val="Caption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3F19B7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График зависимости</w:t>
      </w:r>
    </w:p>
    <w:p w14:paraId="5D0F33C3" w14:textId="18328C9B" w:rsidR="00FF4AB0" w:rsidRDefault="00FF4AB0" w:rsidP="00FF4AB0">
      <w:r>
        <w:t xml:space="preserve">Далее определяется барьерная ёмкость диода для каждой точки.  </w:t>
      </w:r>
    </w:p>
    <w:p w14:paraId="194206D6" w14:textId="25560692" w:rsidR="00FF4AB0" w:rsidRDefault="00D14348" w:rsidP="00FF4AB0">
      <w:pPr>
        <w:keepNext/>
      </w:pPr>
      <w:r>
        <w:rPr>
          <w:noProof/>
        </w:rPr>
        <w:lastRenderedPageBreak/>
        <w:drawing>
          <wp:inline distT="0" distB="0" distL="0" distR="0" wp14:anchorId="7046DB04" wp14:editId="2F76843F">
            <wp:extent cx="3178628" cy="2846848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2559" cy="28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CCC8" w14:textId="7C1E0842" w:rsidR="00FF4AB0" w:rsidRDefault="00FF4AB0" w:rsidP="00FF4AB0">
      <w:pPr>
        <w:pStyle w:val="Caption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3F19B7"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Барьерная ёмкость</w:t>
      </w:r>
    </w:p>
    <w:p w14:paraId="1AF1BCE7" w14:textId="2E5ED87A" w:rsidR="00FF4AB0" w:rsidRDefault="00FF4AB0" w:rsidP="00FF4AB0">
      <w:r>
        <w:t xml:space="preserve">С помощью метод </w:t>
      </w:r>
      <w:r>
        <w:rPr>
          <w:lang w:val="en-US"/>
        </w:rPr>
        <w:t>Given</w:t>
      </w:r>
      <w:r>
        <w:t xml:space="preserve"> </w:t>
      </w:r>
      <w:proofErr w:type="spellStart"/>
      <w:r>
        <w:rPr>
          <w:lang w:val="en-US"/>
        </w:rPr>
        <w:t>Minerr</w:t>
      </w:r>
      <w:proofErr w:type="spellEnd"/>
      <w:r w:rsidR="003F19B7" w:rsidRPr="003F19B7">
        <w:t xml:space="preserve"> </w:t>
      </w:r>
      <w:r w:rsidR="003F19B7">
        <w:t xml:space="preserve">определяются параметры диода </w:t>
      </w:r>
      <w:r w:rsidR="003F19B7">
        <w:rPr>
          <w:sz w:val="28"/>
          <w:szCs w:val="28"/>
        </w:rPr>
        <w:t xml:space="preserve">– </w:t>
      </w:r>
      <w:r w:rsidR="003F19B7" w:rsidRPr="003F19B7">
        <w:t>емкость перехода CJ0, падение напряжения VJ0 и коэффициент плавности перехода М.</w:t>
      </w:r>
      <w:r w:rsidR="003F19B7">
        <w:t xml:space="preserve"> </w:t>
      </w:r>
    </w:p>
    <w:p w14:paraId="3F1C8C5A" w14:textId="009A2117" w:rsidR="003F19B7" w:rsidRDefault="00D14348" w:rsidP="003F19B7">
      <w:pPr>
        <w:keepNext/>
      </w:pPr>
      <w:r>
        <w:rPr>
          <w:noProof/>
        </w:rPr>
        <w:drawing>
          <wp:inline distT="0" distB="0" distL="0" distR="0" wp14:anchorId="33F40F93" wp14:editId="03EC8E3D">
            <wp:extent cx="2340428" cy="4071424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5848" cy="408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9345" w14:textId="03952C31" w:rsidR="003F19B7" w:rsidRDefault="003F19B7" w:rsidP="003F19B7">
      <w:pPr>
        <w:pStyle w:val="Caption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Определение параметров диода</w:t>
      </w:r>
    </w:p>
    <w:p w14:paraId="0CCD1511" w14:textId="3020FBAB" w:rsidR="003F19B7" w:rsidRPr="003F19B7" w:rsidRDefault="003F19B7" w:rsidP="003F19B7">
      <w:r>
        <w:t>В результате емкость перехода получилась больше, падение напряжение в разы больше, а кофф. плавности перехода примерно равен.</w:t>
      </w:r>
    </w:p>
    <w:p w14:paraId="209B84D4" w14:textId="77777777" w:rsidR="003F19B7" w:rsidRPr="003F19B7" w:rsidRDefault="003F19B7" w:rsidP="00FF4AB0"/>
    <w:p w14:paraId="2F2654E6" w14:textId="77777777" w:rsidR="00FF4AB0" w:rsidRPr="00FF4AB0" w:rsidRDefault="00FF4AB0" w:rsidP="00FF4AB0"/>
    <w:sectPr w:rsidR="00FF4AB0" w:rsidRPr="00FF4AB0" w:rsidSect="00A72329">
      <w:footerReference w:type="even" r:id="rId15"/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E1F8D" w14:textId="77777777" w:rsidR="00160B80" w:rsidRDefault="00160B80">
      <w:r>
        <w:separator/>
      </w:r>
    </w:p>
  </w:endnote>
  <w:endnote w:type="continuationSeparator" w:id="0">
    <w:p w14:paraId="22686686" w14:textId="77777777" w:rsidR="00160B80" w:rsidRDefault="00160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eastAsiaTheme="majorEastAsia"/>
      </w:rPr>
      <w:id w:val="1557206396"/>
      <w:docPartObj>
        <w:docPartGallery w:val="Page Numbers (Bottom of Page)"/>
        <w:docPartUnique/>
      </w:docPartObj>
    </w:sdtPr>
    <w:sdtContent>
      <w:p w14:paraId="7D86EB37" w14:textId="77777777" w:rsidR="00C11F36" w:rsidRDefault="00000000" w:rsidP="00C11F36">
        <w:pPr>
          <w:pStyle w:val="Footer"/>
          <w:framePr w:wrap="none" w:vAnchor="text" w:hAnchor="margin" w:xAlign="center" w:y="1"/>
          <w:rPr>
            <w:rStyle w:val="PageNumber"/>
            <w:rFonts w:eastAsiaTheme="majorEastAsia"/>
          </w:rPr>
        </w:pPr>
        <w:r>
          <w:rPr>
            <w:rStyle w:val="PageNumber"/>
            <w:rFonts w:eastAsiaTheme="majorEastAsia"/>
          </w:rPr>
          <w:fldChar w:fldCharType="begin"/>
        </w:r>
        <w:r>
          <w:rPr>
            <w:rStyle w:val="PageNumber"/>
            <w:rFonts w:eastAsiaTheme="majorEastAsia"/>
          </w:rPr>
          <w:instrText xml:space="preserve"> PAGE </w:instrText>
        </w:r>
        <w:r>
          <w:rPr>
            <w:rStyle w:val="PageNumber"/>
            <w:rFonts w:eastAsiaTheme="majorEastAsia"/>
          </w:rPr>
          <w:fldChar w:fldCharType="end"/>
        </w:r>
      </w:p>
    </w:sdtContent>
  </w:sdt>
  <w:p w14:paraId="3BFA9325" w14:textId="77777777" w:rsidR="00C11F36" w:rsidRDefault="00000000">
    <w:pPr>
      <w:pStyle w:val="Footer"/>
    </w:pPr>
  </w:p>
  <w:p w14:paraId="16EBB727" w14:textId="77777777" w:rsidR="006B6EF8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eastAsiaTheme="majorEastAsia"/>
      </w:rPr>
      <w:id w:val="-1906838551"/>
      <w:docPartObj>
        <w:docPartGallery w:val="Page Numbers (Bottom of Page)"/>
        <w:docPartUnique/>
      </w:docPartObj>
    </w:sdtPr>
    <w:sdtContent>
      <w:p w14:paraId="42F0743D" w14:textId="77777777" w:rsidR="00C11F36" w:rsidRDefault="00000000" w:rsidP="00C11F36">
        <w:pPr>
          <w:pStyle w:val="Footer"/>
          <w:framePr w:wrap="none" w:vAnchor="text" w:hAnchor="margin" w:xAlign="center" w:y="1"/>
          <w:rPr>
            <w:rStyle w:val="PageNumber"/>
            <w:rFonts w:eastAsiaTheme="majorEastAsia"/>
          </w:rPr>
        </w:pPr>
        <w:r w:rsidRPr="006F7761">
          <w:rPr>
            <w:rStyle w:val="PageNumber"/>
            <w:rFonts w:eastAsiaTheme="majorEastAsia"/>
            <w:sz w:val="28"/>
            <w:szCs w:val="28"/>
          </w:rPr>
          <w:fldChar w:fldCharType="begin"/>
        </w:r>
        <w:r w:rsidRPr="006F7761">
          <w:rPr>
            <w:rStyle w:val="PageNumber"/>
            <w:rFonts w:eastAsiaTheme="majorEastAsia"/>
            <w:sz w:val="28"/>
            <w:szCs w:val="28"/>
          </w:rPr>
          <w:instrText xml:space="preserve"> PAGE </w:instrText>
        </w:r>
        <w:r w:rsidRPr="006F7761">
          <w:rPr>
            <w:rStyle w:val="PageNumber"/>
            <w:rFonts w:eastAsiaTheme="majorEastAsia"/>
            <w:sz w:val="28"/>
            <w:szCs w:val="28"/>
          </w:rPr>
          <w:fldChar w:fldCharType="separate"/>
        </w:r>
        <w:r w:rsidRPr="006F7761">
          <w:rPr>
            <w:rStyle w:val="PageNumber"/>
            <w:rFonts w:eastAsiaTheme="majorEastAsia"/>
            <w:noProof/>
            <w:sz w:val="28"/>
            <w:szCs w:val="28"/>
          </w:rPr>
          <w:t>2</w:t>
        </w:r>
        <w:r w:rsidRPr="006F7761">
          <w:rPr>
            <w:rStyle w:val="PageNumber"/>
            <w:rFonts w:eastAsiaTheme="majorEastAsia"/>
            <w:sz w:val="28"/>
            <w:szCs w:val="28"/>
          </w:rPr>
          <w:fldChar w:fldCharType="end"/>
        </w:r>
      </w:p>
    </w:sdtContent>
  </w:sdt>
  <w:p w14:paraId="1DA81FE7" w14:textId="77777777" w:rsidR="00C11F36" w:rsidRPr="00563D67" w:rsidRDefault="00000000" w:rsidP="00563D67">
    <w:pPr>
      <w:pStyle w:val="Heading2"/>
      <w:rPr>
        <w:rFonts w:ascii="Courier New" w:hAnsi="Courier New" w:cs="Courier New"/>
      </w:rPr>
    </w:pPr>
  </w:p>
  <w:p w14:paraId="55DCAF4B" w14:textId="77777777" w:rsidR="006B6EF8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8E775" w14:textId="77777777" w:rsidR="00160B80" w:rsidRDefault="00160B80">
      <w:r>
        <w:separator/>
      </w:r>
    </w:p>
  </w:footnote>
  <w:footnote w:type="continuationSeparator" w:id="0">
    <w:p w14:paraId="3D8C4FA6" w14:textId="77777777" w:rsidR="00160B80" w:rsidRDefault="00160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B4"/>
    <w:rsid w:val="00160B80"/>
    <w:rsid w:val="001D27E0"/>
    <w:rsid w:val="003F19B7"/>
    <w:rsid w:val="0046560E"/>
    <w:rsid w:val="008F6DB4"/>
    <w:rsid w:val="009A0EFE"/>
    <w:rsid w:val="00D0685E"/>
    <w:rsid w:val="00D14348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C36E"/>
  <w15:chartTrackingRefBased/>
  <w15:docId w15:val="{F995174B-6EF2-4EFB-92E2-E91DB9E5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D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D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D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DB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6D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F6DB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F6DB4"/>
    <w:pPr>
      <w:spacing w:before="120"/>
    </w:pPr>
    <w:rPr>
      <w:rFonts w:cstheme="minorHAnsi"/>
      <w:b/>
      <w:bCs/>
      <w:i/>
      <w:iCs/>
    </w:rPr>
  </w:style>
  <w:style w:type="paragraph" w:customStyle="1" w:styleId="a">
    <w:name w:val="Реферат_АФК_текст"/>
    <w:basedOn w:val="Normal"/>
    <w:next w:val="Normal"/>
    <w:qFormat/>
    <w:rsid w:val="008F6DB4"/>
    <w:pPr>
      <w:spacing w:line="360" w:lineRule="auto"/>
      <w:ind w:firstLine="709"/>
      <w:jc w:val="both"/>
    </w:pPr>
    <w:rPr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6D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8F6DB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DB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uiPriority w:val="99"/>
    <w:semiHidden/>
    <w:unhideWhenUsed/>
    <w:rsid w:val="008F6DB4"/>
  </w:style>
  <w:style w:type="paragraph" w:styleId="BodyText">
    <w:name w:val="Body Text"/>
    <w:basedOn w:val="Normal"/>
    <w:link w:val="BodyTextChar"/>
    <w:uiPriority w:val="1"/>
    <w:unhideWhenUsed/>
    <w:qFormat/>
    <w:rsid w:val="008F6DB4"/>
    <w:pPr>
      <w:spacing w:before="100" w:beforeAutospacing="1" w:after="100" w:afterAutospacing="1"/>
    </w:pPr>
  </w:style>
  <w:style w:type="character" w:customStyle="1" w:styleId="BodyTextChar">
    <w:name w:val="Body Text Char"/>
    <w:basedOn w:val="DefaultParagraphFont"/>
    <w:link w:val="BodyText"/>
    <w:uiPriority w:val="1"/>
    <w:rsid w:val="008F6DB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F6DB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3F19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BC76A-DFBF-41AE-87AE-2EED4DEDE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Dubov</dc:creator>
  <cp:keywords/>
  <dc:description/>
  <cp:lastModifiedBy>Andrew Dubov</cp:lastModifiedBy>
  <cp:revision>3</cp:revision>
  <dcterms:created xsi:type="dcterms:W3CDTF">2022-10-11T17:36:00Z</dcterms:created>
  <dcterms:modified xsi:type="dcterms:W3CDTF">2022-12-27T11:50:00Z</dcterms:modified>
</cp:coreProperties>
</file>