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0" w:rsidRPr="00502452" w:rsidRDefault="000C3934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02452">
        <w:rPr>
          <w:rFonts w:ascii="Arial" w:hAnsi="Arial" w:cs="Arial"/>
          <w:b/>
          <w:sz w:val="36"/>
          <w:szCs w:val="36"/>
          <w:lang w:eastAsia="ru-RU"/>
        </w:rPr>
        <w:t>Система моделирования</w:t>
      </w:r>
      <w:r w:rsidR="00AB3F29" w:rsidRPr="00502452">
        <w:rPr>
          <w:rFonts w:ascii="Arial" w:hAnsi="Arial" w:cs="Arial"/>
          <w:b/>
          <w:sz w:val="36"/>
          <w:szCs w:val="36"/>
          <w:lang w:eastAsia="ru-RU"/>
        </w:rPr>
        <w:t xml:space="preserve"> однофазных</w:t>
      </w:r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электрических цепей</w:t>
      </w:r>
      <w:bookmarkEnd w:id="0"/>
    </w:p>
    <w:p w:rsidR="005A659C" w:rsidRPr="00502452" w:rsidRDefault="005A659C" w:rsidP="00502452">
      <w:pPr>
        <w:ind w:firstLine="0"/>
        <w:jc w:val="right"/>
        <w:rPr>
          <w:rFonts w:ascii="Arial" w:hAnsi="Arial" w:cs="Arial"/>
          <w:b/>
          <w:bCs/>
          <w:sz w:val="36"/>
          <w:szCs w:val="36"/>
        </w:rPr>
      </w:pPr>
      <w:bookmarkStart w:id="1" w:name="_Toc445132764"/>
      <w:r w:rsidRPr="00502452">
        <w:rPr>
          <w:rFonts w:ascii="Arial" w:hAnsi="Arial" w:cs="Arial"/>
          <w:b/>
          <w:bCs/>
          <w:sz w:val="36"/>
          <w:szCs w:val="36"/>
        </w:rPr>
        <w:t>Vision</w:t>
      </w:r>
    </w:p>
    <w:p w:rsidR="00C65130" w:rsidRPr="00502452" w:rsidRDefault="00C65130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2" w:name="_Toc445142500"/>
      <w:bookmarkStart w:id="3" w:name="_Toc445390523"/>
      <w:bookmarkStart w:id="4" w:name="_Toc478620350"/>
      <w:r w:rsidRPr="00502452">
        <w:rPr>
          <w:rFonts w:ascii="Arial" w:hAnsi="Arial" w:cs="Arial"/>
          <w:b/>
          <w:sz w:val="36"/>
          <w:szCs w:val="36"/>
          <w:lang w:eastAsia="ru-RU"/>
        </w:rPr>
        <w:t>Version 1.</w:t>
      </w:r>
      <w:bookmarkEnd w:id="1"/>
      <w:bookmarkEnd w:id="2"/>
      <w:bookmarkEnd w:id="3"/>
      <w:bookmarkEnd w:id="4"/>
      <w:r w:rsidR="009343D4" w:rsidRPr="00502452">
        <w:rPr>
          <w:rFonts w:ascii="Arial" w:hAnsi="Arial" w:cs="Arial"/>
          <w:b/>
          <w:sz w:val="36"/>
          <w:szCs w:val="36"/>
          <w:lang w:eastAsia="ru-RU"/>
        </w:rPr>
        <w:t>1</w:t>
      </w:r>
    </w:p>
    <w:p w:rsidR="00F96F1C" w:rsidRPr="00502452" w:rsidRDefault="00F96F1C" w:rsidP="00502452">
      <w:pPr>
        <w:rPr>
          <w:rFonts w:ascii="Arial" w:hAnsi="Arial" w:cs="Arial"/>
          <w:b/>
          <w:sz w:val="36"/>
          <w:szCs w:val="36"/>
        </w:rPr>
      </w:pPr>
    </w:p>
    <w:p w:rsidR="00C65130" w:rsidRPr="00502452" w:rsidRDefault="00F96F1C" w:rsidP="00502452">
      <w:pPr>
        <w:ind w:firstLine="0"/>
        <w:rPr>
          <w:rFonts w:ascii="Arial" w:hAnsi="Arial" w:cs="Arial"/>
          <w:b/>
          <w:sz w:val="36"/>
          <w:szCs w:val="36"/>
        </w:rPr>
      </w:pPr>
      <w:bookmarkStart w:id="5" w:name="_Toc445132765"/>
      <w:bookmarkStart w:id="6" w:name="_Toc445142501"/>
      <w:bookmarkStart w:id="7" w:name="_Toc445390524"/>
      <w:bookmarkStart w:id="8" w:name="_Toc478620351"/>
      <w:r w:rsidRPr="00502452">
        <w:rPr>
          <w:rFonts w:ascii="Arial" w:hAnsi="Arial" w:cs="Arial"/>
          <w:b/>
          <w:sz w:val="36"/>
          <w:szCs w:val="36"/>
        </w:rPr>
        <w:t>История изменений</w:t>
      </w:r>
      <w:bookmarkEnd w:id="5"/>
      <w:bookmarkEnd w:id="6"/>
      <w:bookmarkEnd w:id="7"/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8A169D" w:rsidRPr="00C65130" w:rsidTr="00ED6B34">
        <w:trPr>
          <w:trHeight w:val="256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22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hanging="1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3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Автор</w:t>
            </w:r>
          </w:p>
        </w:tc>
      </w:tr>
      <w:tr w:rsidR="008A169D" w:rsidRPr="00C65130" w:rsidTr="00E97CC3">
        <w:trPr>
          <w:trHeight w:val="65"/>
        </w:trPr>
        <w:tc>
          <w:tcPr>
            <w:tcW w:w="22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val="en-US" w:eastAsia="ru-RU"/>
              </w:rPr>
              <w:t>13</w:t>
            </w:r>
            <w:r w:rsidRPr="00407F57">
              <w:rPr>
                <w:lang w:eastAsia="ru-RU"/>
              </w:rPr>
              <w:t>.03.2017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Алексеевич Андрей</w:t>
            </w:r>
          </w:p>
        </w:tc>
      </w:tr>
      <w:tr w:rsidR="00E97CC3" w:rsidRPr="00C65130" w:rsidTr="00E97CC3">
        <w:trPr>
          <w:trHeight w:val="65"/>
        </w:trPr>
        <w:tc>
          <w:tcPr>
            <w:tcW w:w="2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29.03.2017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1.1</w:t>
            </w:r>
          </w:p>
        </w:tc>
        <w:tc>
          <w:tcPr>
            <w:tcW w:w="366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Редактирование документа, добавление новых разделов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CC3" w:rsidRPr="00407F57" w:rsidRDefault="00E97CC3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Алексеевич Андрей</w:t>
            </w:r>
          </w:p>
        </w:tc>
      </w:tr>
    </w:tbl>
    <w:bookmarkStart w:id="9" w:name="_Toc478620353" w:displacedByCustomXml="next"/>
    <w:sdt>
      <w:sdtPr>
        <w:rPr>
          <w:rFonts w:ascii="Times New Roman" w:eastAsiaTheme="minorHAnsi" w:hAnsi="Times New Roman" w:cs="Times New Roman"/>
          <w:color w:val="000000"/>
          <w:sz w:val="20"/>
          <w:szCs w:val="20"/>
          <w:shd w:val="clear" w:color="auto" w:fill="FFFFFF"/>
          <w:lang w:eastAsia="en-US"/>
        </w:rPr>
        <w:id w:val="-21445671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02452" w:rsidRPr="00502452" w:rsidRDefault="00502452">
          <w:pPr>
            <w:pStyle w:val="a7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502452">
            <w:rPr>
              <w:rFonts w:ascii="Arial" w:hAnsi="Arial" w:cs="Arial"/>
              <w:b/>
              <w:color w:val="auto"/>
              <w:sz w:val="36"/>
              <w:szCs w:val="36"/>
            </w:rPr>
            <w:t>Оглавление</w:t>
          </w:r>
        </w:p>
        <w:p w:rsidR="000566E0" w:rsidRDefault="00502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3550" w:history="1">
            <w:r w:rsidR="000566E0" w:rsidRPr="00CF3896">
              <w:rPr>
                <w:rStyle w:val="a6"/>
                <w:noProof/>
              </w:rPr>
              <w:t>1. Введение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_Toc478633550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1" w:history="1">
            <w:r w:rsidR="000566E0" w:rsidRPr="00CF3896">
              <w:rPr>
                <w:rStyle w:val="a6"/>
                <w:noProof/>
              </w:rPr>
              <w:t>1.1 Назначение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_Toc478633551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2" w:history="1">
            <w:r w:rsidR="000566E0" w:rsidRPr="00CF3896">
              <w:rPr>
                <w:rStyle w:val="a6"/>
                <w:noProof/>
              </w:rPr>
              <w:t>1.2 Область применения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_Toc478633552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3" w:history="1">
            <w:r w:rsidR="000566E0" w:rsidRPr="00CF3896">
              <w:rPr>
                <w:rStyle w:val="a6"/>
                <w:noProof/>
              </w:rPr>
              <w:t>1.3 Определения, сокращения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_Toc478633553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4" w:history="1">
            <w:r w:rsidR="000566E0" w:rsidRPr="00CF3896">
              <w:rPr>
                <w:rStyle w:val="a6"/>
                <w:noProof/>
              </w:rPr>
              <w:t>1.4 Ссылки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_Toc478633554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5" w:history="1">
            <w:r w:rsidR="000566E0" w:rsidRPr="00CF3896">
              <w:rPr>
                <w:rStyle w:val="a6"/>
                <w:noProof/>
              </w:rPr>
              <w:t>1.5 Обзор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_Toc478633555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6" w:history="1">
            <w:r w:rsidR="000566E0" w:rsidRPr="00CF3896">
              <w:rPr>
                <w:rStyle w:val="a6"/>
                <w:noProof/>
              </w:rPr>
              <w:t>2. Позиционирование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_Toc478633556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7" w:history="1">
            <w:r w:rsidR="000566E0" w:rsidRPr="00CF3896">
              <w:rPr>
                <w:rStyle w:val="a6"/>
                <w:noProof/>
              </w:rPr>
              <w:t>2.1 Применение в бизнесе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_Toc478633557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8" w:history="1">
            <w:r w:rsidR="000566E0" w:rsidRPr="00CF3896">
              <w:rPr>
                <w:rStyle w:val="a6"/>
                <w:noProof/>
              </w:rPr>
              <w:t>2.2 Описание решаемой проблемы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_Toc478633558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2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59" w:history="1">
            <w:r w:rsidR="000566E0" w:rsidRPr="00CF3896">
              <w:rPr>
                <w:rStyle w:val="a6"/>
                <w:noProof/>
              </w:rPr>
              <w:t>2.3 Место продукта на рынке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_Toc478633559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0" w:history="1">
            <w:r w:rsidR="000566E0" w:rsidRPr="00CF3896">
              <w:rPr>
                <w:rStyle w:val="a6"/>
                <w:noProof/>
              </w:rPr>
              <w:t>3. Описание заинтересованных лиц и пользователей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_Toc478633560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1" w:history="1">
            <w:r w:rsidR="000566E0" w:rsidRPr="00CF3896">
              <w:rPr>
                <w:rStyle w:val="a6"/>
                <w:noProof/>
              </w:rPr>
              <w:t>3.1 Демография рынка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_Toc478633561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2" w:history="1">
            <w:r w:rsidR="000566E0" w:rsidRPr="00CF3896">
              <w:rPr>
                <w:rStyle w:val="a6"/>
                <w:noProof/>
              </w:rPr>
              <w:t>3.1 Заинтересованные лица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_Toc478633562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3" w:history="1">
            <w:r w:rsidR="000566E0" w:rsidRPr="00CF3896">
              <w:rPr>
                <w:rStyle w:val="a6"/>
                <w:noProof/>
              </w:rPr>
              <w:t>3.2 Пользователи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_Toc478633563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4" w:history="1">
            <w:r w:rsidR="000566E0" w:rsidRPr="00CF3896">
              <w:rPr>
                <w:rStyle w:val="a6"/>
                <w:noProof/>
              </w:rPr>
              <w:t>3.3 Рабочая среда пользователя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_Toc478633564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3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5" w:history="1">
            <w:r w:rsidR="000566E0" w:rsidRPr="00CF3896">
              <w:rPr>
                <w:rStyle w:val="a6"/>
                <w:noProof/>
              </w:rPr>
              <w:t>3.4 Ключевые потребности заинтересованных лиц или пользователей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_Toc478633565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6" w:history="1">
            <w:r w:rsidR="000566E0" w:rsidRPr="00CF3896">
              <w:rPr>
                <w:rStyle w:val="a6"/>
                <w:noProof/>
              </w:rPr>
              <w:t>3.5 Альтернативы или конкуренция продукта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_Toc478633566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7" w:history="1">
            <w:r w:rsidR="000566E0" w:rsidRPr="00CF3896">
              <w:rPr>
                <w:rStyle w:val="a6"/>
                <w:noProof/>
              </w:rPr>
              <w:t>4. Обзор продукта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_Toc478633567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8" w:history="1">
            <w:r w:rsidR="000566E0" w:rsidRPr="00CF3896">
              <w:rPr>
                <w:rStyle w:val="a6"/>
                <w:noProof/>
              </w:rPr>
              <w:t>4.1 Перспективы продукта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_Toc478633568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69" w:history="1">
            <w:r w:rsidR="000566E0" w:rsidRPr="00CF3896">
              <w:rPr>
                <w:rStyle w:val="a6"/>
                <w:noProof/>
              </w:rPr>
              <w:t>4.2 Резюме возможностей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_Toc478633569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0" w:history="1">
            <w:r w:rsidR="000566E0" w:rsidRPr="00CF3896">
              <w:rPr>
                <w:rStyle w:val="a6"/>
                <w:noProof/>
              </w:rPr>
              <w:t>4.3 Допущения и зависимости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_Toc478633570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1" w:history="1">
            <w:r w:rsidR="000566E0" w:rsidRPr="00CF3896">
              <w:rPr>
                <w:rStyle w:val="a6"/>
                <w:noProof/>
              </w:rPr>
              <w:t>4.4 Стоимость и цены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_Toc478633571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2" w:history="1">
            <w:r w:rsidR="000566E0" w:rsidRPr="00CF3896">
              <w:rPr>
                <w:rStyle w:val="a6"/>
                <w:noProof/>
              </w:rPr>
              <w:t>4.5 Лицензирование и установка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_Toc478633572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3" w:history="1">
            <w:r w:rsidR="000566E0" w:rsidRPr="00CF3896">
              <w:rPr>
                <w:rStyle w:val="a6"/>
                <w:noProof/>
              </w:rPr>
              <w:t>5. Возможности продукта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_Toc478633573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4" w:history="1">
            <w:r w:rsidR="000566E0" w:rsidRPr="00CF3896">
              <w:rPr>
                <w:rStyle w:val="a6"/>
                <w:noProof/>
              </w:rPr>
              <w:t>5.1 Моделирование цепи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_Toc478633574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5" w:history="1">
            <w:r w:rsidR="000566E0" w:rsidRPr="00CF3896">
              <w:rPr>
                <w:rStyle w:val="a6"/>
                <w:noProof/>
              </w:rPr>
              <w:t>6. Требования к продукту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_Toc478633575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4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6" w:history="1">
            <w:r w:rsidR="000566E0" w:rsidRPr="00CF3896">
              <w:rPr>
                <w:rStyle w:val="a6"/>
                <w:noProof/>
              </w:rPr>
              <w:t>7. Показатели качества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_Toc478633576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7" w:history="1">
            <w:r w:rsidR="000566E0" w:rsidRPr="00CF3896">
              <w:rPr>
                <w:rStyle w:val="a6"/>
                <w:noProof/>
              </w:rPr>
              <w:t>8. Приоритеты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_Toc478633577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8" w:history="1">
            <w:r w:rsidR="000566E0" w:rsidRPr="00CF3896">
              <w:rPr>
                <w:rStyle w:val="a6"/>
                <w:noProof/>
              </w:rPr>
              <w:t>9. Прочие требования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_Toc478633578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79" w:history="1">
            <w:r w:rsidR="000566E0" w:rsidRPr="00CF3896">
              <w:rPr>
                <w:rStyle w:val="a6"/>
                <w:noProof/>
              </w:rPr>
              <w:t>9.1 Системные требования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_Toc478633579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0" w:history="1">
            <w:r w:rsidR="000566E0" w:rsidRPr="00CF3896">
              <w:rPr>
                <w:rStyle w:val="a6"/>
                <w:noProof/>
              </w:rPr>
              <w:t>9.2 Требования к производительности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_Toc478633580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1" w:history="1">
            <w:r w:rsidR="000566E0" w:rsidRPr="00CF3896">
              <w:rPr>
                <w:rStyle w:val="a6"/>
                <w:noProof/>
              </w:rPr>
              <w:t>10. Требования к документации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_Toc478633581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2" w:history="1">
            <w:r w:rsidR="000566E0" w:rsidRPr="00CF3896">
              <w:rPr>
                <w:rStyle w:val="a6"/>
                <w:noProof/>
              </w:rPr>
              <w:t>10.1 Руководство пользователя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_Toc478633582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3" w:history="1">
            <w:r w:rsidR="000566E0" w:rsidRPr="00CF3896">
              <w:rPr>
                <w:rStyle w:val="a6"/>
                <w:noProof/>
              </w:rPr>
              <w:t>10.2 Интерактивная справка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_Toc478633583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0566E0" w:rsidRDefault="003E68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3584" w:history="1">
            <w:r w:rsidR="000566E0" w:rsidRPr="00CF3896">
              <w:rPr>
                <w:rStyle w:val="a6"/>
                <w:noProof/>
              </w:rPr>
              <w:t xml:space="preserve">10.3 Руководство по установке, конфигурация, файл </w:t>
            </w:r>
            <w:r w:rsidR="000566E0" w:rsidRPr="00CF3896">
              <w:rPr>
                <w:rStyle w:val="a6"/>
                <w:noProof/>
                <w:lang w:val="en-US"/>
              </w:rPr>
              <w:t>ReadMe</w:t>
            </w:r>
            <w:r w:rsidR="000566E0">
              <w:rPr>
                <w:noProof/>
                <w:webHidden/>
              </w:rPr>
              <w:tab/>
            </w:r>
            <w:r w:rsidR="000566E0">
              <w:rPr>
                <w:noProof/>
                <w:webHidden/>
              </w:rPr>
              <w:fldChar w:fldCharType="begin"/>
            </w:r>
            <w:r w:rsidR="000566E0">
              <w:rPr>
                <w:noProof/>
                <w:webHidden/>
              </w:rPr>
              <w:instrText xml:space="preserve"> PAGEREF _Toc478633584 \h </w:instrText>
            </w:r>
            <w:r w:rsidR="000566E0">
              <w:rPr>
                <w:noProof/>
                <w:webHidden/>
              </w:rPr>
            </w:r>
            <w:r w:rsidR="000566E0">
              <w:rPr>
                <w:noProof/>
                <w:webHidden/>
              </w:rPr>
              <w:fldChar w:fldCharType="separate"/>
            </w:r>
            <w:r w:rsidR="000566E0">
              <w:rPr>
                <w:noProof/>
                <w:webHidden/>
              </w:rPr>
              <w:t>5</w:t>
            </w:r>
            <w:r w:rsidR="000566E0">
              <w:rPr>
                <w:noProof/>
                <w:webHidden/>
              </w:rPr>
              <w:fldChar w:fldCharType="end"/>
            </w:r>
          </w:hyperlink>
        </w:p>
        <w:p w:rsidR="00502452" w:rsidRDefault="00502452">
          <w:r>
            <w:rPr>
              <w:b/>
              <w:bCs/>
            </w:rPr>
            <w:fldChar w:fldCharType="end"/>
          </w:r>
        </w:p>
      </w:sdtContent>
    </w:sdt>
    <w:p w:rsidR="004266FA" w:rsidRDefault="00165818" w:rsidP="00165818">
      <w:pPr>
        <w:pStyle w:val="1"/>
      </w:pPr>
      <w:bookmarkStart w:id="10" w:name="_Toc478633550"/>
      <w:r w:rsidRPr="00165818">
        <w:rPr>
          <w:b w:val="0"/>
          <w:bCs w:val="0"/>
        </w:rPr>
        <w:t>1.</w:t>
      </w:r>
      <w:r>
        <w:t xml:space="preserve"> </w:t>
      </w:r>
      <w:r w:rsidR="00531301" w:rsidRPr="004E7619">
        <w:t>Введение</w:t>
      </w:r>
      <w:bookmarkEnd w:id="9"/>
      <w:bookmarkEnd w:id="10"/>
    </w:p>
    <w:p w:rsidR="00165818" w:rsidRPr="00051155" w:rsidRDefault="00A14FE6" w:rsidP="00165818">
      <w:r>
        <w:t xml:space="preserve">Требуется разработать ПО для моделирования электрических цепей. В качестве контейнера, используемого для представления цепи, используется параллельно-последовательный граф. Необходимо документировать весь процесс разработки по методологии </w:t>
      </w:r>
      <w:r>
        <w:rPr>
          <w:lang w:val="en-US"/>
        </w:rPr>
        <w:t>RUP</w:t>
      </w:r>
      <w:r w:rsidRPr="00051155">
        <w:t xml:space="preserve">, </w:t>
      </w:r>
      <w:r w:rsidR="00051155">
        <w:t>провести тестирование продукта, написать сопроводительную документацию.</w:t>
      </w:r>
    </w:p>
    <w:p w:rsidR="004E7619" w:rsidRDefault="004E7619" w:rsidP="004E7619">
      <w:pPr>
        <w:pStyle w:val="2"/>
      </w:pPr>
      <w:bookmarkStart w:id="11" w:name="_Toc478620354"/>
      <w:bookmarkStart w:id="12" w:name="_Toc478633551"/>
      <w:r>
        <w:t>1.1 Назначение</w:t>
      </w:r>
      <w:bookmarkEnd w:id="11"/>
      <w:bookmarkEnd w:id="12"/>
    </w:p>
    <w:p w:rsidR="006C763C" w:rsidRPr="006C763C" w:rsidRDefault="006C763C" w:rsidP="006C763C">
      <w:r>
        <w:t>Предварительная оценка целесообразности разработки ПС, определение свойств системы. Выделение пользователей и заинтересованных лиц</w:t>
      </w:r>
      <w:r w:rsidR="00B35EF7">
        <w:t>. Документирование характеристик системы в виде набора возможностей и атрибутов разрабатываемой системы.</w:t>
      </w:r>
    </w:p>
    <w:p w:rsidR="004E7619" w:rsidRDefault="004E7619" w:rsidP="004E7619">
      <w:pPr>
        <w:pStyle w:val="2"/>
      </w:pPr>
      <w:bookmarkStart w:id="13" w:name="_Toc478620355"/>
      <w:bookmarkStart w:id="14" w:name="_Toc478633552"/>
      <w:r>
        <w:t>1.2 Область применения</w:t>
      </w:r>
      <w:bookmarkEnd w:id="13"/>
      <w:bookmarkEnd w:id="14"/>
    </w:p>
    <w:p w:rsidR="0098703D" w:rsidRPr="0098703D" w:rsidRDefault="0098703D" w:rsidP="0098703D">
      <w:r>
        <w:t xml:space="preserve">В данном документе описывается продукт «Система моделирования однофазных электрических цепей». </w:t>
      </w:r>
    </w:p>
    <w:p w:rsidR="004E7619" w:rsidRDefault="004E7619" w:rsidP="004E7619">
      <w:pPr>
        <w:pStyle w:val="2"/>
      </w:pPr>
      <w:bookmarkStart w:id="15" w:name="_Toc478620356"/>
      <w:bookmarkStart w:id="16" w:name="_Toc478633553"/>
      <w:r>
        <w:t>1.3 Определения, сокращения</w:t>
      </w:r>
      <w:bookmarkEnd w:id="15"/>
      <w:bookmarkEnd w:id="16"/>
    </w:p>
    <w:p w:rsidR="0001262E" w:rsidRPr="0001262E" w:rsidRDefault="0001262E" w:rsidP="0001262E">
      <w:r>
        <w:t>См. Глоссарий.</w:t>
      </w:r>
    </w:p>
    <w:p w:rsidR="004E7619" w:rsidRDefault="004E7619" w:rsidP="004E7619">
      <w:pPr>
        <w:pStyle w:val="2"/>
      </w:pPr>
      <w:bookmarkStart w:id="17" w:name="_Toc478620357"/>
      <w:bookmarkStart w:id="18" w:name="_Toc478633554"/>
      <w:r>
        <w:t>1.4 Ссылки</w:t>
      </w:r>
      <w:bookmarkEnd w:id="17"/>
      <w:bookmarkEnd w:id="18"/>
    </w:p>
    <w:p w:rsidR="006E3F69" w:rsidRPr="006E3F69" w:rsidRDefault="006E3F69" w:rsidP="006E3F69">
      <w:r>
        <w:t>Отсутствуют.</w:t>
      </w:r>
    </w:p>
    <w:p w:rsidR="004E7619" w:rsidRDefault="004E7619" w:rsidP="004E7619">
      <w:pPr>
        <w:pStyle w:val="2"/>
      </w:pPr>
      <w:bookmarkStart w:id="19" w:name="_Toc478620358"/>
      <w:bookmarkStart w:id="20" w:name="_Toc478633555"/>
      <w:r>
        <w:t>1.5 Обзор</w:t>
      </w:r>
      <w:bookmarkEnd w:id="19"/>
      <w:bookmarkEnd w:id="20"/>
    </w:p>
    <w:p w:rsidR="0001262E" w:rsidRPr="0001262E" w:rsidRDefault="0001262E" w:rsidP="0001262E">
      <w:r>
        <w:t xml:space="preserve">Далее рассматривается позиционирование </w:t>
      </w:r>
      <w:r w:rsidR="00254B32">
        <w:t>продукта на рынке, целевая аудитория и заинтересованные в разработке лица. Производится обзор требований к ПС, а также к сопутствующей документации.</w:t>
      </w:r>
    </w:p>
    <w:p w:rsidR="00C65130" w:rsidRDefault="004E7619" w:rsidP="000E16EE">
      <w:pPr>
        <w:pStyle w:val="1"/>
      </w:pPr>
      <w:bookmarkStart w:id="21" w:name="_Создать_новый_проект"/>
      <w:bookmarkStart w:id="22" w:name="_Toc478620359"/>
      <w:bookmarkStart w:id="23" w:name="_Toc478633556"/>
      <w:bookmarkEnd w:id="21"/>
      <w:r>
        <w:t>2. Позиционирование</w:t>
      </w:r>
      <w:bookmarkEnd w:id="22"/>
      <w:bookmarkEnd w:id="23"/>
    </w:p>
    <w:p w:rsidR="00DF1870" w:rsidRDefault="00DF1870" w:rsidP="00DF1870">
      <w:pPr>
        <w:pStyle w:val="2"/>
      </w:pPr>
      <w:bookmarkStart w:id="24" w:name="_Toc478620360"/>
      <w:bookmarkStart w:id="25" w:name="_Toc478633557"/>
      <w:r>
        <w:t>2.1 Применение в бизнесе</w:t>
      </w:r>
      <w:bookmarkEnd w:id="24"/>
      <w:bookmarkEnd w:id="25"/>
    </w:p>
    <w:p w:rsidR="00051155" w:rsidRPr="00051155" w:rsidRDefault="00051155" w:rsidP="00051155">
      <w:r>
        <w:t xml:space="preserve">Разрабатываемое ПО позволит </w:t>
      </w:r>
      <w:r w:rsidR="00EA42C8">
        <w:t>выполнять компьютерное моделирование проектируемых электрических схем, выполнять автоматический расчет характеристик цепи.</w:t>
      </w:r>
    </w:p>
    <w:p w:rsidR="00FD75A7" w:rsidRDefault="00DF1870" w:rsidP="003815B1">
      <w:pPr>
        <w:pStyle w:val="2"/>
      </w:pPr>
      <w:bookmarkStart w:id="26" w:name="_Toc445390529"/>
      <w:bookmarkStart w:id="27" w:name="_Toc478620361"/>
      <w:bookmarkStart w:id="28" w:name="_Toc478633558"/>
      <w:r>
        <w:lastRenderedPageBreak/>
        <w:t xml:space="preserve">2.2 </w:t>
      </w:r>
      <w:r w:rsidR="00F77AA2">
        <w:t>Описание</w:t>
      </w:r>
      <w:r w:rsidR="00C2199B">
        <w:t xml:space="preserve"> решаемой</w:t>
      </w:r>
      <w:r w:rsidR="00F77AA2">
        <w:t xml:space="preserve"> проблемы</w:t>
      </w:r>
      <w:bookmarkEnd w:id="26"/>
      <w:bookmarkEnd w:id="27"/>
      <w:bookmarkEnd w:id="28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</w:pPr>
            <w:r w:rsidRPr="00407F57">
              <w:t>Проблема</w:t>
            </w:r>
          </w:p>
        </w:tc>
        <w:tc>
          <w:tcPr>
            <w:tcW w:w="6804" w:type="dxa"/>
          </w:tcPr>
          <w:p w:rsidR="00B770E2" w:rsidRPr="00407F57" w:rsidRDefault="00AB3F29" w:rsidP="006A250C">
            <w:pPr>
              <w:ind w:firstLine="0"/>
            </w:pPr>
            <w:r w:rsidRPr="00407F57">
              <w:t>Отсутствие возможности</w:t>
            </w:r>
            <w:r w:rsidR="00355F48" w:rsidRPr="00407F57">
              <w:t xml:space="preserve"> моделирования и </w:t>
            </w:r>
            <w:r w:rsidR="00900B30">
              <w:t>расчета характеристик</w:t>
            </w:r>
            <w:r w:rsidR="00355F48" w:rsidRPr="00407F57">
              <w:t xml:space="preserve"> цепи на стадии разработки, без </w:t>
            </w:r>
            <w:r w:rsidR="00900B30">
              <w:t>использования макетных плат</w:t>
            </w:r>
            <w:r w:rsidR="00355F48" w:rsidRPr="00407F57">
              <w:t>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B770E2" w:rsidP="00B770E2">
            <w:pPr>
              <w:ind w:firstLine="0"/>
            </w:pPr>
            <w:r w:rsidRPr="00407F57">
              <w:t>Затрагивает</w:t>
            </w:r>
          </w:p>
        </w:tc>
        <w:tc>
          <w:tcPr>
            <w:tcW w:w="6804" w:type="dxa"/>
          </w:tcPr>
          <w:p w:rsidR="00B770E2" w:rsidRPr="00407F57" w:rsidRDefault="00865E4B" w:rsidP="003935AA">
            <w:pPr>
              <w:ind w:firstLine="0"/>
            </w:pPr>
            <w:r w:rsidRPr="00407F57">
              <w:t>Инженеров-схемотехников, энергетиков, электротехников любителей.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3935AA" w:rsidP="00B770E2">
            <w:pPr>
              <w:ind w:firstLine="0"/>
            </w:pPr>
            <w:r w:rsidRPr="00407F57">
              <w:t>Влияет</w:t>
            </w:r>
          </w:p>
        </w:tc>
        <w:tc>
          <w:tcPr>
            <w:tcW w:w="6804" w:type="dxa"/>
          </w:tcPr>
          <w:p w:rsidR="00B770E2" w:rsidRPr="00407F57" w:rsidRDefault="006A250C" w:rsidP="006A250C">
            <w:pPr>
              <w:ind w:firstLine="0"/>
            </w:pPr>
            <w:r>
              <w:t>На с</w:t>
            </w:r>
            <w:r w:rsidR="00865E4B" w:rsidRPr="00407F57">
              <w:t>корость</w:t>
            </w:r>
            <w:r>
              <w:t xml:space="preserve"> разработки </w:t>
            </w:r>
            <w:r w:rsidR="007B1255" w:rsidRPr="00407F57">
              <w:t>эл</w:t>
            </w:r>
            <w:r w:rsidR="00A62F62">
              <w:t xml:space="preserve">ектрических </w:t>
            </w:r>
            <w:r>
              <w:t>схем, и затрачиваемые экономические ресурсы.</w:t>
            </w:r>
          </w:p>
        </w:tc>
      </w:tr>
      <w:tr w:rsidR="00B770E2" w:rsidTr="00B770E2">
        <w:tc>
          <w:tcPr>
            <w:tcW w:w="2547" w:type="dxa"/>
          </w:tcPr>
          <w:p w:rsidR="00B770E2" w:rsidRPr="00407F57" w:rsidRDefault="00900B30" w:rsidP="00900B30">
            <w:pPr>
              <w:ind w:firstLine="0"/>
            </w:pPr>
            <w:r>
              <w:t>Успешное решение</w:t>
            </w:r>
          </w:p>
        </w:tc>
        <w:tc>
          <w:tcPr>
            <w:tcW w:w="6804" w:type="dxa"/>
          </w:tcPr>
          <w:p w:rsidR="00B770E2" w:rsidRPr="00407F57" w:rsidRDefault="007B1255" w:rsidP="00150BCF">
            <w:pPr>
              <w:ind w:firstLine="0"/>
            </w:pPr>
            <w:r w:rsidRPr="00407F57">
              <w:t>Ускор</w:t>
            </w:r>
            <w:r w:rsidR="006A250C">
              <w:t>ит и упростит</w:t>
            </w:r>
            <w:r w:rsidRPr="00407F57">
              <w:t xml:space="preserve"> разработку </w:t>
            </w:r>
            <w:r w:rsidR="006A250C">
              <w:t>электрических схем</w:t>
            </w:r>
            <w:r w:rsidRPr="00407F57">
              <w:t xml:space="preserve">, </w:t>
            </w:r>
            <w:r w:rsidR="00150BCF">
              <w:t>автоматизирует расчет характеристик цепи. Заменит макетные платы, как способ отладки цепи.</w:t>
            </w:r>
          </w:p>
        </w:tc>
      </w:tr>
    </w:tbl>
    <w:p w:rsidR="00B770E2" w:rsidRPr="00B770E2" w:rsidRDefault="00B770E2" w:rsidP="00B770E2"/>
    <w:p w:rsidR="00281497" w:rsidRDefault="00DF1870" w:rsidP="003815B1">
      <w:pPr>
        <w:pStyle w:val="2"/>
      </w:pPr>
      <w:bookmarkStart w:id="29" w:name="_Основная_последовательность_действи"/>
      <w:bookmarkStart w:id="30" w:name="_Toc445390530"/>
      <w:bookmarkStart w:id="31" w:name="_Toc478620362"/>
      <w:bookmarkStart w:id="32" w:name="_Toc478633559"/>
      <w:bookmarkEnd w:id="29"/>
      <w:r>
        <w:t xml:space="preserve">2.3 </w:t>
      </w:r>
      <w:r w:rsidR="00F77AA2">
        <w:t>Место продукта</w:t>
      </w:r>
      <w:r w:rsidR="00C2199B">
        <w:t xml:space="preserve"> на рынке</w:t>
      </w:r>
      <w:bookmarkEnd w:id="30"/>
      <w:bookmarkEnd w:id="31"/>
      <w:bookmarkEnd w:id="32"/>
    </w:p>
    <w:p w:rsidR="003935AA" w:rsidRPr="003935AA" w:rsidRDefault="00096B26" w:rsidP="00FF259F">
      <w:r>
        <w:t>Продукт подходит широкой категории лиц: от профессиональных инженеров-схемотехников, до электротехников любителей.</w:t>
      </w:r>
      <w:r w:rsidR="009118CC">
        <w:t xml:space="preserve"> Разрабатываемое ПО будет востребовано людьми, которым требуется инструмент компьютерного моделирования электрических схем, которые испытывают трудности в использовании математического аппарата в процессе расчета </w:t>
      </w:r>
      <w:r w:rsidR="00FF259F">
        <w:t>характеристик цепи. Продукт предоставляет возможность хранения и редактирования принципиальных схем.</w:t>
      </w:r>
    </w:p>
    <w:p w:rsidR="00630010" w:rsidRDefault="00DF1870" w:rsidP="000E16EE">
      <w:pPr>
        <w:pStyle w:val="1"/>
      </w:pPr>
      <w:bookmarkStart w:id="33" w:name="_Toc478620363"/>
      <w:bookmarkStart w:id="34" w:name="_Toc478633560"/>
      <w:r>
        <w:t xml:space="preserve">3. </w:t>
      </w:r>
      <w:r w:rsidR="00C2199B">
        <w:t>Описание заинтересованных лиц и пользователей</w:t>
      </w:r>
      <w:bookmarkEnd w:id="33"/>
      <w:bookmarkEnd w:id="34"/>
    </w:p>
    <w:p w:rsidR="000B1CEE" w:rsidRDefault="000B1CEE" w:rsidP="000B1CEE">
      <w:pPr>
        <w:pStyle w:val="2"/>
      </w:pPr>
      <w:bookmarkStart w:id="35" w:name="_Toc478620364"/>
      <w:bookmarkStart w:id="36" w:name="_Toc478633561"/>
      <w:r>
        <w:t>3.1 Демография рынка</w:t>
      </w:r>
      <w:bookmarkEnd w:id="35"/>
      <w:bookmarkEnd w:id="36"/>
    </w:p>
    <w:p w:rsidR="008214AF" w:rsidRPr="008214AF" w:rsidRDefault="006E3F69" w:rsidP="008214AF">
      <w:r>
        <w:t xml:space="preserve">Поскольку разработка приложения производится </w:t>
      </w:r>
      <w:r w:rsidR="00E07F63">
        <w:t>по заказу конкретного пользователя, как некоммерческий продукт, выход на глобальный рынок рассматривать не целесообразно.</w:t>
      </w:r>
    </w:p>
    <w:p w:rsidR="00630010" w:rsidRDefault="009F3F8B" w:rsidP="003815B1">
      <w:pPr>
        <w:pStyle w:val="2"/>
      </w:pPr>
      <w:bookmarkStart w:id="37" w:name="_Toc445390532"/>
      <w:bookmarkStart w:id="38" w:name="_Toc478620365"/>
      <w:bookmarkStart w:id="39" w:name="_Toc478633562"/>
      <w:r>
        <w:t>3.2</w:t>
      </w:r>
      <w:r w:rsidR="00DF1870">
        <w:t xml:space="preserve"> </w:t>
      </w:r>
      <w:r w:rsidR="007C1E3C">
        <w:t>Заинтересованные лица</w:t>
      </w:r>
      <w:bookmarkEnd w:id="37"/>
      <w:bookmarkEnd w:id="38"/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6B34" w:rsidRPr="00D40FB4" w:rsidTr="00ED6B34">
        <w:tc>
          <w:tcPr>
            <w:tcW w:w="3115" w:type="dxa"/>
          </w:tcPr>
          <w:p w:rsidR="00ED6B34" w:rsidRPr="00D40FB4" w:rsidRDefault="00ED6B34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Наименование</w:t>
            </w:r>
          </w:p>
        </w:tc>
        <w:tc>
          <w:tcPr>
            <w:tcW w:w="3115" w:type="dxa"/>
          </w:tcPr>
          <w:p w:rsidR="00ED6B34" w:rsidRPr="00D40FB4" w:rsidRDefault="002E55FD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Представляет</w:t>
            </w:r>
          </w:p>
        </w:tc>
        <w:tc>
          <w:tcPr>
            <w:tcW w:w="3115" w:type="dxa"/>
          </w:tcPr>
          <w:p w:rsidR="00ED6B34" w:rsidRPr="00D40FB4" w:rsidRDefault="00A644E0" w:rsidP="00ED6B34">
            <w:pPr>
              <w:ind w:firstLine="0"/>
              <w:jc w:val="center"/>
              <w:rPr>
                <w:b/>
              </w:rPr>
            </w:pPr>
            <w:r w:rsidRPr="00D40FB4">
              <w:rPr>
                <w:b/>
              </w:rPr>
              <w:t>Роль</w:t>
            </w: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Студенты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Создатели ПС</w:t>
            </w:r>
          </w:p>
        </w:tc>
        <w:tc>
          <w:tcPr>
            <w:tcW w:w="3115" w:type="dxa"/>
          </w:tcPr>
          <w:p w:rsidR="002E55FD" w:rsidRPr="00D40FB4" w:rsidRDefault="00D40FB4" w:rsidP="00D40FB4">
            <w:pPr>
              <w:ind w:firstLine="0"/>
              <w:jc w:val="left"/>
            </w:pPr>
            <w:r w:rsidRPr="00D40FB4">
              <w:t>Создание конечного программного продукта, создание документации.</w:t>
            </w:r>
          </w:p>
        </w:tc>
      </w:tr>
      <w:tr w:rsidR="002E55FD" w:rsidRPr="00D40FB4" w:rsidTr="00ED6B34"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Пользователи</w:t>
            </w:r>
          </w:p>
        </w:tc>
        <w:tc>
          <w:tcPr>
            <w:tcW w:w="3115" w:type="dxa"/>
          </w:tcPr>
          <w:p w:rsidR="002E55FD" w:rsidRPr="00D40FB4" w:rsidRDefault="002E55FD" w:rsidP="00ED6B34">
            <w:pPr>
              <w:ind w:firstLine="0"/>
            </w:pPr>
            <w:r w:rsidRPr="00D40FB4">
              <w:t>Конечные пользователи предоставляемой ПС</w:t>
            </w:r>
          </w:p>
        </w:tc>
        <w:tc>
          <w:tcPr>
            <w:tcW w:w="3115" w:type="dxa"/>
          </w:tcPr>
          <w:p w:rsidR="002E55FD" w:rsidRPr="00D40FB4" w:rsidRDefault="005D2536" w:rsidP="00D40FB4">
            <w:pPr>
              <w:ind w:firstLine="0"/>
              <w:jc w:val="left"/>
            </w:pPr>
            <w:r w:rsidRPr="00D40FB4">
              <w:t>Работа с</w:t>
            </w:r>
            <w:r w:rsidR="00A644E0" w:rsidRPr="00D40FB4">
              <w:t xml:space="preserve"> конечным продуктом</w:t>
            </w:r>
            <w:r w:rsidR="00D40FB4" w:rsidRPr="00D40FB4">
              <w:t>.</w:t>
            </w:r>
          </w:p>
        </w:tc>
      </w:tr>
    </w:tbl>
    <w:p w:rsidR="00ED6B34" w:rsidRPr="00ED6B34" w:rsidRDefault="00ED6B34" w:rsidP="00ED6B34"/>
    <w:p w:rsidR="00976094" w:rsidRDefault="00DF1870" w:rsidP="007C1E3C">
      <w:pPr>
        <w:pStyle w:val="2"/>
      </w:pPr>
      <w:bookmarkStart w:id="40" w:name="_Toc445390533"/>
      <w:bookmarkStart w:id="41" w:name="_Toc478620366"/>
      <w:bookmarkStart w:id="42" w:name="_Toc478633563"/>
      <w:r>
        <w:t xml:space="preserve">3.2 </w:t>
      </w:r>
      <w:r w:rsidR="007C1E3C">
        <w:t>Пользователи</w:t>
      </w:r>
      <w:bookmarkEnd w:id="40"/>
      <w:bookmarkEnd w:id="41"/>
      <w:bookmarkEnd w:id="4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44E0" w:rsidTr="00795083"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Наименование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  <w:jc w:val="center"/>
              <w:rPr>
                <w:b/>
              </w:rPr>
            </w:pPr>
            <w:r w:rsidRPr="0025565E">
              <w:rPr>
                <w:b/>
              </w:rPr>
              <w:t>Группа заинтересованных лиц</w:t>
            </w:r>
          </w:p>
        </w:tc>
      </w:tr>
      <w:tr w:rsidR="00A644E0" w:rsidTr="00795083">
        <w:tc>
          <w:tcPr>
            <w:tcW w:w="3115" w:type="dxa"/>
          </w:tcPr>
          <w:p w:rsidR="00A644E0" w:rsidRPr="0025565E" w:rsidRDefault="0025565E" w:rsidP="00795083">
            <w:pPr>
              <w:ind w:firstLine="0"/>
            </w:pPr>
            <w:r w:rsidRPr="0025565E">
              <w:t>Инженер</w:t>
            </w:r>
          </w:p>
        </w:tc>
        <w:tc>
          <w:tcPr>
            <w:tcW w:w="3115" w:type="dxa"/>
          </w:tcPr>
          <w:p w:rsidR="00A644E0" w:rsidRPr="0025565E" w:rsidRDefault="0025565E" w:rsidP="0025565E">
            <w:pPr>
              <w:ind w:firstLine="0"/>
            </w:pPr>
            <w:r w:rsidRPr="0025565E">
              <w:t xml:space="preserve">Строит и редактирует моделируемую цепь. </w:t>
            </w:r>
          </w:p>
        </w:tc>
        <w:tc>
          <w:tcPr>
            <w:tcW w:w="3115" w:type="dxa"/>
          </w:tcPr>
          <w:p w:rsidR="00A644E0" w:rsidRPr="0025565E" w:rsidRDefault="00A644E0" w:rsidP="00795083">
            <w:pPr>
              <w:ind w:firstLine="0"/>
            </w:pPr>
            <w:r w:rsidRPr="0025565E">
              <w:t>Пользователи</w:t>
            </w:r>
          </w:p>
        </w:tc>
      </w:tr>
    </w:tbl>
    <w:p w:rsidR="00A644E0" w:rsidRPr="00A644E0" w:rsidRDefault="00A644E0" w:rsidP="00A644E0"/>
    <w:p w:rsidR="00630010" w:rsidRDefault="00DF1870" w:rsidP="003815B1">
      <w:pPr>
        <w:pStyle w:val="2"/>
      </w:pPr>
      <w:bookmarkStart w:id="43" w:name="_Toc445390534"/>
      <w:bookmarkStart w:id="44" w:name="_Toc478620367"/>
      <w:bookmarkStart w:id="45" w:name="_Toc478633564"/>
      <w:r>
        <w:t xml:space="preserve">3.3 </w:t>
      </w:r>
      <w:r w:rsidR="007C1E3C">
        <w:t>Рабочая среда пользователя</w:t>
      </w:r>
      <w:bookmarkEnd w:id="43"/>
      <w:bookmarkEnd w:id="44"/>
      <w:bookmarkEnd w:id="45"/>
    </w:p>
    <w:p w:rsidR="00815517" w:rsidRDefault="00DA19DB" w:rsidP="00815517">
      <w:r w:rsidRPr="006A0D6F">
        <w:t xml:space="preserve">Работа проводится на персональном компьютере с ОС </w:t>
      </w:r>
      <w:r w:rsidRPr="006A0D6F">
        <w:rPr>
          <w:lang w:val="en-US"/>
        </w:rPr>
        <w:t>Windows</w:t>
      </w:r>
      <w:r w:rsidRPr="006A0D6F">
        <w:t xml:space="preserve">. Пользователю предоставляется графический интерфейс. В один момент времени приложением может пользоваться только один пользователь. </w:t>
      </w:r>
      <w:r w:rsidR="006A0D6F" w:rsidRPr="006A0D6F">
        <w:t>В процессе работы предоставляются возможности создания и редактирования эл</w:t>
      </w:r>
      <w:r w:rsidR="007E6A67">
        <w:t>ектрических</w:t>
      </w:r>
      <w:r w:rsidR="006A0D6F" w:rsidRPr="006A0D6F">
        <w:t xml:space="preserve"> цепей. Все необходимые расчеты выполняются автоматически.</w:t>
      </w:r>
    </w:p>
    <w:p w:rsidR="002D487D" w:rsidRPr="006A0D6F" w:rsidRDefault="002D487D" w:rsidP="00815517"/>
    <w:p w:rsidR="00630010" w:rsidRDefault="000B1CEE" w:rsidP="003815B1">
      <w:pPr>
        <w:pStyle w:val="2"/>
      </w:pPr>
      <w:bookmarkStart w:id="46" w:name="_Toc445390535"/>
      <w:bookmarkStart w:id="47" w:name="_Toc478620368"/>
      <w:bookmarkStart w:id="48" w:name="_Toc478633565"/>
      <w:r>
        <w:lastRenderedPageBreak/>
        <w:t xml:space="preserve">3.4 </w:t>
      </w:r>
      <w:r w:rsidR="007C1E3C">
        <w:t>Ключевые потребности заинтересованных лиц или пользовател</w:t>
      </w:r>
      <w:r w:rsidR="00743262">
        <w:t>ей</w:t>
      </w:r>
      <w:bookmarkEnd w:id="46"/>
      <w:bookmarkEnd w:id="47"/>
      <w:bookmarkEnd w:id="48"/>
    </w:p>
    <w:tbl>
      <w:tblPr>
        <w:tblStyle w:val="af0"/>
        <w:tblW w:w="9351" w:type="dxa"/>
        <w:tblLook w:val="04A0" w:firstRow="1" w:lastRow="0" w:firstColumn="1" w:lastColumn="0" w:noHBand="0" w:noVBand="1"/>
      </w:tblPr>
      <w:tblGrid>
        <w:gridCol w:w="2111"/>
        <w:gridCol w:w="1411"/>
        <w:gridCol w:w="1211"/>
        <w:gridCol w:w="1132"/>
        <w:gridCol w:w="3486"/>
      </w:tblGrid>
      <w:tr w:rsidR="003A50A3" w:rsidRPr="002D487D" w:rsidTr="003A50A3">
        <w:tc>
          <w:tcPr>
            <w:tcW w:w="2124" w:type="dxa"/>
          </w:tcPr>
          <w:p w:rsidR="00843388" w:rsidRPr="002D487D" w:rsidRDefault="00843388" w:rsidP="00843388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Необходимость</w:t>
            </w:r>
          </w:p>
        </w:tc>
        <w:tc>
          <w:tcPr>
            <w:tcW w:w="1415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Приоритет</w:t>
            </w:r>
          </w:p>
        </w:tc>
        <w:tc>
          <w:tcPr>
            <w:tcW w:w="113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Проблема</w:t>
            </w:r>
          </w:p>
        </w:tc>
        <w:tc>
          <w:tcPr>
            <w:tcW w:w="113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Текущее решение</w:t>
            </w:r>
          </w:p>
        </w:tc>
        <w:tc>
          <w:tcPr>
            <w:tcW w:w="3544" w:type="dxa"/>
          </w:tcPr>
          <w:p w:rsidR="00843388" w:rsidRPr="002D487D" w:rsidRDefault="00843388" w:rsidP="00795083">
            <w:pPr>
              <w:ind w:firstLine="0"/>
              <w:jc w:val="center"/>
              <w:rPr>
                <w:b/>
              </w:rPr>
            </w:pPr>
            <w:r w:rsidRPr="002D487D">
              <w:rPr>
                <w:b/>
              </w:rPr>
              <w:t>Предполагаемое решение</w:t>
            </w:r>
          </w:p>
        </w:tc>
      </w:tr>
      <w:tr w:rsidR="003A50A3" w:rsidRPr="002D487D" w:rsidTr="003A50A3">
        <w:tc>
          <w:tcPr>
            <w:tcW w:w="2124" w:type="dxa"/>
          </w:tcPr>
          <w:p w:rsidR="00843388" w:rsidRPr="002D487D" w:rsidRDefault="00153C83" w:rsidP="00795083">
            <w:pPr>
              <w:ind w:firstLine="0"/>
            </w:pPr>
            <w:r w:rsidRPr="002D487D">
              <w:t>Построение цепи</w:t>
            </w:r>
          </w:p>
        </w:tc>
        <w:tc>
          <w:tcPr>
            <w:tcW w:w="1415" w:type="dxa"/>
          </w:tcPr>
          <w:p w:rsidR="00843388" w:rsidRPr="002D487D" w:rsidRDefault="003A50A3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843388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843388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843388" w:rsidRPr="002D487D" w:rsidRDefault="002D487D" w:rsidP="00795083">
            <w:pPr>
              <w:ind w:firstLine="0"/>
            </w:pPr>
            <w:r>
              <w:t>Предоставление пользователю набора базовых шаблонов цепей</w:t>
            </w:r>
          </w:p>
        </w:tc>
      </w:tr>
      <w:tr w:rsidR="003A50A3" w:rsidRPr="002D487D" w:rsidTr="003A50A3">
        <w:tc>
          <w:tcPr>
            <w:tcW w:w="2124" w:type="dxa"/>
          </w:tcPr>
          <w:p w:rsidR="003A50A3" w:rsidRPr="002D487D" w:rsidRDefault="003A50A3" w:rsidP="00795083">
            <w:pPr>
              <w:ind w:firstLine="0"/>
            </w:pPr>
            <w:r w:rsidRPr="002D487D">
              <w:t>Редактирование модели</w:t>
            </w:r>
          </w:p>
        </w:tc>
        <w:tc>
          <w:tcPr>
            <w:tcW w:w="1415" w:type="dxa"/>
          </w:tcPr>
          <w:p w:rsidR="003A50A3" w:rsidRPr="002D487D" w:rsidRDefault="003A50A3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3A50A3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3A50A3" w:rsidRPr="002D487D" w:rsidRDefault="003A50A3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3A50A3" w:rsidRPr="002D487D" w:rsidRDefault="003A50A3" w:rsidP="002D487D">
            <w:pPr>
              <w:ind w:firstLine="0"/>
            </w:pPr>
            <w:r w:rsidRPr="002D487D">
              <w:t xml:space="preserve">Предоставление пользователю элементов интерфейса для добавления и удаления элементов модели </w:t>
            </w:r>
          </w:p>
        </w:tc>
      </w:tr>
      <w:tr w:rsidR="006910ED" w:rsidRPr="002D487D" w:rsidTr="003A50A3">
        <w:tc>
          <w:tcPr>
            <w:tcW w:w="2124" w:type="dxa"/>
          </w:tcPr>
          <w:p w:rsidR="006910ED" w:rsidRPr="002D487D" w:rsidRDefault="006910ED" w:rsidP="00795083">
            <w:pPr>
              <w:ind w:firstLine="0"/>
            </w:pPr>
            <w:r w:rsidRPr="002D487D">
              <w:t>Сохранение и восстановление текущего прогресса с моделью</w:t>
            </w:r>
          </w:p>
        </w:tc>
        <w:tc>
          <w:tcPr>
            <w:tcW w:w="1415" w:type="dxa"/>
          </w:tcPr>
          <w:p w:rsidR="006910ED" w:rsidRPr="002D487D" w:rsidRDefault="006910ED" w:rsidP="00795083">
            <w:pPr>
              <w:ind w:firstLine="0"/>
            </w:pPr>
            <w:r w:rsidRPr="002D487D">
              <w:t>Высокий</w:t>
            </w:r>
          </w:p>
        </w:tc>
        <w:tc>
          <w:tcPr>
            <w:tcW w:w="1134" w:type="dxa"/>
          </w:tcPr>
          <w:p w:rsidR="006910ED" w:rsidRPr="002D487D" w:rsidRDefault="006910ED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1134" w:type="dxa"/>
          </w:tcPr>
          <w:p w:rsidR="006910ED" w:rsidRPr="002D487D" w:rsidRDefault="006910ED" w:rsidP="00795083">
            <w:pPr>
              <w:ind w:firstLine="0"/>
            </w:pPr>
            <w:r w:rsidRPr="002D487D">
              <w:t>Нет</w:t>
            </w:r>
          </w:p>
        </w:tc>
        <w:tc>
          <w:tcPr>
            <w:tcW w:w="3544" w:type="dxa"/>
          </w:tcPr>
          <w:p w:rsidR="006910ED" w:rsidRPr="002D487D" w:rsidRDefault="006910ED" w:rsidP="006910ED">
            <w:pPr>
              <w:ind w:firstLine="0"/>
            </w:pPr>
            <w:r w:rsidRPr="002D487D">
              <w:t xml:space="preserve">Предоставление пользователю элементов интерфейса для сохранения текущего прогресса в файл с возможностью его последующего восстановления </w:t>
            </w:r>
          </w:p>
        </w:tc>
      </w:tr>
    </w:tbl>
    <w:p w:rsidR="005658C5" w:rsidRDefault="005658C5" w:rsidP="003815B1">
      <w:pPr>
        <w:pStyle w:val="2"/>
      </w:pPr>
      <w:bookmarkStart w:id="49" w:name="_Toc445390536"/>
    </w:p>
    <w:p w:rsidR="00630010" w:rsidRDefault="000B1CEE" w:rsidP="003815B1">
      <w:pPr>
        <w:pStyle w:val="2"/>
      </w:pPr>
      <w:bookmarkStart w:id="50" w:name="_Toc478620369"/>
      <w:bookmarkStart w:id="51" w:name="_Toc478633566"/>
      <w:r>
        <w:t xml:space="preserve">3.5 </w:t>
      </w:r>
      <w:r w:rsidR="007C1E3C">
        <w:t>Альтернативы или конкуренция продукта</w:t>
      </w:r>
      <w:bookmarkEnd w:id="49"/>
      <w:bookmarkEnd w:id="50"/>
      <w:bookmarkEnd w:id="51"/>
    </w:p>
    <w:p w:rsidR="00713CE3" w:rsidRPr="00713CE3" w:rsidRDefault="001A6442" w:rsidP="00713CE3">
      <w:r>
        <w:t>На рынке имеются аналогичные продукты.</w:t>
      </w:r>
    </w:p>
    <w:p w:rsidR="00976094" w:rsidRDefault="000B1CEE" w:rsidP="000E16EE">
      <w:pPr>
        <w:pStyle w:val="1"/>
      </w:pPr>
      <w:bookmarkStart w:id="52" w:name="_Открыть_существующий_проект"/>
      <w:bookmarkStart w:id="53" w:name="_Toc478620370"/>
      <w:bookmarkStart w:id="54" w:name="_Toc478633567"/>
      <w:bookmarkEnd w:id="52"/>
      <w:r>
        <w:t xml:space="preserve">4. </w:t>
      </w:r>
      <w:r w:rsidR="007C1E3C">
        <w:t>Обзор продукта</w:t>
      </w:r>
      <w:bookmarkEnd w:id="53"/>
      <w:bookmarkEnd w:id="54"/>
    </w:p>
    <w:p w:rsidR="00976094" w:rsidRDefault="000B1CEE" w:rsidP="007C1E3C">
      <w:pPr>
        <w:pStyle w:val="2"/>
      </w:pPr>
      <w:bookmarkStart w:id="55" w:name="_Toc445390538"/>
      <w:bookmarkStart w:id="56" w:name="_Toc478620371"/>
      <w:bookmarkStart w:id="57" w:name="_Toc478633568"/>
      <w:r>
        <w:t xml:space="preserve">4.1 </w:t>
      </w:r>
      <w:bookmarkEnd w:id="55"/>
      <w:r w:rsidR="008E19F1">
        <w:t>Перспективы продукта</w:t>
      </w:r>
      <w:bookmarkEnd w:id="56"/>
      <w:bookmarkEnd w:id="57"/>
    </w:p>
    <w:p w:rsidR="001D5421" w:rsidRDefault="003B1AF6" w:rsidP="003B1AF6">
      <w:r w:rsidRPr="006A0D6F">
        <w:t xml:space="preserve">Данный продукт не имеет зависимостей </w:t>
      </w:r>
      <w:r w:rsidR="006A0D6F" w:rsidRPr="006A0D6F">
        <w:t xml:space="preserve">от </w:t>
      </w:r>
      <w:r w:rsidR="009F3F8B">
        <w:t xml:space="preserve">стороннего ПО, не требует сторонних библиотек, поддерживает операционные системы семейства </w:t>
      </w:r>
      <w:r w:rsidR="009F3F8B">
        <w:rPr>
          <w:lang w:val="en-US"/>
        </w:rPr>
        <w:t>Windows</w:t>
      </w:r>
      <w:r w:rsidR="009F3F8B" w:rsidRPr="009F3F8B">
        <w:t xml:space="preserve">, </w:t>
      </w:r>
      <w:r w:rsidR="009F3F8B">
        <w:rPr>
          <w:lang w:val="en-US"/>
        </w:rPr>
        <w:t>Linux</w:t>
      </w:r>
      <w:r w:rsidR="006A0D6F" w:rsidRPr="006A0D6F">
        <w:t>.</w:t>
      </w:r>
    </w:p>
    <w:p w:rsidR="008E19F1" w:rsidRDefault="008E19F1" w:rsidP="008E19F1">
      <w:pPr>
        <w:pStyle w:val="2"/>
      </w:pPr>
      <w:bookmarkStart w:id="58" w:name="_Toc478620372"/>
      <w:bookmarkStart w:id="59" w:name="_Toc478633569"/>
      <w:r>
        <w:t>4.2 Резюме возможностей</w:t>
      </w:r>
      <w:bookmarkEnd w:id="58"/>
      <w:bookmarkEnd w:id="59"/>
    </w:p>
    <w:p w:rsidR="004015D4" w:rsidRDefault="005B6BC8" w:rsidP="004015D4">
      <w:r>
        <w:t>Программа предоставляет возможности:</w:t>
      </w:r>
    </w:p>
    <w:p w:rsidR="005B6BC8" w:rsidRDefault="00182C37" w:rsidP="005B6BC8">
      <w:pPr>
        <w:pStyle w:val="a5"/>
        <w:numPr>
          <w:ilvl w:val="0"/>
          <w:numId w:val="25"/>
        </w:numPr>
      </w:pPr>
      <w:r>
        <w:t>Сохранять построенную модель</w:t>
      </w:r>
      <w:bookmarkStart w:id="60" w:name="_GoBack"/>
      <w:bookmarkEnd w:id="60"/>
      <w:r>
        <w:t xml:space="preserve"> электрической цепи.</w:t>
      </w:r>
    </w:p>
    <w:p w:rsidR="005B6BC8" w:rsidRDefault="00182C37" w:rsidP="005B6BC8">
      <w:pPr>
        <w:pStyle w:val="a5"/>
        <w:numPr>
          <w:ilvl w:val="0"/>
          <w:numId w:val="25"/>
        </w:numPr>
      </w:pPr>
      <w:r>
        <w:t>Редактировать сохраненные модели электрических цепей</w:t>
      </w:r>
      <w:r w:rsidR="005B6BC8">
        <w:t>.</w:t>
      </w:r>
    </w:p>
    <w:p w:rsidR="005B6BC8" w:rsidRPr="004015D4" w:rsidRDefault="005B6BC8" w:rsidP="005B6BC8">
      <w:pPr>
        <w:pStyle w:val="a5"/>
        <w:numPr>
          <w:ilvl w:val="0"/>
          <w:numId w:val="25"/>
        </w:numPr>
      </w:pPr>
      <w:r>
        <w:t xml:space="preserve">Выполнять расчет характеристик </w:t>
      </w:r>
      <w:r w:rsidR="00182C37">
        <w:t>электрической цепи.</w:t>
      </w:r>
    </w:p>
    <w:p w:rsidR="00976094" w:rsidRDefault="008E19F1" w:rsidP="007C1E3C">
      <w:pPr>
        <w:pStyle w:val="2"/>
      </w:pPr>
      <w:bookmarkStart w:id="61" w:name="_Toc445390539"/>
      <w:bookmarkStart w:id="62" w:name="_Toc478620373"/>
      <w:bookmarkStart w:id="63" w:name="_Toc478633570"/>
      <w:r>
        <w:t xml:space="preserve">4.3 Допущения </w:t>
      </w:r>
      <w:r w:rsidR="007C1E3C">
        <w:t>и зависимости</w:t>
      </w:r>
      <w:bookmarkEnd w:id="61"/>
      <w:bookmarkEnd w:id="62"/>
      <w:bookmarkEnd w:id="63"/>
    </w:p>
    <w:p w:rsidR="003B1AF6" w:rsidRPr="005615CA" w:rsidRDefault="00740C23" w:rsidP="003B1AF6">
      <w:r w:rsidRPr="005615CA">
        <w:t>Изменения следующий факторов повлечет за собой измене</w:t>
      </w:r>
      <w:r w:rsidR="00F410BA" w:rsidRPr="005615CA">
        <w:t>ние текущего документа</w:t>
      </w:r>
      <w:r w:rsidRPr="005615CA">
        <w:t>:</w:t>
      </w:r>
    </w:p>
    <w:p w:rsidR="00740C23" w:rsidRPr="005615CA" w:rsidRDefault="00520967" w:rsidP="00D22744">
      <w:pPr>
        <w:pStyle w:val="a5"/>
        <w:numPr>
          <w:ilvl w:val="0"/>
          <w:numId w:val="20"/>
        </w:numPr>
      </w:pPr>
      <w:r>
        <w:t>С</w:t>
      </w:r>
      <w:r w:rsidR="00F410BA" w:rsidRPr="005615CA">
        <w:t>писок поддерживаемых ОС</w:t>
      </w:r>
      <w:r w:rsidR="00D22744" w:rsidRPr="005615CA">
        <w:t>;</w:t>
      </w:r>
    </w:p>
    <w:p w:rsidR="00D22744" w:rsidRPr="005615CA" w:rsidRDefault="00520967" w:rsidP="00D22744">
      <w:pPr>
        <w:pStyle w:val="a5"/>
        <w:numPr>
          <w:ilvl w:val="0"/>
          <w:numId w:val="20"/>
        </w:numPr>
      </w:pPr>
      <w:r>
        <w:t>Р</w:t>
      </w:r>
      <w:r w:rsidR="00F410BA" w:rsidRPr="005615CA">
        <w:t>ассчитываемые характеристики цепи</w:t>
      </w:r>
      <w:r w:rsidR="00E511C1" w:rsidRPr="005615CA">
        <w:t>;</w:t>
      </w:r>
    </w:p>
    <w:p w:rsidR="00E511C1" w:rsidRDefault="00520967" w:rsidP="00D22744">
      <w:pPr>
        <w:pStyle w:val="a5"/>
        <w:numPr>
          <w:ilvl w:val="0"/>
          <w:numId w:val="20"/>
        </w:numPr>
      </w:pPr>
      <w:r>
        <w:t>Р</w:t>
      </w:r>
      <w:r w:rsidR="005615CA" w:rsidRPr="005615CA">
        <w:t>асширение</w:t>
      </w:r>
      <w:r w:rsidR="004B5979">
        <w:t xml:space="preserve"> списка поддерживаемых электрических</w:t>
      </w:r>
      <w:r w:rsidR="005615CA" w:rsidRPr="005615CA">
        <w:t xml:space="preserve"> компонентов, к примеру - программируемых микроконтроллеров.</w:t>
      </w:r>
    </w:p>
    <w:p w:rsidR="008E19F1" w:rsidRDefault="008E19F1" w:rsidP="008E19F1">
      <w:pPr>
        <w:pStyle w:val="2"/>
      </w:pPr>
      <w:bookmarkStart w:id="64" w:name="_Toc478620374"/>
      <w:bookmarkStart w:id="65" w:name="_Toc478633571"/>
      <w:r>
        <w:t>4.4 Стоимость и цены</w:t>
      </w:r>
      <w:bookmarkEnd w:id="64"/>
      <w:bookmarkEnd w:id="65"/>
    </w:p>
    <w:p w:rsidR="00091280" w:rsidRPr="00091280" w:rsidRDefault="00091280" w:rsidP="00091280">
      <w:r>
        <w:t>Продукт не является коммерческим.</w:t>
      </w:r>
    </w:p>
    <w:p w:rsidR="008E19F1" w:rsidRDefault="008E19F1" w:rsidP="008E19F1">
      <w:pPr>
        <w:pStyle w:val="2"/>
      </w:pPr>
      <w:bookmarkStart w:id="66" w:name="_Toc478620375"/>
      <w:bookmarkStart w:id="67" w:name="_Toc478633572"/>
      <w:r>
        <w:t>4.5 Лицензирование и установка</w:t>
      </w:r>
      <w:bookmarkEnd w:id="66"/>
      <w:bookmarkEnd w:id="67"/>
    </w:p>
    <w:p w:rsidR="00433371" w:rsidRPr="00433371" w:rsidRDefault="00433371" w:rsidP="00433371">
      <w:r>
        <w:t>Необходимость в лицензировании отсутствует.</w:t>
      </w:r>
    </w:p>
    <w:p w:rsidR="000E16EE" w:rsidRDefault="008E19F1" w:rsidP="000E16EE">
      <w:pPr>
        <w:pStyle w:val="1"/>
      </w:pPr>
      <w:bookmarkStart w:id="68" w:name="_Toc478620376"/>
      <w:bookmarkStart w:id="69" w:name="_Toc478633573"/>
      <w:r>
        <w:t xml:space="preserve">5. </w:t>
      </w:r>
      <w:r w:rsidR="005503B0">
        <w:t>Возможности</w:t>
      </w:r>
      <w:r w:rsidR="007C1E3C">
        <w:t xml:space="preserve"> продукта</w:t>
      </w:r>
      <w:bookmarkEnd w:id="68"/>
      <w:bookmarkEnd w:id="69"/>
    </w:p>
    <w:p w:rsidR="005615CA" w:rsidRPr="005615CA" w:rsidRDefault="0082023B" w:rsidP="0082023B">
      <w:pPr>
        <w:pStyle w:val="2"/>
      </w:pPr>
      <w:bookmarkStart w:id="70" w:name="_Toc478620377"/>
      <w:bookmarkStart w:id="71" w:name="_Toc478633574"/>
      <w:r>
        <w:t>5.1 Моделирование цепи</w:t>
      </w:r>
      <w:bookmarkEnd w:id="70"/>
      <w:bookmarkEnd w:id="71"/>
    </w:p>
    <w:p w:rsidR="0075511F" w:rsidRDefault="00D6447C" w:rsidP="0075511F">
      <w:pPr>
        <w:pStyle w:val="1"/>
      </w:pPr>
      <w:bookmarkStart w:id="72" w:name="_Toc478620378"/>
      <w:bookmarkStart w:id="73" w:name="_Toc478633575"/>
      <w:r>
        <w:t>6. Требования к продукту</w:t>
      </w:r>
      <w:bookmarkEnd w:id="72"/>
      <w:bookmarkEnd w:id="73"/>
    </w:p>
    <w:p w:rsidR="00F70F48" w:rsidRPr="00A079CA" w:rsidRDefault="001923C4" w:rsidP="00A079CA">
      <w:pPr>
        <w:pStyle w:val="a5"/>
        <w:numPr>
          <w:ilvl w:val="0"/>
          <w:numId w:val="23"/>
        </w:numPr>
        <w:rPr>
          <w:shd w:val="clear" w:color="auto" w:fill="auto"/>
        </w:rPr>
      </w:pPr>
      <w:r>
        <w:lastRenderedPageBreak/>
        <w:t>Разработка на C++.</w:t>
      </w:r>
    </w:p>
    <w:p w:rsidR="00F70F48" w:rsidRPr="00A079CA" w:rsidRDefault="00795083" w:rsidP="00A079CA">
      <w:pPr>
        <w:pStyle w:val="a5"/>
        <w:numPr>
          <w:ilvl w:val="0"/>
          <w:numId w:val="23"/>
        </w:numPr>
      </w:pPr>
      <w:r>
        <w:t>Реализовать с</w:t>
      </w:r>
      <w:r w:rsidR="00F70F48" w:rsidRPr="00A079CA">
        <w:t>вой контейнер</w:t>
      </w:r>
      <w:r>
        <w:t xml:space="preserve"> (параллельно-последовательный граф)</w:t>
      </w:r>
      <w:r w:rsidR="00F70F48" w:rsidRPr="00A079CA">
        <w:t xml:space="preserve"> </w:t>
      </w:r>
      <w:r w:rsidR="00CB6144">
        <w:t xml:space="preserve">используя стандартные контейнеры </w:t>
      </w:r>
      <w:r w:rsidR="00F70F48" w:rsidRPr="00A079CA">
        <w:t>SLT</w:t>
      </w:r>
      <w:r w:rsidR="001923C4">
        <w:t>.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t>Реализовать с</w:t>
      </w:r>
      <w:r w:rsidR="001923C4">
        <w:t>вои описания исключений.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 xml:space="preserve">Реализовать </w:t>
      </w:r>
      <w:r w:rsidR="001923C4">
        <w:t>сери</w:t>
      </w:r>
      <w:r w:rsidRPr="00A079CA">
        <w:t>ализацию и свой манипулятор (изменяет состояние потока)</w:t>
      </w:r>
      <w:r w:rsidR="001923C4">
        <w:t>.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t>Реализовать с</w:t>
      </w:r>
      <w:r w:rsidR="001923C4">
        <w:t xml:space="preserve">вой </w:t>
      </w:r>
      <w:r w:rsidR="00A21A04">
        <w:t>ал</w:t>
      </w:r>
      <w:r w:rsidR="001923C4">
        <w:t>локатор (управляет распределением памяти в контейнере).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Описать и реализовать проверку инвариантов контейнера предуслов</w:t>
      </w:r>
      <w:r w:rsidR="001923C4">
        <w:t>ий и постусловий для контейнера.</w:t>
      </w:r>
    </w:p>
    <w:p w:rsidR="00F70F48" w:rsidRPr="00A079CA" w:rsidRDefault="00F70F48" w:rsidP="00A079CA">
      <w:pPr>
        <w:pStyle w:val="a5"/>
        <w:numPr>
          <w:ilvl w:val="0"/>
          <w:numId w:val="23"/>
        </w:numPr>
      </w:pPr>
      <w:r w:rsidRPr="00A079CA">
        <w:t>Создать, описать и испо</w:t>
      </w:r>
      <w:r w:rsidR="001923C4">
        <w:t>льзовать свои пространства имен.</w:t>
      </w:r>
    </w:p>
    <w:p w:rsidR="00F70F48" w:rsidRPr="00A079CA" w:rsidRDefault="00CB6144" w:rsidP="00A079CA">
      <w:pPr>
        <w:pStyle w:val="a5"/>
        <w:numPr>
          <w:ilvl w:val="0"/>
          <w:numId w:val="23"/>
        </w:numPr>
      </w:pPr>
      <w:r>
        <w:t>Реализовать графический интерфейс с визуализацией контейнера</w:t>
      </w:r>
      <w:r w:rsidR="00567DA3">
        <w:t>.</w:t>
      </w:r>
    </w:p>
    <w:p w:rsidR="00F70F48" w:rsidRPr="00A079CA" w:rsidRDefault="00567DA3" w:rsidP="00A079CA">
      <w:pPr>
        <w:pStyle w:val="a5"/>
        <w:numPr>
          <w:ilvl w:val="0"/>
          <w:numId w:val="23"/>
        </w:numPr>
      </w:pPr>
      <w:r>
        <w:t xml:space="preserve">Построить полный набор диаграмм </w:t>
      </w:r>
      <w:r>
        <w:rPr>
          <w:lang w:val="en-US"/>
        </w:rPr>
        <w:t>UML</w:t>
      </w:r>
      <w:r>
        <w:t>.</w:t>
      </w:r>
    </w:p>
    <w:p w:rsidR="00F70F48" w:rsidRPr="00A079CA" w:rsidRDefault="003A2334" w:rsidP="00A079CA">
      <w:pPr>
        <w:pStyle w:val="a5"/>
        <w:numPr>
          <w:ilvl w:val="0"/>
          <w:numId w:val="23"/>
        </w:numPr>
      </w:pPr>
      <w:r>
        <w:t>Построить диаграмму</w:t>
      </w:r>
      <w:r w:rsidR="00F70F48" w:rsidRPr="00A079CA">
        <w:t xml:space="preserve"> Ганта</w:t>
      </w:r>
      <w:r w:rsidR="00567DA3">
        <w:t>.</w:t>
      </w:r>
    </w:p>
    <w:p w:rsidR="00F70F48" w:rsidRPr="00A079CA" w:rsidRDefault="00D96C1E" w:rsidP="00A079CA">
      <w:pPr>
        <w:pStyle w:val="a5"/>
        <w:numPr>
          <w:ilvl w:val="0"/>
          <w:numId w:val="23"/>
        </w:numPr>
      </w:pPr>
      <w:r>
        <w:t>Зафиксировать рефакторинг</w:t>
      </w:r>
      <w:r w:rsidR="00567DA3">
        <w:t>.</w:t>
      </w:r>
    </w:p>
    <w:p w:rsidR="00F70F48" w:rsidRPr="00A079CA" w:rsidRDefault="00567DA3" w:rsidP="00A079CA">
      <w:pPr>
        <w:pStyle w:val="a5"/>
        <w:numPr>
          <w:ilvl w:val="0"/>
          <w:numId w:val="23"/>
        </w:numPr>
      </w:pPr>
      <w:r>
        <w:t>Использовать паттерны в проекте.</w:t>
      </w:r>
    </w:p>
    <w:p w:rsidR="00F70F48" w:rsidRPr="00A079CA" w:rsidRDefault="00567DA3" w:rsidP="00A079CA">
      <w:pPr>
        <w:pStyle w:val="a5"/>
        <w:numPr>
          <w:ilvl w:val="0"/>
          <w:numId w:val="23"/>
        </w:numPr>
      </w:pPr>
      <w:r>
        <w:t>Документировать тестирование.</w:t>
      </w:r>
    </w:p>
    <w:p w:rsidR="00F70F48" w:rsidRPr="003A2334" w:rsidRDefault="003A2334" w:rsidP="00114E87">
      <w:pPr>
        <w:pStyle w:val="a5"/>
        <w:numPr>
          <w:ilvl w:val="0"/>
          <w:numId w:val="23"/>
        </w:numPr>
        <w:rPr>
          <w:lang w:val="en-US"/>
        </w:rPr>
      </w:pPr>
      <w:r w:rsidRPr="003A2334">
        <w:t>Создать</w:t>
      </w:r>
      <w:r w:rsidRPr="003A2334">
        <w:rPr>
          <w:lang w:val="en-US"/>
        </w:rPr>
        <w:t xml:space="preserve"> </w:t>
      </w:r>
      <w:r w:rsidRPr="003A2334">
        <w:t>требуемые</w:t>
      </w:r>
      <w:r w:rsidRPr="003A2334">
        <w:rPr>
          <w:lang w:val="en-US"/>
        </w:rPr>
        <w:t xml:space="preserve"> </w:t>
      </w:r>
      <w:r w:rsidRPr="003A2334">
        <w:t>артефакты</w:t>
      </w:r>
      <w:r w:rsidRPr="003A2334">
        <w:rPr>
          <w:lang w:val="en-US"/>
        </w:rPr>
        <w:t xml:space="preserve"> </w:t>
      </w:r>
      <w:r w:rsidR="00567DA3">
        <w:rPr>
          <w:lang w:val="en-US"/>
        </w:rPr>
        <w:t>RUP.</w:t>
      </w:r>
    </w:p>
    <w:p w:rsidR="003B1AF6" w:rsidRPr="003A2334" w:rsidRDefault="003A2334" w:rsidP="003A2334">
      <w:pPr>
        <w:pStyle w:val="a5"/>
        <w:numPr>
          <w:ilvl w:val="0"/>
          <w:numId w:val="23"/>
        </w:numPr>
      </w:pPr>
      <w:r>
        <w:t>Описать архитектуру программы.</w:t>
      </w:r>
    </w:p>
    <w:p w:rsidR="00FD75A7" w:rsidRDefault="0082023B" w:rsidP="0082023B">
      <w:pPr>
        <w:pStyle w:val="1"/>
      </w:pPr>
      <w:bookmarkStart w:id="74" w:name="_Toc478620379"/>
      <w:bookmarkStart w:id="75" w:name="_Toc478633576"/>
      <w:r>
        <w:t>7. Показатели качества</w:t>
      </w:r>
      <w:bookmarkEnd w:id="74"/>
      <w:bookmarkEnd w:id="75"/>
    </w:p>
    <w:p w:rsidR="001A470F" w:rsidRPr="001A470F" w:rsidRDefault="001A470F" w:rsidP="001A470F">
      <w:r>
        <w:t xml:space="preserve">Качество продукта определяется соответствием </w:t>
      </w:r>
      <w:r w:rsidR="00CC2648">
        <w:t>списку требований, и результатами тестирования.</w:t>
      </w:r>
    </w:p>
    <w:p w:rsidR="0082023B" w:rsidRDefault="0082023B" w:rsidP="0082023B">
      <w:pPr>
        <w:pStyle w:val="1"/>
      </w:pPr>
      <w:bookmarkStart w:id="76" w:name="_Toc478620380"/>
      <w:bookmarkStart w:id="77" w:name="_Toc478633577"/>
      <w:r>
        <w:t>8. Приоритеты</w:t>
      </w:r>
      <w:bookmarkEnd w:id="76"/>
      <w:bookmarkEnd w:id="77"/>
    </w:p>
    <w:p w:rsidR="007C6DB8" w:rsidRPr="00212691" w:rsidRDefault="007C6DB8" w:rsidP="007C6DB8">
      <w:r>
        <w:t xml:space="preserve">Приоритетной задачей является разработка приложения с соблюдением методологии </w:t>
      </w:r>
      <w:r>
        <w:rPr>
          <w:lang w:val="en-US"/>
        </w:rPr>
        <w:t>RUP</w:t>
      </w:r>
      <w:r w:rsidRPr="00212691">
        <w:t>.</w:t>
      </w:r>
    </w:p>
    <w:p w:rsidR="0082023B" w:rsidRDefault="0082023B" w:rsidP="0082023B">
      <w:pPr>
        <w:pStyle w:val="1"/>
      </w:pPr>
      <w:bookmarkStart w:id="78" w:name="_Toc478620381"/>
      <w:bookmarkStart w:id="79" w:name="_Toc478633578"/>
      <w:r>
        <w:t>9. Прочие требования</w:t>
      </w:r>
      <w:bookmarkEnd w:id="78"/>
      <w:bookmarkEnd w:id="79"/>
    </w:p>
    <w:p w:rsidR="003C5EBE" w:rsidRDefault="003C5EBE" w:rsidP="003C5EBE">
      <w:pPr>
        <w:pStyle w:val="2"/>
      </w:pPr>
      <w:bookmarkStart w:id="80" w:name="_Toc478620382"/>
      <w:bookmarkStart w:id="81" w:name="_Toc478633579"/>
      <w:r w:rsidRPr="003C5EBE">
        <w:t>9</w:t>
      </w:r>
      <w:r>
        <w:t>.1 Системные требования</w:t>
      </w:r>
      <w:bookmarkEnd w:id="80"/>
      <w:bookmarkEnd w:id="81"/>
    </w:p>
    <w:p w:rsidR="0023087A" w:rsidRPr="0023087A" w:rsidRDefault="0023087A" w:rsidP="0023087A">
      <w:r>
        <w:t>Операционные системы семейств</w:t>
      </w:r>
      <w:r w:rsidRPr="00091280">
        <w:t>:</w:t>
      </w:r>
      <w:r>
        <w:t xml:space="preserve"> </w:t>
      </w:r>
      <w:r>
        <w:rPr>
          <w:lang w:val="en-US"/>
        </w:rPr>
        <w:t>Windows</w:t>
      </w:r>
      <w:r w:rsidRPr="0023087A">
        <w:t xml:space="preserve">, </w:t>
      </w:r>
      <w:r>
        <w:rPr>
          <w:lang w:val="en-US"/>
        </w:rPr>
        <w:t>Linux</w:t>
      </w:r>
      <w:r w:rsidRPr="0023087A">
        <w:t>.</w:t>
      </w:r>
    </w:p>
    <w:p w:rsidR="003C5EBE" w:rsidRDefault="003C5EBE" w:rsidP="003C5EBE">
      <w:pPr>
        <w:pStyle w:val="2"/>
      </w:pPr>
      <w:bookmarkStart w:id="82" w:name="_Toc478620383"/>
      <w:bookmarkStart w:id="83" w:name="_Toc478633580"/>
      <w:r>
        <w:t>9.2 Требования к производительности</w:t>
      </w:r>
      <w:bookmarkEnd w:id="82"/>
      <w:bookmarkEnd w:id="83"/>
      <w:r>
        <w:t xml:space="preserve"> </w:t>
      </w:r>
    </w:p>
    <w:p w:rsidR="00FA41CE" w:rsidRPr="00FA41CE" w:rsidRDefault="00FA41CE" w:rsidP="00FA41CE">
      <w:r>
        <w:t>Не определены.</w:t>
      </w:r>
    </w:p>
    <w:p w:rsidR="0082023B" w:rsidRDefault="0082023B" w:rsidP="0082023B">
      <w:pPr>
        <w:pStyle w:val="1"/>
      </w:pPr>
      <w:bookmarkStart w:id="84" w:name="_Toc478620384"/>
      <w:bookmarkStart w:id="85" w:name="_Toc478633581"/>
      <w:r>
        <w:t>10. Требования к документации</w:t>
      </w:r>
      <w:bookmarkEnd w:id="84"/>
      <w:bookmarkEnd w:id="85"/>
    </w:p>
    <w:p w:rsidR="0082023B" w:rsidRDefault="0082023B" w:rsidP="0082023B">
      <w:pPr>
        <w:pStyle w:val="2"/>
      </w:pPr>
      <w:bookmarkStart w:id="86" w:name="_Toc478620385"/>
      <w:bookmarkStart w:id="87" w:name="_Toc478633582"/>
      <w:r>
        <w:t>10.1 Руководство пользователя</w:t>
      </w:r>
      <w:bookmarkEnd w:id="86"/>
      <w:bookmarkEnd w:id="87"/>
    </w:p>
    <w:p w:rsidR="00212691" w:rsidRPr="00772082" w:rsidRDefault="00212691" w:rsidP="00212691">
      <w:r>
        <w:t xml:space="preserve">Руководство пользователя представлено </w:t>
      </w:r>
      <w:r w:rsidR="00772082">
        <w:t xml:space="preserve">словарём терминов </w:t>
      </w:r>
      <w:r w:rsidR="00772082" w:rsidRPr="00772082">
        <w:t>(</w:t>
      </w:r>
      <w:r w:rsidR="00772082">
        <w:t>Глоссарий), и</w:t>
      </w:r>
      <w:r w:rsidR="00B87C01">
        <w:t xml:space="preserve"> введением в</w:t>
      </w:r>
      <w:r w:rsidR="00772082">
        <w:t xml:space="preserve"> функционал программы.</w:t>
      </w:r>
    </w:p>
    <w:p w:rsidR="0082023B" w:rsidRDefault="0082023B" w:rsidP="0082023B">
      <w:pPr>
        <w:pStyle w:val="2"/>
      </w:pPr>
      <w:bookmarkStart w:id="88" w:name="_Toc478620386"/>
      <w:bookmarkStart w:id="89" w:name="_Toc478633583"/>
      <w:r>
        <w:t>10.2 Интерактивная справка</w:t>
      </w:r>
      <w:bookmarkEnd w:id="88"/>
      <w:bookmarkEnd w:id="89"/>
    </w:p>
    <w:p w:rsidR="00212691" w:rsidRPr="00212691" w:rsidRDefault="00212691" w:rsidP="00212691">
      <w:r>
        <w:t>Реализация не предусмотрена.</w:t>
      </w:r>
    </w:p>
    <w:p w:rsidR="0082023B" w:rsidRDefault="0082023B" w:rsidP="0082023B">
      <w:pPr>
        <w:pStyle w:val="2"/>
        <w:rPr>
          <w:lang w:val="en-US"/>
        </w:rPr>
      </w:pPr>
      <w:bookmarkStart w:id="90" w:name="_Toc478620387"/>
      <w:bookmarkStart w:id="91" w:name="_Toc478633584"/>
      <w:r>
        <w:t xml:space="preserve">10.3 Руководство по установке, конфигурация, файл </w:t>
      </w:r>
      <w:r>
        <w:rPr>
          <w:lang w:val="en-US"/>
        </w:rPr>
        <w:t>ReadMe</w:t>
      </w:r>
      <w:bookmarkEnd w:id="90"/>
      <w:bookmarkEnd w:id="91"/>
    </w:p>
    <w:p w:rsidR="00FA41CE" w:rsidRPr="0023087A" w:rsidRDefault="0023087A" w:rsidP="00FA41CE">
      <w:r>
        <w:t xml:space="preserve">Подробная инструкция пользователя будет представлена в файле </w:t>
      </w:r>
      <w:r>
        <w:rPr>
          <w:lang w:val="en-US"/>
        </w:rPr>
        <w:t>ReadMe</w:t>
      </w:r>
      <w:r>
        <w:t xml:space="preserve">.pdf, и продублирована (без иллюстрационного материала) в файле </w:t>
      </w:r>
      <w:r>
        <w:rPr>
          <w:lang w:val="en-US"/>
        </w:rPr>
        <w:t>ReadMe</w:t>
      </w:r>
      <w:r w:rsidRPr="0023087A">
        <w:t>.</w:t>
      </w:r>
      <w:r>
        <w:rPr>
          <w:lang w:val="en-US"/>
        </w:rPr>
        <w:t>txt</w:t>
      </w:r>
      <w:r w:rsidRPr="0023087A">
        <w:t>.</w:t>
      </w:r>
    </w:p>
    <w:sectPr w:rsidR="00FA41CE" w:rsidRPr="0023087A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846" w:rsidRDefault="003E6846" w:rsidP="000E0BC0">
      <w:pPr>
        <w:spacing w:after="0" w:line="240" w:lineRule="auto"/>
      </w:pPr>
      <w:r>
        <w:separator/>
      </w:r>
    </w:p>
  </w:endnote>
  <w:endnote w:type="continuationSeparator" w:id="0">
    <w:p w:rsidR="003E6846" w:rsidRDefault="003E6846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795083" w:rsidRDefault="007950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C37">
          <w:rPr>
            <w:noProof/>
          </w:rPr>
          <w:t>5</w:t>
        </w:r>
        <w:r>
          <w:fldChar w:fldCharType="end"/>
        </w:r>
      </w:p>
    </w:sdtContent>
  </w:sdt>
  <w:p w:rsidR="00795083" w:rsidRDefault="007950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846" w:rsidRDefault="003E6846" w:rsidP="000E0BC0">
      <w:pPr>
        <w:spacing w:after="0" w:line="240" w:lineRule="auto"/>
      </w:pPr>
      <w:r>
        <w:separator/>
      </w:r>
    </w:p>
  </w:footnote>
  <w:footnote w:type="continuationSeparator" w:id="0">
    <w:p w:rsidR="003E6846" w:rsidRDefault="003E6846" w:rsidP="000E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575"/>
    <w:multiLevelType w:val="hybridMultilevel"/>
    <w:tmpl w:val="621C3064"/>
    <w:lvl w:ilvl="0" w:tplc="9676CA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028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BA226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CD5189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8856B2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9655B7C"/>
    <w:multiLevelType w:val="hybridMultilevel"/>
    <w:tmpl w:val="B60A26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9E80DD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FC2813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DF50455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FF12745"/>
    <w:multiLevelType w:val="hybridMultilevel"/>
    <w:tmpl w:val="877C3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1457CBA"/>
    <w:multiLevelType w:val="hybridMultilevel"/>
    <w:tmpl w:val="779E4C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820CC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813697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7B032F7"/>
    <w:multiLevelType w:val="hybridMultilevel"/>
    <w:tmpl w:val="DB249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F4C11C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57025A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DFC74D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FBE62D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A215FCC"/>
    <w:multiLevelType w:val="multilevel"/>
    <w:tmpl w:val="C6B22FC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>
    <w:nsid w:val="61D330FA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8223A9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2FE3816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7460824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DF1644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F680E60"/>
    <w:multiLevelType w:val="hybridMultilevel"/>
    <w:tmpl w:val="0998780A"/>
    <w:lvl w:ilvl="0" w:tplc="5016CFF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4"/>
  </w:num>
  <w:num w:numId="5">
    <w:abstractNumId w:val="22"/>
  </w:num>
  <w:num w:numId="6">
    <w:abstractNumId w:val="20"/>
  </w:num>
  <w:num w:numId="7">
    <w:abstractNumId w:val="23"/>
  </w:num>
  <w:num w:numId="8">
    <w:abstractNumId w:val="19"/>
  </w:num>
  <w:num w:numId="9">
    <w:abstractNumId w:val="8"/>
  </w:num>
  <w:num w:numId="10">
    <w:abstractNumId w:val="17"/>
  </w:num>
  <w:num w:numId="11">
    <w:abstractNumId w:val="4"/>
  </w:num>
  <w:num w:numId="12">
    <w:abstractNumId w:val="1"/>
  </w:num>
  <w:num w:numId="13">
    <w:abstractNumId w:val="3"/>
  </w:num>
  <w:num w:numId="14">
    <w:abstractNumId w:val="16"/>
  </w:num>
  <w:num w:numId="15">
    <w:abstractNumId w:val="12"/>
  </w:num>
  <w:num w:numId="16">
    <w:abstractNumId w:val="7"/>
  </w:num>
  <w:num w:numId="17">
    <w:abstractNumId w:val="13"/>
  </w:num>
  <w:num w:numId="18">
    <w:abstractNumId w:val="21"/>
  </w:num>
  <w:num w:numId="19">
    <w:abstractNumId w:val="15"/>
  </w:num>
  <w:num w:numId="20">
    <w:abstractNumId w:val="9"/>
  </w:num>
  <w:num w:numId="21">
    <w:abstractNumId w:val="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7"/>
    <w:rsid w:val="000039EF"/>
    <w:rsid w:val="0001262E"/>
    <w:rsid w:val="00041739"/>
    <w:rsid w:val="00051155"/>
    <w:rsid w:val="000566E0"/>
    <w:rsid w:val="000622A8"/>
    <w:rsid w:val="00074876"/>
    <w:rsid w:val="000875F8"/>
    <w:rsid w:val="00091280"/>
    <w:rsid w:val="00096B26"/>
    <w:rsid w:val="000A5034"/>
    <w:rsid w:val="000B17E4"/>
    <w:rsid w:val="000B1CEE"/>
    <w:rsid w:val="000C04EE"/>
    <w:rsid w:val="000C3934"/>
    <w:rsid w:val="000E0BC0"/>
    <w:rsid w:val="000E16EE"/>
    <w:rsid w:val="000E1A1F"/>
    <w:rsid w:val="00100843"/>
    <w:rsid w:val="001036B0"/>
    <w:rsid w:val="00131667"/>
    <w:rsid w:val="00150BCF"/>
    <w:rsid w:val="00153C83"/>
    <w:rsid w:val="00165818"/>
    <w:rsid w:val="00182C37"/>
    <w:rsid w:val="001923C4"/>
    <w:rsid w:val="001A470F"/>
    <w:rsid w:val="001A6442"/>
    <w:rsid w:val="001C399A"/>
    <w:rsid w:val="001D5421"/>
    <w:rsid w:val="00212691"/>
    <w:rsid w:val="00214F59"/>
    <w:rsid w:val="002212E6"/>
    <w:rsid w:val="0023087A"/>
    <w:rsid w:val="00254B32"/>
    <w:rsid w:val="0025565E"/>
    <w:rsid w:val="00260CB5"/>
    <w:rsid w:val="00262193"/>
    <w:rsid w:val="0027124F"/>
    <w:rsid w:val="00281497"/>
    <w:rsid w:val="002B620A"/>
    <w:rsid w:val="002C1044"/>
    <w:rsid w:val="002C74A8"/>
    <w:rsid w:val="002D487D"/>
    <w:rsid w:val="002E55FD"/>
    <w:rsid w:val="002F5BAA"/>
    <w:rsid w:val="0031553A"/>
    <w:rsid w:val="00337B75"/>
    <w:rsid w:val="00355F48"/>
    <w:rsid w:val="003815B1"/>
    <w:rsid w:val="003929C0"/>
    <w:rsid w:val="003935AA"/>
    <w:rsid w:val="003A2334"/>
    <w:rsid w:val="003A50A3"/>
    <w:rsid w:val="003B1AF6"/>
    <w:rsid w:val="003C5EBE"/>
    <w:rsid w:val="003E6846"/>
    <w:rsid w:val="003F6752"/>
    <w:rsid w:val="004015D4"/>
    <w:rsid w:val="004057E1"/>
    <w:rsid w:val="00407F57"/>
    <w:rsid w:val="004130A6"/>
    <w:rsid w:val="004266FA"/>
    <w:rsid w:val="00433371"/>
    <w:rsid w:val="00461F5C"/>
    <w:rsid w:val="00491DA5"/>
    <w:rsid w:val="004B5979"/>
    <w:rsid w:val="004E7619"/>
    <w:rsid w:val="004F25C6"/>
    <w:rsid w:val="004F2CAD"/>
    <w:rsid w:val="00502452"/>
    <w:rsid w:val="0050742E"/>
    <w:rsid w:val="00520967"/>
    <w:rsid w:val="00531301"/>
    <w:rsid w:val="00536EEC"/>
    <w:rsid w:val="005503B0"/>
    <w:rsid w:val="00554067"/>
    <w:rsid w:val="005615CA"/>
    <w:rsid w:val="005658C5"/>
    <w:rsid w:val="00567DA3"/>
    <w:rsid w:val="00585771"/>
    <w:rsid w:val="005A659C"/>
    <w:rsid w:val="005B6BC8"/>
    <w:rsid w:val="005D2536"/>
    <w:rsid w:val="005D4B38"/>
    <w:rsid w:val="00607ECC"/>
    <w:rsid w:val="0062196D"/>
    <w:rsid w:val="00630010"/>
    <w:rsid w:val="00634993"/>
    <w:rsid w:val="006701BB"/>
    <w:rsid w:val="006910ED"/>
    <w:rsid w:val="006A0D6F"/>
    <w:rsid w:val="006A250C"/>
    <w:rsid w:val="006C763C"/>
    <w:rsid w:val="006E3F69"/>
    <w:rsid w:val="006E6152"/>
    <w:rsid w:val="00707315"/>
    <w:rsid w:val="00713CE3"/>
    <w:rsid w:val="00724D3E"/>
    <w:rsid w:val="00740C23"/>
    <w:rsid w:val="00743262"/>
    <w:rsid w:val="0075511F"/>
    <w:rsid w:val="00772082"/>
    <w:rsid w:val="00795083"/>
    <w:rsid w:val="007B1255"/>
    <w:rsid w:val="007C1E3C"/>
    <w:rsid w:val="007C409B"/>
    <w:rsid w:val="007C6DB8"/>
    <w:rsid w:val="007D742F"/>
    <w:rsid w:val="007E6A67"/>
    <w:rsid w:val="00802171"/>
    <w:rsid w:val="00815517"/>
    <w:rsid w:val="0082023B"/>
    <w:rsid w:val="008214AF"/>
    <w:rsid w:val="00831FE0"/>
    <w:rsid w:val="008331C8"/>
    <w:rsid w:val="00843388"/>
    <w:rsid w:val="00854A87"/>
    <w:rsid w:val="00865E4B"/>
    <w:rsid w:val="00885F50"/>
    <w:rsid w:val="008A169D"/>
    <w:rsid w:val="008B2783"/>
    <w:rsid w:val="008E19F1"/>
    <w:rsid w:val="009008B5"/>
    <w:rsid w:val="00900B30"/>
    <w:rsid w:val="00903C23"/>
    <w:rsid w:val="009051C2"/>
    <w:rsid w:val="009118CC"/>
    <w:rsid w:val="009343D4"/>
    <w:rsid w:val="00936522"/>
    <w:rsid w:val="0094537A"/>
    <w:rsid w:val="009460EC"/>
    <w:rsid w:val="00947625"/>
    <w:rsid w:val="00976094"/>
    <w:rsid w:val="0098703D"/>
    <w:rsid w:val="009A1FFC"/>
    <w:rsid w:val="009A4E68"/>
    <w:rsid w:val="009E12F1"/>
    <w:rsid w:val="009F3DA8"/>
    <w:rsid w:val="009F3F8B"/>
    <w:rsid w:val="00A079CA"/>
    <w:rsid w:val="00A11F74"/>
    <w:rsid w:val="00A14FE6"/>
    <w:rsid w:val="00A21A04"/>
    <w:rsid w:val="00A356ED"/>
    <w:rsid w:val="00A62F62"/>
    <w:rsid w:val="00A644E0"/>
    <w:rsid w:val="00A96D37"/>
    <w:rsid w:val="00AB3F29"/>
    <w:rsid w:val="00AD3491"/>
    <w:rsid w:val="00B11E75"/>
    <w:rsid w:val="00B16317"/>
    <w:rsid w:val="00B17A94"/>
    <w:rsid w:val="00B358FB"/>
    <w:rsid w:val="00B35EF7"/>
    <w:rsid w:val="00B770E2"/>
    <w:rsid w:val="00B87C01"/>
    <w:rsid w:val="00BA11B5"/>
    <w:rsid w:val="00BC5272"/>
    <w:rsid w:val="00BE4070"/>
    <w:rsid w:val="00C040FF"/>
    <w:rsid w:val="00C2199B"/>
    <w:rsid w:val="00C65130"/>
    <w:rsid w:val="00C81044"/>
    <w:rsid w:val="00C9635B"/>
    <w:rsid w:val="00CA2AF6"/>
    <w:rsid w:val="00CB6144"/>
    <w:rsid w:val="00CC2648"/>
    <w:rsid w:val="00CD004D"/>
    <w:rsid w:val="00D02455"/>
    <w:rsid w:val="00D12448"/>
    <w:rsid w:val="00D22744"/>
    <w:rsid w:val="00D23DB7"/>
    <w:rsid w:val="00D40FB4"/>
    <w:rsid w:val="00D6447C"/>
    <w:rsid w:val="00D96C1E"/>
    <w:rsid w:val="00DA19DB"/>
    <w:rsid w:val="00DB27C0"/>
    <w:rsid w:val="00DC5226"/>
    <w:rsid w:val="00DF1870"/>
    <w:rsid w:val="00E07F63"/>
    <w:rsid w:val="00E13FFC"/>
    <w:rsid w:val="00E22202"/>
    <w:rsid w:val="00E425B4"/>
    <w:rsid w:val="00E511C1"/>
    <w:rsid w:val="00E92453"/>
    <w:rsid w:val="00E97CC3"/>
    <w:rsid w:val="00EA42C8"/>
    <w:rsid w:val="00EA5E6F"/>
    <w:rsid w:val="00ED6B34"/>
    <w:rsid w:val="00F02C77"/>
    <w:rsid w:val="00F410BA"/>
    <w:rsid w:val="00F70F48"/>
    <w:rsid w:val="00F77AA2"/>
    <w:rsid w:val="00F96F1C"/>
    <w:rsid w:val="00FA41CE"/>
    <w:rsid w:val="00FA455B"/>
    <w:rsid w:val="00FB2D07"/>
    <w:rsid w:val="00FB7A24"/>
    <w:rsid w:val="00FD75A7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26C5-04A4-4D3F-A4B3-F44654C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63C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0E16EE"/>
    <w:pPr>
      <w:spacing w:before="200"/>
      <w:ind w:firstLine="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153C83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5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16EE"/>
    <w:rPr>
      <w:rFonts w:ascii="Arial" w:hAnsi="Arial" w:cs="Arial"/>
      <w:b/>
      <w:bCs/>
      <w:color w:val="00000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FD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153C83"/>
    <w:rPr>
      <w:rFonts w:ascii="Arial" w:eastAsiaTheme="majorEastAsia" w:hAnsi="Arial" w:cs="Arial"/>
      <w:iCs/>
      <w:color w:val="000000"/>
      <w:sz w:val="27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24D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D74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609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1FF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1FFC"/>
    <w:pPr>
      <w:spacing w:after="100"/>
      <w:ind w:left="200"/>
    </w:pPr>
  </w:style>
  <w:style w:type="character" w:styleId="a8">
    <w:name w:val="FollowedHyperlink"/>
    <w:basedOn w:val="a0"/>
    <w:uiPriority w:val="99"/>
    <w:semiHidden/>
    <w:unhideWhenUsed/>
    <w:rsid w:val="00C040F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A65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B7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table" w:styleId="af0">
    <w:name w:val="Table Grid"/>
    <w:basedOn w:val="a1"/>
    <w:uiPriority w:val="39"/>
    <w:rsid w:val="00B7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836B7-6251-4B15-9215-1FF4D4C1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53</cp:revision>
  <dcterms:created xsi:type="dcterms:W3CDTF">2017-03-16T07:07:00Z</dcterms:created>
  <dcterms:modified xsi:type="dcterms:W3CDTF">2017-04-13T01:27:00Z</dcterms:modified>
</cp:coreProperties>
</file>