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gliatabella"/>
        <w:tblW w:w="0" w:type="auto"/>
        <w:tblBorders>
          <w:insideH w:val="none" w:sz="0" w:space="0" w:color="auto"/>
          <w:insideV w:val="none" w:sz="0" w:space="0" w:color="auto"/>
        </w:tblBorders>
        <w:tblLook w:val="04A0" w:firstRow="1" w:lastRow="0" w:firstColumn="1" w:lastColumn="0" w:noHBand="0" w:noVBand="1"/>
      </w:tblPr>
      <w:tblGrid>
        <w:gridCol w:w="3681"/>
        <w:gridCol w:w="5670"/>
      </w:tblGrid>
      <w:tr w:rsidR="005D1AC7" w:rsidRPr="00E62C07" w14:paraId="6E32168E" w14:textId="77777777" w:rsidTr="005D1AC7">
        <w:trPr>
          <w:trHeight w:val="699"/>
        </w:trPr>
        <w:tc>
          <w:tcPr>
            <w:tcW w:w="3681" w:type="dxa"/>
          </w:tcPr>
          <w:p w14:paraId="4836A7BE" w14:textId="77777777" w:rsidR="00A50285" w:rsidRDefault="0036637E" w:rsidP="0026313A">
            <w:pPr>
              <w:jc w:val="center"/>
              <w:rPr>
                <w:b/>
                <w:lang w:val="it-IT"/>
              </w:rPr>
            </w:pPr>
            <w:r w:rsidRPr="00A52007">
              <w:rPr>
                <w:b/>
                <w:lang w:val="it-IT"/>
              </w:rPr>
              <w:t>Architetture dei Sistemi di Elaborazione</w:t>
            </w:r>
          </w:p>
          <w:p w14:paraId="1CDBC3EE" w14:textId="55C9EC77" w:rsidR="005D1AC7" w:rsidRPr="00A52007" w:rsidRDefault="00A50285" w:rsidP="0026313A">
            <w:pPr>
              <w:jc w:val="center"/>
              <w:rPr>
                <w:b/>
                <w:lang w:val="it-IT"/>
              </w:rPr>
            </w:pPr>
            <w:r>
              <w:rPr>
                <w:b/>
                <w:lang w:val="it-IT"/>
              </w:rPr>
              <w:t>[AAA-GRA]</w:t>
            </w:r>
          </w:p>
        </w:tc>
        <w:tc>
          <w:tcPr>
            <w:tcW w:w="5670" w:type="dxa"/>
          </w:tcPr>
          <w:p w14:paraId="35F848A5" w14:textId="77777777" w:rsidR="005D1AC7" w:rsidRPr="00E62C07" w:rsidRDefault="005D1AC7" w:rsidP="00A1039D">
            <w:pPr>
              <w:jc w:val="center"/>
            </w:pPr>
            <w:r w:rsidRPr="00E62C07">
              <w:t xml:space="preserve">Delivery date: </w:t>
            </w:r>
          </w:p>
          <w:p w14:paraId="1107AADA" w14:textId="78DBB16A" w:rsidR="005D1AC7" w:rsidRPr="00E62C07" w:rsidRDefault="00676BFE" w:rsidP="0036637E">
            <w:pPr>
              <w:jc w:val="center"/>
            </w:pPr>
            <w:r w:rsidRPr="00A50285">
              <w:rPr>
                <w:highlight w:val="red"/>
                <w:u w:val="single"/>
              </w:rPr>
              <w:t>2</w:t>
            </w:r>
            <w:r w:rsidR="00A50285" w:rsidRPr="00A50285">
              <w:rPr>
                <w:highlight w:val="red"/>
                <w:u w:val="single"/>
              </w:rPr>
              <w:t>5</w:t>
            </w:r>
            <w:r w:rsidR="00A50285" w:rsidRPr="00A50285">
              <w:rPr>
                <w:highlight w:val="red"/>
                <w:u w:val="single"/>
                <w:vertAlign w:val="superscript"/>
              </w:rPr>
              <w:t>th</w:t>
            </w:r>
            <w:r w:rsidR="00A50285" w:rsidRPr="00A50285">
              <w:rPr>
                <w:highlight w:val="red"/>
                <w:u w:val="single"/>
              </w:rPr>
              <w:t xml:space="preserve"> November 2022</w:t>
            </w:r>
          </w:p>
        </w:tc>
      </w:tr>
      <w:tr w:rsidR="005D1AC7" w:rsidRPr="008B1478" w14:paraId="2DDC4F58" w14:textId="77777777" w:rsidTr="005D1AC7">
        <w:trPr>
          <w:trHeight w:val="294"/>
        </w:trPr>
        <w:tc>
          <w:tcPr>
            <w:tcW w:w="3681" w:type="dxa"/>
          </w:tcPr>
          <w:p w14:paraId="1298299E" w14:textId="77777777" w:rsidR="005D1AC7" w:rsidRPr="00E62C07" w:rsidRDefault="005D1AC7" w:rsidP="00A1039D">
            <w:pPr>
              <w:jc w:val="center"/>
              <w:rPr>
                <w:b/>
              </w:rPr>
            </w:pPr>
            <w:r w:rsidRPr="00E62C07">
              <w:rPr>
                <w:b/>
              </w:rPr>
              <w:t xml:space="preserve">Laboratory </w:t>
            </w:r>
          </w:p>
          <w:p w14:paraId="728158C1" w14:textId="2D527ABE" w:rsidR="005D1AC7" w:rsidRPr="00E62C07" w:rsidRDefault="000558E2" w:rsidP="00A1039D">
            <w:pPr>
              <w:jc w:val="center"/>
              <w:rPr>
                <w:b/>
              </w:rPr>
            </w:pPr>
            <w:r>
              <w:rPr>
                <w:b/>
              </w:rPr>
              <w:t>6</w:t>
            </w:r>
          </w:p>
        </w:tc>
        <w:tc>
          <w:tcPr>
            <w:tcW w:w="5670" w:type="dxa"/>
          </w:tcPr>
          <w:p w14:paraId="6736D374" w14:textId="31BD6D16" w:rsidR="005D1AC7" w:rsidRPr="00E62C07" w:rsidRDefault="005D1AC7" w:rsidP="00A1039D">
            <w:pPr>
              <w:jc w:val="both"/>
            </w:pPr>
            <w:r w:rsidRPr="00E62C07">
              <w:t xml:space="preserve">Expected delivery of </w:t>
            </w:r>
            <w:r w:rsidRPr="000558E2">
              <w:rPr>
                <w:highlight w:val="yellow"/>
              </w:rPr>
              <w:t>lab_0</w:t>
            </w:r>
            <w:r w:rsidR="000558E2" w:rsidRPr="000558E2">
              <w:rPr>
                <w:highlight w:val="yellow"/>
              </w:rPr>
              <w:t>6</w:t>
            </w:r>
            <w:r w:rsidRPr="000558E2">
              <w:rPr>
                <w:highlight w:val="yellow"/>
              </w:rPr>
              <w:t>.zip</w:t>
            </w:r>
            <w:r w:rsidRPr="00E62C07">
              <w:t xml:space="preserve"> must include:</w:t>
            </w:r>
          </w:p>
          <w:p w14:paraId="3D5B0659" w14:textId="77777777" w:rsidR="00D647A8" w:rsidRPr="00E62C07" w:rsidRDefault="00D647A8" w:rsidP="00B30A4F">
            <w:pPr>
              <w:pStyle w:val="Paragrafoelenco"/>
              <w:numPr>
                <w:ilvl w:val="0"/>
                <w:numId w:val="6"/>
              </w:numPr>
              <w:jc w:val="both"/>
            </w:pPr>
            <w:r w:rsidRPr="00E62C07">
              <w:t>Solution</w:t>
            </w:r>
            <w:r w:rsidR="00E3601F" w:rsidRPr="00E62C07">
              <w:t>s</w:t>
            </w:r>
            <w:r w:rsidRPr="00E62C07">
              <w:t xml:space="preserve"> of </w:t>
            </w:r>
            <w:r w:rsidR="00E3601F" w:rsidRPr="00E62C07">
              <w:t xml:space="preserve">the </w:t>
            </w:r>
            <w:r w:rsidRPr="00E62C07">
              <w:t>exercise</w:t>
            </w:r>
            <w:r w:rsidR="00E3601F" w:rsidRPr="00E62C07">
              <w:t>s</w:t>
            </w:r>
            <w:r w:rsidRPr="00E62C07">
              <w:t xml:space="preserve"> 1</w:t>
            </w:r>
            <w:r w:rsidR="004127EB" w:rsidRPr="00E62C07">
              <w:t>,</w:t>
            </w:r>
            <w:r w:rsidRPr="00E62C07">
              <w:t xml:space="preserve"> 2</w:t>
            </w:r>
            <w:r w:rsidR="004127EB" w:rsidRPr="00E62C07">
              <w:t xml:space="preserve"> and 3</w:t>
            </w:r>
          </w:p>
          <w:p w14:paraId="680F4BD0" w14:textId="77777777" w:rsidR="005D1AC7" w:rsidRPr="00E62C07" w:rsidRDefault="005D1AC7" w:rsidP="00B30A4F">
            <w:pPr>
              <w:pStyle w:val="Paragrafoelenco"/>
              <w:numPr>
                <w:ilvl w:val="0"/>
                <w:numId w:val="6"/>
              </w:numPr>
              <w:jc w:val="both"/>
            </w:pPr>
            <w:r w:rsidRPr="00E62C07">
              <w:t>this document compiled possibl</w:t>
            </w:r>
            <w:r w:rsidR="00B30A4F" w:rsidRPr="00E62C07">
              <w:t>y</w:t>
            </w:r>
            <w:r w:rsidRPr="00E62C07">
              <w:t xml:space="preserve"> in pdf format. </w:t>
            </w:r>
          </w:p>
        </w:tc>
      </w:tr>
    </w:tbl>
    <w:p w14:paraId="77DCA235" w14:textId="77777777" w:rsidR="00551E70" w:rsidRPr="00E62C07" w:rsidRDefault="00551E70" w:rsidP="004B5206">
      <w:pPr>
        <w:pStyle w:val="Predefinito"/>
        <w:jc w:val="both"/>
      </w:pPr>
    </w:p>
    <w:p w14:paraId="6647B0C8" w14:textId="77777777" w:rsidR="006470D7" w:rsidRPr="00E62C07" w:rsidRDefault="006470D7" w:rsidP="00B60D00">
      <w:pPr>
        <w:autoSpaceDE w:val="0"/>
        <w:autoSpaceDN w:val="0"/>
        <w:adjustRightInd w:val="0"/>
        <w:rPr>
          <w:rFonts w:eastAsia="Calibri"/>
          <w:szCs w:val="20"/>
          <w:lang w:val="en-US" w:eastAsia="en-GB"/>
        </w:rPr>
      </w:pPr>
      <w:r w:rsidRPr="00E62C07">
        <w:rPr>
          <w:rFonts w:eastAsia="Calibri"/>
          <w:szCs w:val="20"/>
          <w:lang w:val="en-US" w:eastAsia="en-GB"/>
        </w:rPr>
        <w:t>Starting from the ASM_template project (available on Portale della Didattica), solve the following exercises:</w:t>
      </w:r>
    </w:p>
    <w:p w14:paraId="6755C74A" w14:textId="77777777" w:rsidR="00B60D00" w:rsidRPr="00E62C07" w:rsidRDefault="00B60D00" w:rsidP="00B60D00">
      <w:pPr>
        <w:autoSpaceDE w:val="0"/>
        <w:autoSpaceDN w:val="0"/>
        <w:adjustRightInd w:val="0"/>
        <w:rPr>
          <w:rFonts w:eastAsia="Calibri"/>
          <w:szCs w:val="20"/>
          <w:lang w:val="en-US" w:eastAsia="en-GB"/>
        </w:rPr>
      </w:pPr>
    </w:p>
    <w:p w14:paraId="60CB4B88" w14:textId="77777777" w:rsidR="0026313A" w:rsidRPr="00E62C07" w:rsidRDefault="0026313A" w:rsidP="00B60D00">
      <w:pPr>
        <w:autoSpaceDE w:val="0"/>
        <w:autoSpaceDN w:val="0"/>
        <w:adjustRightInd w:val="0"/>
        <w:rPr>
          <w:rFonts w:eastAsia="Calibri"/>
          <w:szCs w:val="20"/>
          <w:lang w:val="en-US" w:eastAsia="en-GB"/>
        </w:rPr>
      </w:pPr>
    </w:p>
    <w:p w14:paraId="721D7E97" w14:textId="77777777" w:rsidR="0026313A" w:rsidRPr="00E62C07" w:rsidRDefault="006470D7" w:rsidP="00B60D00">
      <w:pPr>
        <w:autoSpaceDE w:val="0"/>
        <w:autoSpaceDN w:val="0"/>
        <w:adjustRightInd w:val="0"/>
        <w:rPr>
          <w:rFonts w:eastAsia="Calibri"/>
          <w:sz w:val="20"/>
          <w:szCs w:val="20"/>
          <w:lang w:val="en-US" w:eastAsia="en-GB"/>
        </w:rPr>
      </w:pPr>
      <w:r w:rsidRPr="00E62C07">
        <w:rPr>
          <w:noProof/>
          <w:lang w:val="en-US" w:eastAsia="en-US" w:bidi="ar-SA"/>
        </w:rPr>
        <w:drawing>
          <wp:inline distT="0" distB="0" distL="0" distR="0" wp14:anchorId="114D831B" wp14:editId="65AB4E31">
            <wp:extent cx="6120130" cy="1185545"/>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20130" cy="1185545"/>
                    </a:xfrm>
                    <a:prstGeom prst="rect">
                      <a:avLst/>
                    </a:prstGeom>
                  </pic:spPr>
                </pic:pic>
              </a:graphicData>
            </a:graphic>
          </wp:inline>
        </w:drawing>
      </w:r>
    </w:p>
    <w:p w14:paraId="708E4D0E" w14:textId="77777777" w:rsidR="00DD2638" w:rsidRPr="00E62C07" w:rsidRDefault="00DD2638" w:rsidP="000475A2">
      <w:pPr>
        <w:autoSpaceDE w:val="0"/>
        <w:autoSpaceDN w:val="0"/>
        <w:adjustRightInd w:val="0"/>
        <w:jc w:val="both"/>
        <w:rPr>
          <w:rFonts w:eastAsia="Calibri"/>
          <w:sz w:val="20"/>
          <w:szCs w:val="20"/>
          <w:lang w:val="en-US" w:eastAsia="en-GB"/>
        </w:rPr>
      </w:pPr>
    </w:p>
    <w:p w14:paraId="1E2F0900" w14:textId="01BAB7B0" w:rsidR="00DD2638" w:rsidRDefault="0063793A" w:rsidP="000475A2">
      <w:pPr>
        <w:pStyle w:val="Paragrafoelenco"/>
        <w:numPr>
          <w:ilvl w:val="0"/>
          <w:numId w:val="10"/>
        </w:numPr>
        <w:autoSpaceDE w:val="0"/>
        <w:autoSpaceDN w:val="0"/>
        <w:adjustRightInd w:val="0"/>
        <w:jc w:val="both"/>
        <w:rPr>
          <w:rFonts w:eastAsia="Calibri"/>
          <w:lang w:eastAsia="en-GB"/>
        </w:rPr>
      </w:pPr>
      <w:r w:rsidRPr="00E62C07">
        <w:rPr>
          <w:rFonts w:eastAsia="Calibri"/>
          <w:lang w:eastAsia="en-GB"/>
        </w:rPr>
        <w:t>Write a</w:t>
      </w:r>
      <w:r w:rsidR="009E1A2C" w:rsidRPr="00E62C07">
        <w:rPr>
          <w:rFonts w:eastAsia="Calibri"/>
          <w:lang w:eastAsia="en-GB"/>
        </w:rPr>
        <w:t xml:space="preserve"> program using the ARM assembly </w:t>
      </w:r>
      <w:r w:rsidRPr="00E62C07">
        <w:rPr>
          <w:rFonts w:eastAsia="Calibri"/>
          <w:lang w:eastAsia="en-GB"/>
        </w:rPr>
        <w:t xml:space="preserve">that </w:t>
      </w:r>
      <w:r w:rsidR="006470D7" w:rsidRPr="00E62C07">
        <w:rPr>
          <w:rFonts w:eastAsia="Calibri"/>
          <w:lang w:eastAsia="en-GB"/>
        </w:rPr>
        <w:t>performs</w:t>
      </w:r>
      <w:r w:rsidRPr="00E62C07">
        <w:rPr>
          <w:rFonts w:eastAsia="Calibri"/>
          <w:lang w:eastAsia="en-GB"/>
        </w:rPr>
        <w:t xml:space="preserve"> the following operations:</w:t>
      </w:r>
    </w:p>
    <w:p w14:paraId="73259CDF" w14:textId="42F50168" w:rsidR="00A07341" w:rsidRPr="00A07341" w:rsidRDefault="00A07341" w:rsidP="00A07341">
      <w:pPr>
        <w:pStyle w:val="Paragrafoelenco"/>
        <w:numPr>
          <w:ilvl w:val="1"/>
          <w:numId w:val="10"/>
        </w:numPr>
        <w:autoSpaceDE w:val="0"/>
        <w:autoSpaceDN w:val="0"/>
        <w:adjustRightInd w:val="0"/>
        <w:jc w:val="both"/>
        <w:rPr>
          <w:rFonts w:eastAsia="Calibri"/>
          <w:lang w:eastAsia="en-GB"/>
        </w:rPr>
      </w:pPr>
      <w:r w:rsidRPr="00E62C07">
        <w:rPr>
          <w:rFonts w:eastAsia="Calibri"/>
          <w:lang w:eastAsia="en-GB"/>
        </w:rPr>
        <w:t>Initialize registers</w:t>
      </w:r>
      <w:r>
        <w:rPr>
          <w:rFonts w:eastAsia="Calibri"/>
          <w:lang w:eastAsia="en-GB"/>
        </w:rPr>
        <w:t xml:space="preserve"> R3</w:t>
      </w:r>
      <w:r w:rsidRPr="00E62C07">
        <w:rPr>
          <w:rFonts w:eastAsia="Calibri"/>
          <w:lang w:eastAsia="en-GB"/>
        </w:rPr>
        <w:t xml:space="preserve"> and R</w:t>
      </w:r>
      <w:r>
        <w:rPr>
          <w:rFonts w:eastAsia="Calibri"/>
          <w:lang w:eastAsia="en-GB"/>
        </w:rPr>
        <w:t>4</w:t>
      </w:r>
      <w:r w:rsidRPr="00E62C07">
        <w:rPr>
          <w:rFonts w:eastAsia="Calibri"/>
          <w:lang w:eastAsia="en-GB"/>
        </w:rPr>
        <w:t xml:space="preserve"> to random</w:t>
      </w:r>
      <w:r>
        <w:rPr>
          <w:rFonts w:eastAsia="Calibri"/>
          <w:lang w:eastAsia="en-GB"/>
        </w:rPr>
        <w:t xml:space="preserve"> signed</w:t>
      </w:r>
      <w:r w:rsidRPr="00E62C07">
        <w:rPr>
          <w:rFonts w:eastAsia="Calibri"/>
          <w:lang w:eastAsia="en-GB"/>
        </w:rPr>
        <w:t xml:space="preserve"> values</w:t>
      </w:r>
    </w:p>
    <w:p w14:paraId="0D7902AB" w14:textId="72D68CC3" w:rsidR="0063793A" w:rsidRPr="00E62C07" w:rsidRDefault="0063793A" w:rsidP="000475A2">
      <w:pPr>
        <w:pStyle w:val="Paragrafoelenco"/>
        <w:numPr>
          <w:ilvl w:val="1"/>
          <w:numId w:val="10"/>
        </w:numPr>
        <w:autoSpaceDE w:val="0"/>
        <w:autoSpaceDN w:val="0"/>
        <w:adjustRightInd w:val="0"/>
        <w:jc w:val="both"/>
        <w:rPr>
          <w:rFonts w:eastAsia="Calibri"/>
          <w:lang w:eastAsia="en-GB"/>
        </w:rPr>
      </w:pPr>
      <w:r w:rsidRPr="00E62C07">
        <w:rPr>
          <w:rFonts w:eastAsia="Calibri"/>
          <w:lang w:eastAsia="en-GB"/>
        </w:rPr>
        <w:t xml:space="preserve">Sum R0 </w:t>
      </w:r>
      <w:r w:rsidR="00A6447B" w:rsidRPr="00E62C07">
        <w:rPr>
          <w:rFonts w:eastAsia="Calibri"/>
          <w:lang w:eastAsia="en-GB"/>
        </w:rPr>
        <w:t xml:space="preserve">to </w:t>
      </w:r>
      <w:r w:rsidRPr="00E62C07">
        <w:rPr>
          <w:rFonts w:eastAsia="Calibri"/>
          <w:lang w:eastAsia="en-GB"/>
        </w:rPr>
        <w:t>R</w:t>
      </w:r>
      <w:r w:rsidR="00A07341">
        <w:rPr>
          <w:rFonts w:eastAsia="Calibri"/>
          <w:lang w:eastAsia="en-GB"/>
        </w:rPr>
        <w:t>3</w:t>
      </w:r>
      <w:r w:rsidR="00A6447B" w:rsidRPr="00E62C07">
        <w:rPr>
          <w:rFonts w:eastAsia="Calibri"/>
          <w:lang w:eastAsia="en-GB"/>
        </w:rPr>
        <w:t xml:space="preserve"> (R0+R</w:t>
      </w:r>
      <w:r w:rsidR="00A07341">
        <w:rPr>
          <w:rFonts w:eastAsia="Calibri"/>
          <w:lang w:eastAsia="en-GB"/>
        </w:rPr>
        <w:t>3</w:t>
      </w:r>
      <w:r w:rsidR="00A6447B" w:rsidRPr="00E62C07">
        <w:rPr>
          <w:rFonts w:eastAsia="Calibri"/>
          <w:lang w:eastAsia="en-GB"/>
        </w:rPr>
        <w:t>)</w:t>
      </w:r>
      <w:r w:rsidRPr="00E62C07">
        <w:rPr>
          <w:rFonts w:eastAsia="Calibri"/>
          <w:lang w:eastAsia="en-GB"/>
        </w:rPr>
        <w:t xml:space="preserve"> and </w:t>
      </w:r>
      <w:r w:rsidR="009E1A2C" w:rsidRPr="00E62C07">
        <w:rPr>
          <w:rFonts w:eastAsia="Calibri"/>
          <w:lang w:eastAsia="en-GB"/>
        </w:rPr>
        <w:t xml:space="preserve">store </w:t>
      </w:r>
      <w:r w:rsidRPr="00E62C07">
        <w:rPr>
          <w:rFonts w:eastAsia="Calibri"/>
          <w:lang w:eastAsia="en-GB"/>
        </w:rPr>
        <w:t>the result in R2</w:t>
      </w:r>
    </w:p>
    <w:p w14:paraId="76682067" w14:textId="6300F610" w:rsidR="0063793A" w:rsidRPr="00E62C07" w:rsidRDefault="0063793A" w:rsidP="000475A2">
      <w:pPr>
        <w:pStyle w:val="Paragrafoelenco"/>
        <w:numPr>
          <w:ilvl w:val="1"/>
          <w:numId w:val="10"/>
        </w:numPr>
        <w:autoSpaceDE w:val="0"/>
        <w:autoSpaceDN w:val="0"/>
        <w:adjustRightInd w:val="0"/>
        <w:jc w:val="both"/>
        <w:rPr>
          <w:rFonts w:eastAsia="Calibri"/>
          <w:lang w:eastAsia="en-GB"/>
        </w:rPr>
      </w:pPr>
      <w:r w:rsidRPr="00E62C07">
        <w:rPr>
          <w:rFonts w:eastAsia="Calibri"/>
          <w:lang w:eastAsia="en-GB"/>
        </w:rPr>
        <w:t>Subtract R4</w:t>
      </w:r>
      <w:r w:rsidR="003C40DC" w:rsidRPr="00E62C07">
        <w:rPr>
          <w:rFonts w:eastAsia="Calibri"/>
          <w:lang w:eastAsia="en-GB"/>
        </w:rPr>
        <w:t xml:space="preserve"> to R</w:t>
      </w:r>
      <w:r w:rsidR="00A07341">
        <w:rPr>
          <w:rFonts w:eastAsia="Calibri"/>
          <w:lang w:eastAsia="en-GB"/>
        </w:rPr>
        <w:t>2</w:t>
      </w:r>
      <w:r w:rsidR="00A6447B" w:rsidRPr="00E62C07">
        <w:rPr>
          <w:rFonts w:eastAsia="Calibri"/>
          <w:lang w:eastAsia="en-GB"/>
        </w:rPr>
        <w:t xml:space="preserve"> (R</w:t>
      </w:r>
      <w:r w:rsidR="00A07341">
        <w:rPr>
          <w:rFonts w:eastAsia="Calibri"/>
          <w:lang w:eastAsia="en-GB"/>
        </w:rPr>
        <w:t>4</w:t>
      </w:r>
      <w:r w:rsidR="00A6447B" w:rsidRPr="00E62C07">
        <w:rPr>
          <w:rFonts w:eastAsia="Calibri"/>
          <w:lang w:eastAsia="en-GB"/>
        </w:rPr>
        <w:t>-R</w:t>
      </w:r>
      <w:r w:rsidR="00A07341">
        <w:rPr>
          <w:rFonts w:eastAsia="Calibri"/>
          <w:lang w:eastAsia="en-GB"/>
        </w:rPr>
        <w:t>2</w:t>
      </w:r>
      <w:r w:rsidR="00A6447B" w:rsidRPr="00E62C07">
        <w:rPr>
          <w:rFonts w:eastAsia="Calibri"/>
          <w:lang w:eastAsia="en-GB"/>
        </w:rPr>
        <w:t>)</w:t>
      </w:r>
      <w:r w:rsidRPr="00E62C07">
        <w:rPr>
          <w:rFonts w:eastAsia="Calibri"/>
          <w:lang w:eastAsia="en-GB"/>
        </w:rPr>
        <w:t xml:space="preserve"> and </w:t>
      </w:r>
      <w:r w:rsidR="009E1A2C" w:rsidRPr="00E62C07">
        <w:rPr>
          <w:rFonts w:eastAsia="Calibri"/>
          <w:lang w:eastAsia="en-GB"/>
        </w:rPr>
        <w:t xml:space="preserve">store </w:t>
      </w:r>
      <w:r w:rsidRPr="00E62C07">
        <w:rPr>
          <w:rFonts w:eastAsia="Calibri"/>
          <w:lang w:eastAsia="en-GB"/>
        </w:rPr>
        <w:t>the result in R5</w:t>
      </w:r>
    </w:p>
    <w:p w14:paraId="13AFF7CC" w14:textId="16BEA669" w:rsidR="002C4155" w:rsidRPr="00E62C07" w:rsidRDefault="006470D7" w:rsidP="000475A2">
      <w:pPr>
        <w:pStyle w:val="Paragrafoelenco"/>
        <w:numPr>
          <w:ilvl w:val="1"/>
          <w:numId w:val="10"/>
        </w:numPr>
        <w:autoSpaceDE w:val="0"/>
        <w:autoSpaceDN w:val="0"/>
        <w:adjustRightInd w:val="0"/>
        <w:jc w:val="both"/>
        <w:rPr>
          <w:rFonts w:eastAsia="Calibri"/>
          <w:lang w:eastAsia="en-GB"/>
        </w:rPr>
      </w:pPr>
      <w:r w:rsidRPr="00E62C07">
        <w:rPr>
          <w:rFonts w:eastAsia="Calibri"/>
          <w:lang w:eastAsia="en-GB"/>
        </w:rPr>
        <w:t>F</w:t>
      </w:r>
      <w:r w:rsidR="00E639FF" w:rsidRPr="00E62C07">
        <w:rPr>
          <w:rFonts w:eastAsia="Calibri"/>
          <w:lang w:eastAsia="en-GB"/>
        </w:rPr>
        <w:t>orce</w:t>
      </w:r>
      <w:r w:rsidR="009E1A2C" w:rsidRPr="00E62C07">
        <w:rPr>
          <w:rFonts w:eastAsia="Calibri"/>
          <w:lang w:eastAsia="en-GB"/>
        </w:rPr>
        <w:t>,</w:t>
      </w:r>
      <w:r w:rsidR="00E639FF" w:rsidRPr="00E62C07">
        <w:rPr>
          <w:rFonts w:eastAsia="Calibri"/>
          <w:lang w:eastAsia="en-GB"/>
        </w:rPr>
        <w:t xml:space="preserve"> using </w:t>
      </w:r>
      <w:r w:rsidR="002E7ACD">
        <w:rPr>
          <w:rFonts w:eastAsia="Calibri"/>
          <w:lang w:eastAsia="en-GB"/>
        </w:rPr>
        <w:t xml:space="preserve">the </w:t>
      </w:r>
      <w:r w:rsidR="00E639FF" w:rsidRPr="00E62C07">
        <w:rPr>
          <w:rFonts w:eastAsia="Calibri"/>
          <w:lang w:eastAsia="en-GB"/>
        </w:rPr>
        <w:t>debug register window</w:t>
      </w:r>
      <w:r w:rsidR="009E1A2C" w:rsidRPr="00E62C07">
        <w:rPr>
          <w:rFonts w:eastAsia="Calibri"/>
          <w:lang w:eastAsia="en-GB"/>
        </w:rPr>
        <w:t>,</w:t>
      </w:r>
      <w:r w:rsidR="002C4155" w:rsidRPr="00E62C07">
        <w:rPr>
          <w:rFonts w:eastAsia="Calibri"/>
          <w:lang w:eastAsia="en-GB"/>
        </w:rPr>
        <w:t xml:space="preserve"> </w:t>
      </w:r>
      <w:r w:rsidR="00E639FF" w:rsidRPr="00E62C07">
        <w:rPr>
          <w:rFonts w:eastAsia="Calibri"/>
          <w:lang w:eastAsia="en-GB"/>
        </w:rPr>
        <w:t>a set of specific</w:t>
      </w:r>
      <w:r w:rsidR="002C4155" w:rsidRPr="00E62C07">
        <w:rPr>
          <w:rFonts w:eastAsia="Calibri"/>
          <w:lang w:eastAsia="en-GB"/>
        </w:rPr>
        <w:t xml:space="preserve"> values to</w:t>
      </w:r>
      <w:r w:rsidR="00E639FF" w:rsidRPr="00E62C07">
        <w:rPr>
          <w:rFonts w:eastAsia="Calibri"/>
          <w:lang w:eastAsia="en-GB"/>
        </w:rPr>
        <w:t xml:space="preserve"> be</w:t>
      </w:r>
      <w:r w:rsidR="002C4155" w:rsidRPr="00E62C07">
        <w:rPr>
          <w:rFonts w:eastAsia="Calibri"/>
          <w:lang w:eastAsia="en-GB"/>
        </w:rPr>
        <w:t xml:space="preserve"> use</w:t>
      </w:r>
      <w:r w:rsidR="00E639FF" w:rsidRPr="00E62C07">
        <w:rPr>
          <w:rFonts w:eastAsia="Calibri"/>
          <w:lang w:eastAsia="en-GB"/>
        </w:rPr>
        <w:t>d</w:t>
      </w:r>
      <w:r w:rsidR="002C4155" w:rsidRPr="00E62C07">
        <w:rPr>
          <w:rFonts w:eastAsia="Calibri"/>
          <w:lang w:eastAsia="en-GB"/>
        </w:rPr>
        <w:t xml:space="preserve"> in the program </w:t>
      </w:r>
      <w:r w:rsidR="004122A5" w:rsidRPr="00E62C07">
        <w:rPr>
          <w:rFonts w:eastAsia="Calibri"/>
          <w:lang w:eastAsia="en-GB"/>
        </w:rPr>
        <w:t>to</w:t>
      </w:r>
      <w:r w:rsidR="002C4155" w:rsidRPr="00E62C07">
        <w:rPr>
          <w:rFonts w:eastAsia="Calibri"/>
          <w:lang w:eastAsia="en-GB"/>
        </w:rPr>
        <w:t xml:space="preserve"> provoke the following flag </w:t>
      </w:r>
      <w:r w:rsidR="00E639FF" w:rsidRPr="00E62C07">
        <w:rPr>
          <w:rFonts w:eastAsia="Calibri"/>
          <w:lang w:eastAsia="en-GB"/>
        </w:rPr>
        <w:t xml:space="preserve">to </w:t>
      </w:r>
      <w:r w:rsidR="009E1A2C" w:rsidRPr="00E62C07">
        <w:rPr>
          <w:rFonts w:eastAsia="Calibri"/>
          <w:lang w:eastAsia="en-GB"/>
        </w:rPr>
        <w:t xml:space="preserve">be </w:t>
      </w:r>
      <w:r w:rsidR="002C4155" w:rsidRPr="00E62C07">
        <w:rPr>
          <w:rFonts w:eastAsia="Calibri"/>
          <w:lang w:eastAsia="en-GB"/>
        </w:rPr>
        <w:t>update</w:t>
      </w:r>
      <w:r w:rsidR="009E1A2C" w:rsidRPr="00E62C07">
        <w:rPr>
          <w:rFonts w:eastAsia="Calibri"/>
          <w:lang w:eastAsia="en-GB"/>
        </w:rPr>
        <w:t>d</w:t>
      </w:r>
      <w:r w:rsidR="00E639FF" w:rsidRPr="00E62C07">
        <w:rPr>
          <w:rFonts w:eastAsia="Calibri"/>
          <w:lang w:eastAsia="en-GB"/>
        </w:rPr>
        <w:t xml:space="preserve"> </w:t>
      </w:r>
      <w:r w:rsidRPr="00E62C07">
        <w:rPr>
          <w:rFonts w:eastAsia="Calibri"/>
          <w:b/>
          <w:u w:val="single"/>
          <w:lang w:eastAsia="en-GB"/>
        </w:rPr>
        <w:t>once at a time</w:t>
      </w:r>
      <w:r w:rsidRPr="00E62C07">
        <w:rPr>
          <w:rFonts w:eastAsia="Calibri"/>
          <w:lang w:eastAsia="en-GB"/>
        </w:rPr>
        <w:t xml:space="preserve"> </w:t>
      </w:r>
      <w:r w:rsidR="00CD271D">
        <w:rPr>
          <w:rFonts w:eastAsia="Calibri"/>
          <w:lang w:eastAsia="en-GB"/>
        </w:rPr>
        <w:t>(</w:t>
      </w:r>
      <w:r w:rsidR="00CD271D" w:rsidRPr="008E0D92">
        <w:rPr>
          <w:rFonts w:eastAsia="Calibri"/>
          <w:u w:val="single"/>
          <w:lang w:eastAsia="en-GB"/>
        </w:rPr>
        <w:t>when</w:t>
      </w:r>
      <w:r w:rsidR="00202DC1">
        <w:rPr>
          <w:rFonts w:eastAsia="Calibri"/>
          <w:u w:val="single"/>
          <w:lang w:eastAsia="en-GB"/>
        </w:rPr>
        <w:t>ever</w:t>
      </w:r>
      <w:r w:rsidR="00CD271D" w:rsidRPr="008E0D92">
        <w:rPr>
          <w:rFonts w:eastAsia="Calibri"/>
          <w:u w:val="single"/>
          <w:lang w:eastAsia="en-GB"/>
        </w:rPr>
        <w:t xml:space="preserve"> possible</w:t>
      </w:r>
      <w:r w:rsidR="00CD271D">
        <w:rPr>
          <w:rFonts w:eastAsia="Calibri"/>
          <w:lang w:eastAsia="en-GB"/>
        </w:rPr>
        <w:t xml:space="preserve">) </w:t>
      </w:r>
      <w:r w:rsidR="00E639FF" w:rsidRPr="00E62C07">
        <w:rPr>
          <w:rFonts w:eastAsia="Calibri"/>
          <w:lang w:eastAsia="en-GB"/>
        </w:rPr>
        <w:t>to 1</w:t>
      </w:r>
      <w:r w:rsidRPr="00E62C07">
        <w:rPr>
          <w:rFonts w:eastAsia="Calibri"/>
          <w:lang w:eastAsia="en-GB"/>
        </w:rPr>
        <w:t>:</w:t>
      </w:r>
    </w:p>
    <w:p w14:paraId="60C201A2" w14:textId="77777777" w:rsidR="002C4155" w:rsidRPr="00E62C07" w:rsidRDefault="002C4155" w:rsidP="000475A2">
      <w:pPr>
        <w:pStyle w:val="Paragrafoelenco"/>
        <w:numPr>
          <w:ilvl w:val="2"/>
          <w:numId w:val="10"/>
        </w:numPr>
        <w:autoSpaceDE w:val="0"/>
        <w:autoSpaceDN w:val="0"/>
        <w:adjustRightInd w:val="0"/>
        <w:jc w:val="both"/>
        <w:rPr>
          <w:rFonts w:eastAsia="Calibri"/>
          <w:lang w:eastAsia="en-GB"/>
        </w:rPr>
      </w:pPr>
      <w:r w:rsidRPr="00E62C07">
        <w:rPr>
          <w:rFonts w:eastAsia="Calibri"/>
          <w:lang w:eastAsia="en-GB"/>
        </w:rPr>
        <w:t>carry</w:t>
      </w:r>
    </w:p>
    <w:p w14:paraId="0DC58A5B" w14:textId="77777777" w:rsidR="002C4155" w:rsidRPr="00E62C07" w:rsidRDefault="002C4155" w:rsidP="000475A2">
      <w:pPr>
        <w:pStyle w:val="Paragrafoelenco"/>
        <w:numPr>
          <w:ilvl w:val="2"/>
          <w:numId w:val="10"/>
        </w:numPr>
        <w:autoSpaceDE w:val="0"/>
        <w:autoSpaceDN w:val="0"/>
        <w:adjustRightInd w:val="0"/>
        <w:jc w:val="both"/>
        <w:rPr>
          <w:rFonts w:eastAsia="Calibri"/>
          <w:lang w:eastAsia="en-GB"/>
        </w:rPr>
      </w:pPr>
      <w:r w:rsidRPr="00E62C07">
        <w:rPr>
          <w:rFonts w:eastAsia="Calibri"/>
          <w:lang w:eastAsia="en-GB"/>
        </w:rPr>
        <w:t>overflow</w:t>
      </w:r>
    </w:p>
    <w:p w14:paraId="6E598B1D" w14:textId="77777777" w:rsidR="002C4155" w:rsidRPr="00E62C07" w:rsidRDefault="002C4155" w:rsidP="000475A2">
      <w:pPr>
        <w:pStyle w:val="Paragrafoelenco"/>
        <w:numPr>
          <w:ilvl w:val="2"/>
          <w:numId w:val="10"/>
        </w:numPr>
        <w:autoSpaceDE w:val="0"/>
        <w:autoSpaceDN w:val="0"/>
        <w:adjustRightInd w:val="0"/>
        <w:jc w:val="both"/>
        <w:rPr>
          <w:rFonts w:eastAsia="Calibri"/>
          <w:lang w:eastAsia="en-GB"/>
        </w:rPr>
      </w:pPr>
      <w:r w:rsidRPr="00E62C07">
        <w:rPr>
          <w:rFonts w:eastAsia="Calibri"/>
          <w:lang w:eastAsia="en-GB"/>
        </w:rPr>
        <w:t>negative</w:t>
      </w:r>
    </w:p>
    <w:p w14:paraId="7C3AD15D" w14:textId="77777777" w:rsidR="002C4155" w:rsidRPr="00E62C07" w:rsidRDefault="002C4155" w:rsidP="000475A2">
      <w:pPr>
        <w:pStyle w:val="Paragrafoelenco"/>
        <w:numPr>
          <w:ilvl w:val="2"/>
          <w:numId w:val="10"/>
        </w:numPr>
        <w:autoSpaceDE w:val="0"/>
        <w:autoSpaceDN w:val="0"/>
        <w:adjustRightInd w:val="0"/>
        <w:jc w:val="both"/>
        <w:rPr>
          <w:rFonts w:eastAsia="Calibri"/>
          <w:lang w:eastAsia="en-GB"/>
        </w:rPr>
      </w:pPr>
      <w:r w:rsidRPr="00E62C07">
        <w:rPr>
          <w:rFonts w:eastAsia="Calibri"/>
          <w:lang w:eastAsia="en-GB"/>
        </w:rPr>
        <w:t>zero</w:t>
      </w:r>
    </w:p>
    <w:p w14:paraId="777EEA79" w14:textId="77777777" w:rsidR="00E639FF" w:rsidRPr="00E62C07" w:rsidRDefault="00E639FF" w:rsidP="000475A2">
      <w:pPr>
        <w:pStyle w:val="Paragrafoelenco"/>
        <w:numPr>
          <w:ilvl w:val="1"/>
          <w:numId w:val="10"/>
        </w:numPr>
        <w:autoSpaceDE w:val="0"/>
        <w:autoSpaceDN w:val="0"/>
        <w:adjustRightInd w:val="0"/>
        <w:jc w:val="both"/>
        <w:rPr>
          <w:rFonts w:eastAsia="Calibri"/>
          <w:lang w:eastAsia="en-GB"/>
        </w:rPr>
      </w:pPr>
      <w:r w:rsidRPr="00E62C07">
        <w:rPr>
          <w:rFonts w:eastAsia="Calibri"/>
          <w:lang w:eastAsia="en-GB"/>
        </w:rPr>
        <w:t>Report the selected value</w:t>
      </w:r>
      <w:r w:rsidR="009E1A2C" w:rsidRPr="00E62C07">
        <w:rPr>
          <w:rFonts w:eastAsia="Calibri"/>
          <w:lang w:eastAsia="en-GB"/>
        </w:rPr>
        <w:t>s</w:t>
      </w:r>
      <w:r w:rsidRPr="00E62C07">
        <w:rPr>
          <w:rFonts w:eastAsia="Calibri"/>
          <w:lang w:eastAsia="en-GB"/>
        </w:rPr>
        <w:t xml:space="preserve"> in the table below</w:t>
      </w:r>
      <w:r w:rsidR="00A6447B" w:rsidRPr="00E62C07">
        <w:rPr>
          <w:rFonts w:eastAsia="Calibri"/>
          <w:lang w:eastAsia="en-GB"/>
        </w:rPr>
        <w:t>.</w:t>
      </w:r>
    </w:p>
    <w:p w14:paraId="5AF61061" w14:textId="77777777" w:rsidR="002C4155" w:rsidRPr="00E62C07" w:rsidRDefault="002C4155" w:rsidP="000475A2">
      <w:pPr>
        <w:autoSpaceDE w:val="0"/>
        <w:autoSpaceDN w:val="0"/>
        <w:adjustRightInd w:val="0"/>
        <w:ind w:left="720"/>
        <w:jc w:val="both"/>
        <w:rPr>
          <w:rFonts w:eastAsia="Calibri"/>
          <w:lang w:val="en-US" w:eastAsia="en-GB"/>
        </w:rPr>
      </w:pPr>
    </w:p>
    <w:tbl>
      <w:tblPr>
        <w:tblStyle w:val="Grigliatabella"/>
        <w:tblW w:w="0" w:type="auto"/>
        <w:tblInd w:w="421" w:type="dxa"/>
        <w:tblLook w:val="04A0" w:firstRow="1" w:lastRow="0" w:firstColumn="1" w:lastColumn="0" w:noHBand="0" w:noVBand="1"/>
      </w:tblPr>
      <w:tblGrid>
        <w:gridCol w:w="1496"/>
        <w:gridCol w:w="1915"/>
        <w:gridCol w:w="1916"/>
        <w:gridCol w:w="1916"/>
        <w:gridCol w:w="1918"/>
      </w:tblGrid>
      <w:tr w:rsidR="00E639FF" w:rsidRPr="008B1478" w14:paraId="2A9AACC3" w14:textId="77777777" w:rsidTr="00E639FF">
        <w:trPr>
          <w:trHeight w:val="291"/>
        </w:trPr>
        <w:tc>
          <w:tcPr>
            <w:tcW w:w="1496" w:type="dxa"/>
          </w:tcPr>
          <w:p w14:paraId="2CDF2CC9" w14:textId="77777777" w:rsidR="00E639FF" w:rsidRPr="00E62C07" w:rsidRDefault="00E639FF" w:rsidP="000475A2">
            <w:pPr>
              <w:autoSpaceDE w:val="0"/>
              <w:autoSpaceDN w:val="0"/>
              <w:adjustRightInd w:val="0"/>
              <w:jc w:val="both"/>
              <w:rPr>
                <w:rFonts w:eastAsia="Calibri"/>
                <w:lang w:eastAsia="en-GB"/>
              </w:rPr>
            </w:pPr>
          </w:p>
        </w:tc>
        <w:tc>
          <w:tcPr>
            <w:tcW w:w="7665" w:type="dxa"/>
            <w:gridSpan w:val="4"/>
          </w:tcPr>
          <w:p w14:paraId="08C5E2CE" w14:textId="77777777" w:rsidR="00E639FF" w:rsidRPr="00E62C07" w:rsidRDefault="00E639FF" w:rsidP="000475A2">
            <w:pPr>
              <w:autoSpaceDE w:val="0"/>
              <w:autoSpaceDN w:val="0"/>
              <w:adjustRightInd w:val="0"/>
              <w:jc w:val="both"/>
              <w:rPr>
                <w:rFonts w:eastAsia="Calibri"/>
                <w:lang w:eastAsia="en-GB"/>
              </w:rPr>
            </w:pPr>
            <w:r w:rsidRPr="00E62C07">
              <w:rPr>
                <w:rFonts w:eastAsia="Calibri"/>
                <w:lang w:eastAsia="en-GB"/>
              </w:rPr>
              <w:t>Please</w:t>
            </w:r>
            <w:r w:rsidR="009E1A2C" w:rsidRPr="00E62C07">
              <w:rPr>
                <w:rFonts w:eastAsia="Calibri"/>
                <w:lang w:eastAsia="en-GB"/>
              </w:rPr>
              <w:t>,</w:t>
            </w:r>
            <w:r w:rsidRPr="00E62C07">
              <w:rPr>
                <w:rFonts w:eastAsia="Calibri"/>
                <w:lang w:eastAsia="en-GB"/>
              </w:rPr>
              <w:t xml:space="preserve"> report </w:t>
            </w:r>
            <w:r w:rsidR="009E1A2C" w:rsidRPr="00E62C07">
              <w:rPr>
                <w:rFonts w:eastAsia="Calibri"/>
                <w:lang w:eastAsia="en-GB"/>
              </w:rPr>
              <w:t xml:space="preserve">the </w:t>
            </w:r>
            <w:r w:rsidRPr="00E62C07">
              <w:rPr>
                <w:rFonts w:eastAsia="Calibri"/>
                <w:lang w:eastAsia="en-GB"/>
              </w:rPr>
              <w:t xml:space="preserve">hexadecimal representation of </w:t>
            </w:r>
            <w:r w:rsidR="009E1A2C" w:rsidRPr="00E62C07">
              <w:rPr>
                <w:rFonts w:eastAsia="Calibri"/>
                <w:lang w:eastAsia="en-GB"/>
              </w:rPr>
              <w:t xml:space="preserve">the </w:t>
            </w:r>
            <w:r w:rsidRPr="00E62C07">
              <w:rPr>
                <w:rFonts w:eastAsia="Calibri"/>
                <w:lang w:eastAsia="en-GB"/>
              </w:rPr>
              <w:t>values</w:t>
            </w:r>
          </w:p>
        </w:tc>
      </w:tr>
      <w:tr w:rsidR="006470D7" w:rsidRPr="00E62C07" w14:paraId="7DB43839" w14:textId="77777777" w:rsidTr="006470D7">
        <w:trPr>
          <w:trHeight w:val="291"/>
        </w:trPr>
        <w:tc>
          <w:tcPr>
            <w:tcW w:w="1496" w:type="dxa"/>
            <w:vMerge w:val="restart"/>
            <w:vAlign w:val="center"/>
          </w:tcPr>
          <w:p w14:paraId="0AE289F6" w14:textId="77777777" w:rsidR="006470D7" w:rsidRPr="00E62C07" w:rsidRDefault="006470D7" w:rsidP="006470D7">
            <w:pPr>
              <w:autoSpaceDE w:val="0"/>
              <w:autoSpaceDN w:val="0"/>
              <w:adjustRightInd w:val="0"/>
              <w:jc w:val="center"/>
              <w:rPr>
                <w:rFonts w:eastAsia="Calibri"/>
                <w:lang w:eastAsia="en-GB"/>
              </w:rPr>
            </w:pPr>
            <w:r w:rsidRPr="00E62C07">
              <w:rPr>
                <w:rFonts w:eastAsia="Calibri"/>
                <w:lang w:eastAsia="en-GB"/>
              </w:rPr>
              <w:t>Updated flag</w:t>
            </w:r>
          </w:p>
        </w:tc>
        <w:tc>
          <w:tcPr>
            <w:tcW w:w="3831" w:type="dxa"/>
            <w:gridSpan w:val="2"/>
          </w:tcPr>
          <w:p w14:paraId="2FD36308" w14:textId="5E10F853" w:rsidR="006470D7" w:rsidRPr="00E62C07" w:rsidRDefault="006470D7" w:rsidP="006470D7">
            <w:pPr>
              <w:autoSpaceDE w:val="0"/>
              <w:autoSpaceDN w:val="0"/>
              <w:adjustRightInd w:val="0"/>
              <w:jc w:val="center"/>
              <w:rPr>
                <w:rFonts w:eastAsia="Calibri"/>
                <w:lang w:eastAsia="en-GB"/>
              </w:rPr>
            </w:pPr>
            <w:r w:rsidRPr="00E62C07">
              <w:rPr>
                <w:rFonts w:eastAsia="Calibri"/>
                <w:lang w:eastAsia="en-GB"/>
              </w:rPr>
              <w:t>R0 + R</w:t>
            </w:r>
            <w:r w:rsidR="000C7394">
              <w:rPr>
                <w:rFonts w:eastAsia="Calibri"/>
                <w:lang w:eastAsia="en-GB"/>
              </w:rPr>
              <w:t>3</w:t>
            </w:r>
          </w:p>
        </w:tc>
        <w:tc>
          <w:tcPr>
            <w:tcW w:w="3834" w:type="dxa"/>
            <w:gridSpan w:val="2"/>
          </w:tcPr>
          <w:p w14:paraId="5B8AFA61" w14:textId="0AD4462B" w:rsidR="006470D7" w:rsidRPr="00E62C07" w:rsidRDefault="006470D7" w:rsidP="006470D7">
            <w:pPr>
              <w:autoSpaceDE w:val="0"/>
              <w:autoSpaceDN w:val="0"/>
              <w:adjustRightInd w:val="0"/>
              <w:jc w:val="center"/>
              <w:rPr>
                <w:rFonts w:eastAsia="Calibri"/>
                <w:lang w:eastAsia="en-GB"/>
              </w:rPr>
            </w:pPr>
            <w:r w:rsidRPr="00E62C07">
              <w:rPr>
                <w:rFonts w:eastAsia="Calibri"/>
                <w:lang w:eastAsia="en-GB"/>
              </w:rPr>
              <w:t>R</w:t>
            </w:r>
            <w:r w:rsidR="000C7394">
              <w:rPr>
                <w:rFonts w:eastAsia="Calibri"/>
                <w:lang w:eastAsia="en-GB"/>
              </w:rPr>
              <w:t>4</w:t>
            </w:r>
            <w:r w:rsidRPr="00E62C07">
              <w:rPr>
                <w:rFonts w:eastAsia="Calibri"/>
                <w:lang w:eastAsia="en-GB"/>
              </w:rPr>
              <w:t xml:space="preserve"> </w:t>
            </w:r>
            <w:r w:rsidR="000C7394">
              <w:rPr>
                <w:rFonts w:eastAsia="Calibri"/>
                <w:lang w:eastAsia="en-GB"/>
              </w:rPr>
              <w:t>–</w:t>
            </w:r>
            <w:r w:rsidRPr="00E62C07">
              <w:rPr>
                <w:rFonts w:eastAsia="Calibri"/>
                <w:lang w:eastAsia="en-GB"/>
              </w:rPr>
              <w:t xml:space="preserve"> R</w:t>
            </w:r>
            <w:r w:rsidR="000C7394">
              <w:rPr>
                <w:rFonts w:eastAsia="Calibri"/>
                <w:lang w:eastAsia="en-GB"/>
              </w:rPr>
              <w:t>2</w:t>
            </w:r>
          </w:p>
        </w:tc>
      </w:tr>
      <w:tr w:rsidR="006470D7" w:rsidRPr="00E62C07" w14:paraId="1257FDB0" w14:textId="77777777" w:rsidTr="006470D7">
        <w:trPr>
          <w:trHeight w:val="291"/>
        </w:trPr>
        <w:tc>
          <w:tcPr>
            <w:tcW w:w="1496" w:type="dxa"/>
            <w:vMerge/>
          </w:tcPr>
          <w:p w14:paraId="05DDCC82" w14:textId="77777777" w:rsidR="006470D7" w:rsidRPr="00E62C07" w:rsidRDefault="006470D7" w:rsidP="000475A2">
            <w:pPr>
              <w:autoSpaceDE w:val="0"/>
              <w:autoSpaceDN w:val="0"/>
              <w:adjustRightInd w:val="0"/>
              <w:jc w:val="both"/>
              <w:rPr>
                <w:rFonts w:eastAsia="Calibri"/>
                <w:lang w:eastAsia="en-GB"/>
              </w:rPr>
            </w:pPr>
          </w:p>
        </w:tc>
        <w:tc>
          <w:tcPr>
            <w:tcW w:w="1915" w:type="dxa"/>
          </w:tcPr>
          <w:p w14:paraId="28FB5CFD" w14:textId="77777777" w:rsidR="006470D7" w:rsidRPr="00E62C07" w:rsidRDefault="006470D7" w:rsidP="000475A2">
            <w:pPr>
              <w:autoSpaceDE w:val="0"/>
              <w:autoSpaceDN w:val="0"/>
              <w:adjustRightInd w:val="0"/>
              <w:jc w:val="both"/>
              <w:rPr>
                <w:rFonts w:eastAsia="Calibri"/>
                <w:lang w:eastAsia="en-GB"/>
              </w:rPr>
            </w:pPr>
            <w:r w:rsidRPr="00E62C07">
              <w:rPr>
                <w:rFonts w:eastAsia="Calibri"/>
                <w:lang w:eastAsia="en-GB"/>
              </w:rPr>
              <w:t>R0</w:t>
            </w:r>
          </w:p>
        </w:tc>
        <w:tc>
          <w:tcPr>
            <w:tcW w:w="1916" w:type="dxa"/>
          </w:tcPr>
          <w:p w14:paraId="4E2B0D82" w14:textId="1EA5FED1" w:rsidR="006470D7" w:rsidRPr="00E62C07" w:rsidRDefault="006470D7" w:rsidP="000475A2">
            <w:pPr>
              <w:autoSpaceDE w:val="0"/>
              <w:autoSpaceDN w:val="0"/>
              <w:adjustRightInd w:val="0"/>
              <w:jc w:val="both"/>
              <w:rPr>
                <w:rFonts w:eastAsia="Calibri"/>
                <w:lang w:eastAsia="en-GB"/>
              </w:rPr>
            </w:pPr>
            <w:r w:rsidRPr="00E62C07">
              <w:rPr>
                <w:rFonts w:eastAsia="Calibri"/>
                <w:lang w:eastAsia="en-GB"/>
              </w:rPr>
              <w:t>R</w:t>
            </w:r>
            <w:r w:rsidR="000C7394">
              <w:rPr>
                <w:rFonts w:eastAsia="Calibri"/>
                <w:lang w:eastAsia="en-GB"/>
              </w:rPr>
              <w:t>3</w:t>
            </w:r>
          </w:p>
        </w:tc>
        <w:tc>
          <w:tcPr>
            <w:tcW w:w="1916" w:type="dxa"/>
          </w:tcPr>
          <w:p w14:paraId="64B20586" w14:textId="3C09CA2D" w:rsidR="006470D7" w:rsidRPr="00E62C07" w:rsidRDefault="006470D7" w:rsidP="000475A2">
            <w:pPr>
              <w:autoSpaceDE w:val="0"/>
              <w:autoSpaceDN w:val="0"/>
              <w:adjustRightInd w:val="0"/>
              <w:jc w:val="both"/>
              <w:rPr>
                <w:rFonts w:eastAsia="Calibri"/>
                <w:lang w:eastAsia="en-GB"/>
              </w:rPr>
            </w:pPr>
            <w:r w:rsidRPr="00E62C07">
              <w:rPr>
                <w:rFonts w:eastAsia="Calibri"/>
                <w:lang w:eastAsia="en-GB"/>
              </w:rPr>
              <w:t>R</w:t>
            </w:r>
            <w:r w:rsidR="000C7394">
              <w:rPr>
                <w:rFonts w:eastAsia="Calibri"/>
                <w:lang w:eastAsia="en-GB"/>
              </w:rPr>
              <w:t>4</w:t>
            </w:r>
          </w:p>
        </w:tc>
        <w:tc>
          <w:tcPr>
            <w:tcW w:w="1918" w:type="dxa"/>
          </w:tcPr>
          <w:p w14:paraId="1C8AC298" w14:textId="6BE78860" w:rsidR="006470D7" w:rsidRPr="00E62C07" w:rsidRDefault="006470D7" w:rsidP="000475A2">
            <w:pPr>
              <w:autoSpaceDE w:val="0"/>
              <w:autoSpaceDN w:val="0"/>
              <w:adjustRightInd w:val="0"/>
              <w:jc w:val="both"/>
              <w:rPr>
                <w:rFonts w:eastAsia="Calibri"/>
                <w:lang w:eastAsia="en-GB"/>
              </w:rPr>
            </w:pPr>
            <w:r w:rsidRPr="00E62C07">
              <w:rPr>
                <w:rFonts w:eastAsia="Calibri"/>
                <w:lang w:eastAsia="en-GB"/>
              </w:rPr>
              <w:t>R</w:t>
            </w:r>
            <w:r w:rsidR="000C7394">
              <w:rPr>
                <w:rFonts w:eastAsia="Calibri"/>
                <w:lang w:eastAsia="en-GB"/>
              </w:rPr>
              <w:t>2</w:t>
            </w:r>
          </w:p>
        </w:tc>
      </w:tr>
      <w:tr w:rsidR="002D024F" w:rsidRPr="00E62C07" w14:paraId="17718009" w14:textId="77777777" w:rsidTr="006470D7">
        <w:trPr>
          <w:trHeight w:val="291"/>
        </w:trPr>
        <w:tc>
          <w:tcPr>
            <w:tcW w:w="1496" w:type="dxa"/>
          </w:tcPr>
          <w:p w14:paraId="54AC12D1" w14:textId="77777777" w:rsidR="002D024F" w:rsidRPr="00E62C07" w:rsidRDefault="002D024F" w:rsidP="000475A2">
            <w:pPr>
              <w:autoSpaceDE w:val="0"/>
              <w:autoSpaceDN w:val="0"/>
              <w:adjustRightInd w:val="0"/>
              <w:jc w:val="both"/>
              <w:rPr>
                <w:rFonts w:eastAsia="Calibri"/>
                <w:lang w:eastAsia="en-GB"/>
              </w:rPr>
            </w:pPr>
            <w:r w:rsidRPr="00E62C07">
              <w:rPr>
                <w:rFonts w:eastAsia="Calibri"/>
                <w:lang w:eastAsia="en-GB"/>
              </w:rPr>
              <w:t>Carry</w:t>
            </w:r>
            <w:r w:rsidR="00393411" w:rsidRPr="00E62C07">
              <w:rPr>
                <w:rFonts w:eastAsia="Calibri"/>
                <w:lang w:eastAsia="en-GB"/>
              </w:rPr>
              <w:t xml:space="preserve"> = 1</w:t>
            </w:r>
          </w:p>
        </w:tc>
        <w:tc>
          <w:tcPr>
            <w:tcW w:w="1915" w:type="dxa"/>
          </w:tcPr>
          <w:p w14:paraId="685AB982" w14:textId="34C0E032" w:rsidR="002D024F" w:rsidRPr="00E62C07" w:rsidRDefault="0089674D" w:rsidP="000475A2">
            <w:pPr>
              <w:autoSpaceDE w:val="0"/>
              <w:autoSpaceDN w:val="0"/>
              <w:adjustRightInd w:val="0"/>
              <w:jc w:val="both"/>
              <w:rPr>
                <w:rFonts w:eastAsia="Calibri"/>
                <w:lang w:eastAsia="en-GB"/>
              </w:rPr>
            </w:pPr>
            <w:r>
              <w:rPr>
                <w:rFonts w:eastAsia="Calibri"/>
                <w:lang w:eastAsia="en-GB"/>
              </w:rPr>
              <w:t>0xB0000000</w:t>
            </w:r>
          </w:p>
        </w:tc>
        <w:tc>
          <w:tcPr>
            <w:tcW w:w="1916" w:type="dxa"/>
          </w:tcPr>
          <w:p w14:paraId="7B8BAB68" w14:textId="4D1A060B" w:rsidR="002D024F" w:rsidRPr="00E62C07" w:rsidRDefault="0089674D" w:rsidP="000475A2">
            <w:pPr>
              <w:autoSpaceDE w:val="0"/>
              <w:autoSpaceDN w:val="0"/>
              <w:adjustRightInd w:val="0"/>
              <w:jc w:val="both"/>
              <w:rPr>
                <w:rFonts w:eastAsia="Calibri"/>
                <w:lang w:eastAsia="en-GB"/>
              </w:rPr>
            </w:pPr>
            <w:r>
              <w:rPr>
                <w:rFonts w:eastAsia="Calibri"/>
                <w:lang w:eastAsia="en-GB"/>
              </w:rPr>
              <w:t>0x60000000</w:t>
            </w:r>
          </w:p>
        </w:tc>
        <w:tc>
          <w:tcPr>
            <w:tcW w:w="1916" w:type="dxa"/>
          </w:tcPr>
          <w:p w14:paraId="383BA64C" w14:textId="2F90D58C" w:rsidR="002D024F" w:rsidRPr="00E62C07" w:rsidRDefault="00A136DD" w:rsidP="000475A2">
            <w:pPr>
              <w:autoSpaceDE w:val="0"/>
              <w:autoSpaceDN w:val="0"/>
              <w:adjustRightInd w:val="0"/>
              <w:jc w:val="both"/>
              <w:rPr>
                <w:rFonts w:eastAsia="Calibri"/>
                <w:lang w:eastAsia="en-GB"/>
              </w:rPr>
            </w:pPr>
            <w:r>
              <w:rPr>
                <w:rFonts w:eastAsia="Calibri"/>
                <w:lang w:eastAsia="en-GB"/>
              </w:rPr>
              <w:t>0x20000000</w:t>
            </w:r>
          </w:p>
        </w:tc>
        <w:tc>
          <w:tcPr>
            <w:tcW w:w="1918" w:type="dxa"/>
          </w:tcPr>
          <w:p w14:paraId="636792A4" w14:textId="6C6011A5" w:rsidR="002D024F" w:rsidRPr="00E62C07" w:rsidRDefault="00A136DD" w:rsidP="000475A2">
            <w:pPr>
              <w:autoSpaceDE w:val="0"/>
              <w:autoSpaceDN w:val="0"/>
              <w:adjustRightInd w:val="0"/>
              <w:jc w:val="both"/>
              <w:rPr>
                <w:rFonts w:eastAsia="Calibri"/>
                <w:lang w:eastAsia="en-GB"/>
              </w:rPr>
            </w:pPr>
            <w:r>
              <w:rPr>
                <w:rFonts w:eastAsia="Calibri"/>
                <w:lang w:eastAsia="en-GB"/>
              </w:rPr>
              <w:t>0x10000000</w:t>
            </w:r>
          </w:p>
        </w:tc>
      </w:tr>
      <w:tr w:rsidR="00DC4848" w:rsidRPr="00E62C07" w14:paraId="3FD7F375" w14:textId="77777777" w:rsidTr="006470D7">
        <w:trPr>
          <w:trHeight w:val="291"/>
        </w:trPr>
        <w:tc>
          <w:tcPr>
            <w:tcW w:w="1496" w:type="dxa"/>
          </w:tcPr>
          <w:p w14:paraId="7849A6AB" w14:textId="77777777" w:rsidR="00DC4848" w:rsidRPr="00E62C07" w:rsidRDefault="00DC4848" w:rsidP="00DC4848">
            <w:pPr>
              <w:autoSpaceDE w:val="0"/>
              <w:autoSpaceDN w:val="0"/>
              <w:adjustRightInd w:val="0"/>
              <w:jc w:val="both"/>
              <w:rPr>
                <w:rFonts w:eastAsia="Calibri"/>
                <w:lang w:eastAsia="en-GB"/>
              </w:rPr>
            </w:pPr>
            <w:r w:rsidRPr="00E62C07">
              <w:rPr>
                <w:rFonts w:eastAsia="Calibri"/>
                <w:lang w:eastAsia="en-GB"/>
              </w:rPr>
              <w:t>Carry = 0</w:t>
            </w:r>
          </w:p>
        </w:tc>
        <w:tc>
          <w:tcPr>
            <w:tcW w:w="1915" w:type="dxa"/>
          </w:tcPr>
          <w:p w14:paraId="3C8BE050" w14:textId="63A0B904" w:rsidR="00DC4848" w:rsidRPr="003E52CE" w:rsidRDefault="002411CF" w:rsidP="00DC4848">
            <w:pPr>
              <w:autoSpaceDE w:val="0"/>
              <w:autoSpaceDN w:val="0"/>
              <w:adjustRightInd w:val="0"/>
              <w:jc w:val="both"/>
              <w:rPr>
                <w:rFonts w:eastAsia="Calibri"/>
                <w:color w:val="000000" w:themeColor="text1"/>
                <w:lang w:eastAsia="en-GB"/>
              </w:rPr>
            </w:pPr>
            <w:r w:rsidRPr="003E52CE">
              <w:rPr>
                <w:rFonts w:eastAsia="Calibri"/>
                <w:color w:val="000000" w:themeColor="text1"/>
                <w:lang w:eastAsia="en-GB"/>
              </w:rPr>
              <w:t>0x0</w:t>
            </w:r>
            <w:r w:rsidR="003F1BE6">
              <w:rPr>
                <w:rFonts w:eastAsia="Calibri"/>
                <w:color w:val="000000" w:themeColor="text1"/>
                <w:lang w:eastAsia="en-GB"/>
              </w:rPr>
              <w:t>5</w:t>
            </w:r>
            <w:r w:rsidRPr="003E52CE">
              <w:rPr>
                <w:rFonts w:eastAsia="Calibri"/>
                <w:color w:val="000000" w:themeColor="text1"/>
                <w:lang w:eastAsia="en-GB"/>
              </w:rPr>
              <w:t>000000</w:t>
            </w:r>
          </w:p>
        </w:tc>
        <w:tc>
          <w:tcPr>
            <w:tcW w:w="1916" w:type="dxa"/>
          </w:tcPr>
          <w:p w14:paraId="5D293002" w14:textId="5B7EE11E" w:rsidR="00DC4848" w:rsidRPr="003E52CE" w:rsidRDefault="002411CF" w:rsidP="00DC4848">
            <w:pPr>
              <w:autoSpaceDE w:val="0"/>
              <w:autoSpaceDN w:val="0"/>
              <w:adjustRightInd w:val="0"/>
              <w:jc w:val="both"/>
              <w:rPr>
                <w:rFonts w:eastAsia="Calibri"/>
                <w:color w:val="000000" w:themeColor="text1"/>
                <w:lang w:eastAsia="en-GB"/>
              </w:rPr>
            </w:pPr>
            <w:r w:rsidRPr="003E52CE">
              <w:rPr>
                <w:rFonts w:eastAsia="Calibri"/>
                <w:color w:val="000000" w:themeColor="text1"/>
                <w:lang w:eastAsia="en-GB"/>
              </w:rPr>
              <w:t>0x0</w:t>
            </w:r>
            <w:r w:rsidR="003F1BE6">
              <w:rPr>
                <w:rFonts w:eastAsia="Calibri"/>
                <w:color w:val="000000" w:themeColor="text1"/>
                <w:lang w:eastAsia="en-GB"/>
              </w:rPr>
              <w:t>4</w:t>
            </w:r>
            <w:r w:rsidRPr="003E52CE">
              <w:rPr>
                <w:rFonts w:eastAsia="Calibri"/>
                <w:color w:val="000000" w:themeColor="text1"/>
                <w:lang w:eastAsia="en-GB"/>
              </w:rPr>
              <w:t>000000</w:t>
            </w:r>
          </w:p>
        </w:tc>
        <w:tc>
          <w:tcPr>
            <w:tcW w:w="1916" w:type="dxa"/>
          </w:tcPr>
          <w:p w14:paraId="1023997E" w14:textId="0291C0D7" w:rsidR="00DC4848" w:rsidRPr="00E62C07" w:rsidRDefault="003F75CC" w:rsidP="00DC4848">
            <w:pPr>
              <w:autoSpaceDE w:val="0"/>
              <w:autoSpaceDN w:val="0"/>
              <w:adjustRightInd w:val="0"/>
              <w:jc w:val="both"/>
              <w:rPr>
                <w:rFonts w:eastAsia="Calibri"/>
                <w:lang w:eastAsia="en-GB"/>
              </w:rPr>
            </w:pPr>
            <w:r>
              <w:rPr>
                <w:rFonts w:eastAsia="Calibri"/>
                <w:lang w:eastAsia="en-GB"/>
              </w:rPr>
              <w:t>0x</w:t>
            </w:r>
            <w:r w:rsidR="00D52270">
              <w:rPr>
                <w:rFonts w:eastAsia="Calibri"/>
                <w:lang w:eastAsia="en-GB"/>
              </w:rPr>
              <w:t>0</w:t>
            </w:r>
            <w:r>
              <w:rPr>
                <w:rFonts w:eastAsia="Calibri"/>
                <w:lang w:eastAsia="en-GB"/>
              </w:rPr>
              <w:t>0000000</w:t>
            </w:r>
          </w:p>
        </w:tc>
        <w:tc>
          <w:tcPr>
            <w:tcW w:w="1918" w:type="dxa"/>
          </w:tcPr>
          <w:p w14:paraId="40C4254E" w14:textId="450F1AE1" w:rsidR="00DC4848" w:rsidRPr="00E62C07" w:rsidRDefault="003F75CC" w:rsidP="00DC4848">
            <w:pPr>
              <w:autoSpaceDE w:val="0"/>
              <w:autoSpaceDN w:val="0"/>
              <w:adjustRightInd w:val="0"/>
              <w:jc w:val="both"/>
              <w:rPr>
                <w:rFonts w:eastAsia="Calibri"/>
                <w:lang w:eastAsia="en-GB"/>
              </w:rPr>
            </w:pPr>
            <w:r>
              <w:rPr>
                <w:rFonts w:eastAsia="Calibri"/>
                <w:lang w:eastAsia="en-GB"/>
              </w:rPr>
              <w:t>0x</w:t>
            </w:r>
            <w:r w:rsidR="003F1BE6">
              <w:rPr>
                <w:rFonts w:eastAsia="Calibri"/>
                <w:lang w:eastAsia="en-GB"/>
              </w:rPr>
              <w:t>90</w:t>
            </w:r>
            <w:r>
              <w:rPr>
                <w:rFonts w:eastAsia="Calibri"/>
                <w:lang w:eastAsia="en-GB"/>
              </w:rPr>
              <w:t>000000</w:t>
            </w:r>
          </w:p>
        </w:tc>
      </w:tr>
      <w:tr w:rsidR="00B0381E" w:rsidRPr="00E62C07" w14:paraId="3906CFBB" w14:textId="77777777" w:rsidTr="006470D7">
        <w:trPr>
          <w:trHeight w:val="291"/>
        </w:trPr>
        <w:tc>
          <w:tcPr>
            <w:tcW w:w="1496" w:type="dxa"/>
          </w:tcPr>
          <w:p w14:paraId="5AA3AC57" w14:textId="77777777" w:rsidR="00B0381E" w:rsidRPr="00E62C07" w:rsidRDefault="00B0381E" w:rsidP="00B0381E">
            <w:pPr>
              <w:autoSpaceDE w:val="0"/>
              <w:autoSpaceDN w:val="0"/>
              <w:adjustRightInd w:val="0"/>
              <w:jc w:val="both"/>
              <w:rPr>
                <w:rFonts w:eastAsia="Calibri"/>
                <w:lang w:eastAsia="en-GB"/>
              </w:rPr>
            </w:pPr>
            <w:r w:rsidRPr="00E62C07">
              <w:rPr>
                <w:rFonts w:eastAsia="Calibri"/>
                <w:lang w:eastAsia="en-GB"/>
              </w:rPr>
              <w:t>Overflow</w:t>
            </w:r>
          </w:p>
        </w:tc>
        <w:tc>
          <w:tcPr>
            <w:tcW w:w="1915" w:type="dxa"/>
          </w:tcPr>
          <w:p w14:paraId="54176177" w14:textId="3A3B2B79" w:rsidR="00B0381E" w:rsidRPr="00140143" w:rsidRDefault="00B0381E" w:rsidP="00B0381E">
            <w:pPr>
              <w:autoSpaceDE w:val="0"/>
              <w:autoSpaceDN w:val="0"/>
              <w:adjustRightInd w:val="0"/>
              <w:jc w:val="both"/>
              <w:rPr>
                <w:rFonts w:eastAsia="Calibri"/>
                <w:color w:val="000000" w:themeColor="text1"/>
                <w:lang w:eastAsia="en-GB"/>
              </w:rPr>
            </w:pPr>
            <w:r w:rsidRPr="00140143">
              <w:rPr>
                <w:rFonts w:eastAsia="Calibri"/>
                <w:color w:val="000000" w:themeColor="text1"/>
                <w:lang w:eastAsia="en-GB"/>
              </w:rPr>
              <w:t>0xB0000000</w:t>
            </w:r>
          </w:p>
        </w:tc>
        <w:tc>
          <w:tcPr>
            <w:tcW w:w="1916" w:type="dxa"/>
          </w:tcPr>
          <w:p w14:paraId="20030699" w14:textId="3802EA70" w:rsidR="00B0381E" w:rsidRPr="00140143" w:rsidRDefault="00E6334C" w:rsidP="00B0381E">
            <w:pPr>
              <w:autoSpaceDE w:val="0"/>
              <w:autoSpaceDN w:val="0"/>
              <w:adjustRightInd w:val="0"/>
              <w:jc w:val="both"/>
              <w:rPr>
                <w:rFonts w:eastAsia="Calibri"/>
                <w:color w:val="000000" w:themeColor="text1"/>
                <w:lang w:eastAsia="en-GB"/>
              </w:rPr>
            </w:pPr>
            <w:r w:rsidRPr="00140143">
              <w:rPr>
                <w:rFonts w:eastAsia="Calibri"/>
                <w:color w:val="000000" w:themeColor="text1"/>
                <w:lang w:eastAsia="en-GB"/>
              </w:rPr>
              <w:t>0xB0000000</w:t>
            </w:r>
          </w:p>
        </w:tc>
        <w:tc>
          <w:tcPr>
            <w:tcW w:w="1916" w:type="dxa"/>
          </w:tcPr>
          <w:p w14:paraId="2F20D26E" w14:textId="76A755DF" w:rsidR="00B0381E" w:rsidRPr="00140143" w:rsidRDefault="00B0381E" w:rsidP="00B0381E">
            <w:pPr>
              <w:autoSpaceDE w:val="0"/>
              <w:autoSpaceDN w:val="0"/>
              <w:adjustRightInd w:val="0"/>
              <w:jc w:val="both"/>
              <w:rPr>
                <w:rFonts w:eastAsia="Calibri"/>
                <w:color w:val="000000" w:themeColor="text1"/>
                <w:lang w:eastAsia="en-GB"/>
              </w:rPr>
            </w:pPr>
            <w:r w:rsidRPr="00140143">
              <w:rPr>
                <w:rFonts w:eastAsia="Calibri"/>
                <w:color w:val="000000" w:themeColor="text1"/>
                <w:lang w:eastAsia="en-GB"/>
              </w:rPr>
              <w:t>0x90000000</w:t>
            </w:r>
          </w:p>
        </w:tc>
        <w:tc>
          <w:tcPr>
            <w:tcW w:w="1918" w:type="dxa"/>
          </w:tcPr>
          <w:p w14:paraId="19359E4E" w14:textId="7483FA0E" w:rsidR="00B0381E" w:rsidRPr="00140143" w:rsidRDefault="00B0381E" w:rsidP="00B0381E">
            <w:pPr>
              <w:autoSpaceDE w:val="0"/>
              <w:autoSpaceDN w:val="0"/>
              <w:adjustRightInd w:val="0"/>
              <w:jc w:val="both"/>
              <w:rPr>
                <w:rFonts w:eastAsia="Calibri"/>
                <w:color w:val="000000" w:themeColor="text1"/>
                <w:lang w:eastAsia="en-GB"/>
              </w:rPr>
            </w:pPr>
            <w:r w:rsidRPr="00140143">
              <w:rPr>
                <w:rFonts w:eastAsia="Calibri"/>
                <w:color w:val="000000" w:themeColor="text1"/>
                <w:lang w:eastAsia="en-GB"/>
              </w:rPr>
              <w:t>0x60000000</w:t>
            </w:r>
          </w:p>
        </w:tc>
      </w:tr>
      <w:tr w:rsidR="00B0381E" w:rsidRPr="00E62C07" w14:paraId="55ED09C2" w14:textId="77777777" w:rsidTr="006470D7">
        <w:trPr>
          <w:trHeight w:val="291"/>
        </w:trPr>
        <w:tc>
          <w:tcPr>
            <w:tcW w:w="1496" w:type="dxa"/>
          </w:tcPr>
          <w:p w14:paraId="555C1804" w14:textId="77777777" w:rsidR="00B0381E" w:rsidRPr="00E62C07" w:rsidRDefault="00B0381E" w:rsidP="00B0381E">
            <w:pPr>
              <w:autoSpaceDE w:val="0"/>
              <w:autoSpaceDN w:val="0"/>
              <w:adjustRightInd w:val="0"/>
              <w:jc w:val="both"/>
              <w:rPr>
                <w:rFonts w:eastAsia="Calibri"/>
                <w:lang w:eastAsia="en-GB"/>
              </w:rPr>
            </w:pPr>
            <w:r w:rsidRPr="00E62C07">
              <w:rPr>
                <w:rFonts w:eastAsia="Calibri"/>
                <w:lang w:eastAsia="en-GB"/>
              </w:rPr>
              <w:t>Negative</w:t>
            </w:r>
          </w:p>
        </w:tc>
        <w:tc>
          <w:tcPr>
            <w:tcW w:w="1915" w:type="dxa"/>
          </w:tcPr>
          <w:p w14:paraId="49123E8C" w14:textId="551E0F81" w:rsidR="00B0381E" w:rsidRPr="00140143" w:rsidRDefault="00B0381E" w:rsidP="00B0381E">
            <w:pPr>
              <w:autoSpaceDE w:val="0"/>
              <w:autoSpaceDN w:val="0"/>
              <w:adjustRightInd w:val="0"/>
              <w:jc w:val="both"/>
              <w:rPr>
                <w:rFonts w:eastAsia="Calibri"/>
                <w:color w:val="000000" w:themeColor="text1"/>
                <w:lang w:eastAsia="en-GB"/>
              </w:rPr>
            </w:pPr>
            <w:r w:rsidRPr="00140143">
              <w:rPr>
                <w:rFonts w:eastAsia="Calibri"/>
                <w:color w:val="000000" w:themeColor="text1"/>
                <w:lang w:eastAsia="en-GB"/>
              </w:rPr>
              <w:t>0x70000000</w:t>
            </w:r>
          </w:p>
        </w:tc>
        <w:tc>
          <w:tcPr>
            <w:tcW w:w="1916" w:type="dxa"/>
          </w:tcPr>
          <w:p w14:paraId="5BF66CAE" w14:textId="4BDCD6C6" w:rsidR="00B0381E" w:rsidRPr="00140143" w:rsidRDefault="00B0381E" w:rsidP="00B0381E">
            <w:pPr>
              <w:autoSpaceDE w:val="0"/>
              <w:autoSpaceDN w:val="0"/>
              <w:adjustRightInd w:val="0"/>
              <w:jc w:val="both"/>
              <w:rPr>
                <w:rFonts w:eastAsia="Calibri"/>
                <w:color w:val="000000" w:themeColor="text1"/>
                <w:lang w:eastAsia="en-GB"/>
              </w:rPr>
            </w:pPr>
            <w:r w:rsidRPr="00140143">
              <w:rPr>
                <w:rFonts w:eastAsia="Calibri"/>
                <w:color w:val="000000" w:themeColor="text1"/>
                <w:lang w:eastAsia="en-GB"/>
              </w:rPr>
              <w:t>0x80000000</w:t>
            </w:r>
          </w:p>
        </w:tc>
        <w:tc>
          <w:tcPr>
            <w:tcW w:w="1916" w:type="dxa"/>
          </w:tcPr>
          <w:p w14:paraId="17B437AA" w14:textId="4DE62192" w:rsidR="00B0381E" w:rsidRPr="00140143" w:rsidRDefault="00B0381E" w:rsidP="00B0381E">
            <w:pPr>
              <w:autoSpaceDE w:val="0"/>
              <w:autoSpaceDN w:val="0"/>
              <w:adjustRightInd w:val="0"/>
              <w:jc w:val="both"/>
              <w:rPr>
                <w:rFonts w:eastAsia="Calibri"/>
                <w:color w:val="000000" w:themeColor="text1"/>
                <w:lang w:eastAsia="en-GB"/>
              </w:rPr>
            </w:pPr>
            <w:r w:rsidRPr="00140143">
              <w:rPr>
                <w:rFonts w:eastAsia="Calibri"/>
                <w:color w:val="000000" w:themeColor="text1"/>
                <w:lang w:eastAsia="en-GB"/>
              </w:rPr>
              <w:t>0x80000000</w:t>
            </w:r>
          </w:p>
        </w:tc>
        <w:tc>
          <w:tcPr>
            <w:tcW w:w="1918" w:type="dxa"/>
          </w:tcPr>
          <w:p w14:paraId="77C8302C" w14:textId="2690074B" w:rsidR="00B0381E" w:rsidRPr="00140143" w:rsidRDefault="00B0381E" w:rsidP="00B0381E">
            <w:pPr>
              <w:autoSpaceDE w:val="0"/>
              <w:autoSpaceDN w:val="0"/>
              <w:adjustRightInd w:val="0"/>
              <w:jc w:val="both"/>
              <w:rPr>
                <w:rFonts w:eastAsia="Calibri"/>
                <w:color w:val="000000" w:themeColor="text1"/>
                <w:lang w:eastAsia="en-GB"/>
              </w:rPr>
            </w:pPr>
            <w:r w:rsidRPr="00140143">
              <w:rPr>
                <w:rFonts w:eastAsia="Calibri"/>
                <w:color w:val="000000" w:themeColor="text1"/>
                <w:lang w:eastAsia="en-GB"/>
              </w:rPr>
              <w:t>0xF0000000</w:t>
            </w:r>
          </w:p>
        </w:tc>
      </w:tr>
      <w:tr w:rsidR="00B0381E" w:rsidRPr="00E62C07" w14:paraId="285BC152" w14:textId="77777777" w:rsidTr="006470D7">
        <w:trPr>
          <w:trHeight w:val="291"/>
        </w:trPr>
        <w:tc>
          <w:tcPr>
            <w:tcW w:w="1496" w:type="dxa"/>
          </w:tcPr>
          <w:p w14:paraId="019C4866" w14:textId="77777777" w:rsidR="00B0381E" w:rsidRPr="00E62C07" w:rsidRDefault="00B0381E" w:rsidP="00B0381E">
            <w:pPr>
              <w:autoSpaceDE w:val="0"/>
              <w:autoSpaceDN w:val="0"/>
              <w:adjustRightInd w:val="0"/>
              <w:jc w:val="both"/>
              <w:rPr>
                <w:rFonts w:eastAsia="Calibri"/>
                <w:lang w:eastAsia="en-GB"/>
              </w:rPr>
            </w:pPr>
            <w:r w:rsidRPr="00E62C07">
              <w:rPr>
                <w:rFonts w:eastAsia="Calibri"/>
                <w:lang w:eastAsia="en-GB"/>
              </w:rPr>
              <w:t>Zero</w:t>
            </w:r>
          </w:p>
        </w:tc>
        <w:tc>
          <w:tcPr>
            <w:tcW w:w="1915" w:type="dxa"/>
          </w:tcPr>
          <w:p w14:paraId="63921A43" w14:textId="73DB433D" w:rsidR="00B0381E" w:rsidRPr="00140143" w:rsidRDefault="00B0381E" w:rsidP="00B0381E">
            <w:pPr>
              <w:autoSpaceDE w:val="0"/>
              <w:autoSpaceDN w:val="0"/>
              <w:adjustRightInd w:val="0"/>
              <w:jc w:val="both"/>
              <w:rPr>
                <w:rFonts w:eastAsia="Calibri"/>
                <w:color w:val="000000" w:themeColor="text1"/>
                <w:lang w:eastAsia="en-GB"/>
              </w:rPr>
            </w:pPr>
            <w:r w:rsidRPr="00140143">
              <w:rPr>
                <w:rFonts w:eastAsia="Calibri"/>
                <w:color w:val="000000" w:themeColor="text1"/>
                <w:lang w:eastAsia="en-GB"/>
              </w:rPr>
              <w:t>0x00000000</w:t>
            </w:r>
          </w:p>
        </w:tc>
        <w:tc>
          <w:tcPr>
            <w:tcW w:w="1916" w:type="dxa"/>
          </w:tcPr>
          <w:p w14:paraId="770678CB" w14:textId="21E5ADAC" w:rsidR="00B0381E" w:rsidRPr="00140143" w:rsidRDefault="00B0381E" w:rsidP="00B0381E">
            <w:pPr>
              <w:autoSpaceDE w:val="0"/>
              <w:autoSpaceDN w:val="0"/>
              <w:adjustRightInd w:val="0"/>
              <w:jc w:val="both"/>
              <w:rPr>
                <w:rFonts w:eastAsia="Calibri"/>
                <w:color w:val="000000" w:themeColor="text1"/>
                <w:lang w:eastAsia="en-GB"/>
              </w:rPr>
            </w:pPr>
            <w:r w:rsidRPr="00140143">
              <w:rPr>
                <w:rFonts w:eastAsia="Calibri"/>
                <w:color w:val="000000" w:themeColor="text1"/>
                <w:lang w:eastAsia="en-GB"/>
              </w:rPr>
              <w:t>0x00000000</w:t>
            </w:r>
          </w:p>
        </w:tc>
        <w:tc>
          <w:tcPr>
            <w:tcW w:w="1916" w:type="dxa"/>
          </w:tcPr>
          <w:p w14:paraId="4E550419" w14:textId="588FB3B4" w:rsidR="00B0381E" w:rsidRPr="00140143" w:rsidRDefault="00B0381E" w:rsidP="00B0381E">
            <w:pPr>
              <w:autoSpaceDE w:val="0"/>
              <w:autoSpaceDN w:val="0"/>
              <w:adjustRightInd w:val="0"/>
              <w:rPr>
                <w:rFonts w:eastAsia="Calibri"/>
                <w:color w:val="000000" w:themeColor="text1"/>
                <w:lang w:eastAsia="en-GB"/>
              </w:rPr>
            </w:pPr>
            <w:r w:rsidRPr="00140143">
              <w:rPr>
                <w:rFonts w:eastAsia="Calibri"/>
                <w:color w:val="000000" w:themeColor="text1"/>
                <w:lang w:eastAsia="en-GB"/>
              </w:rPr>
              <w:t>0x00000000</w:t>
            </w:r>
          </w:p>
        </w:tc>
        <w:tc>
          <w:tcPr>
            <w:tcW w:w="1918" w:type="dxa"/>
          </w:tcPr>
          <w:p w14:paraId="2E8B12C4" w14:textId="7E4C2106" w:rsidR="00B0381E" w:rsidRPr="00140143" w:rsidRDefault="00B0381E" w:rsidP="00B0381E">
            <w:pPr>
              <w:autoSpaceDE w:val="0"/>
              <w:autoSpaceDN w:val="0"/>
              <w:adjustRightInd w:val="0"/>
              <w:jc w:val="both"/>
              <w:rPr>
                <w:rFonts w:eastAsia="Calibri"/>
                <w:color w:val="000000" w:themeColor="text1"/>
                <w:lang w:eastAsia="en-GB"/>
              </w:rPr>
            </w:pPr>
            <w:r w:rsidRPr="00140143">
              <w:rPr>
                <w:rFonts w:eastAsia="Calibri"/>
                <w:color w:val="000000" w:themeColor="text1"/>
                <w:lang w:eastAsia="en-GB"/>
              </w:rPr>
              <w:t>0x00000000</w:t>
            </w:r>
          </w:p>
        </w:tc>
      </w:tr>
    </w:tbl>
    <w:p w14:paraId="631431A4" w14:textId="671548AA" w:rsidR="002C4155" w:rsidRDefault="00CD271D" w:rsidP="000475A2">
      <w:pPr>
        <w:autoSpaceDE w:val="0"/>
        <w:autoSpaceDN w:val="0"/>
        <w:adjustRightInd w:val="0"/>
        <w:jc w:val="both"/>
        <w:rPr>
          <w:rFonts w:eastAsia="Calibri"/>
          <w:lang w:val="en-US" w:eastAsia="en-GB"/>
        </w:rPr>
      </w:pPr>
      <w:r w:rsidRPr="00CD271D">
        <w:rPr>
          <w:rFonts w:eastAsia="Calibri"/>
          <w:noProof/>
          <w:lang w:val="en-US" w:eastAsia="en-GB"/>
        </w:rPr>
        <mc:AlternateContent>
          <mc:Choice Requires="wps">
            <w:drawing>
              <wp:anchor distT="45720" distB="45720" distL="114300" distR="114300" simplePos="0" relativeHeight="251662336" behindDoc="0" locked="0" layoutInCell="1" allowOverlap="1" wp14:anchorId="551BEBAC" wp14:editId="03AFAAE5">
                <wp:simplePos x="0" y="0"/>
                <wp:positionH relativeFrom="margin">
                  <wp:align>right</wp:align>
                </wp:positionH>
                <wp:positionV relativeFrom="paragraph">
                  <wp:posOffset>258445</wp:posOffset>
                </wp:positionV>
                <wp:extent cx="5895975" cy="1566545"/>
                <wp:effectExtent l="0" t="0" r="28575" b="14605"/>
                <wp:wrapSquare wrapText="bothSides"/>
                <wp:docPr id="21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5975" cy="1566862"/>
                        </a:xfrm>
                        <a:prstGeom prst="rect">
                          <a:avLst/>
                        </a:prstGeom>
                        <a:solidFill>
                          <a:srgbClr val="FFFFFF"/>
                        </a:solidFill>
                        <a:ln w="9525">
                          <a:solidFill>
                            <a:srgbClr val="000000"/>
                          </a:solidFill>
                          <a:miter lim="800000"/>
                          <a:headEnd/>
                          <a:tailEnd/>
                        </a:ln>
                      </wps:spPr>
                      <wps:txbx>
                        <w:txbxContent>
                          <w:p w14:paraId="1F225F8D" w14:textId="39D683A1" w:rsidR="003E52CE" w:rsidRDefault="00CD271D" w:rsidP="004E38A1">
                            <w:pPr>
                              <w:rPr>
                                <w:lang w:val="en-US"/>
                              </w:rPr>
                            </w:pPr>
                            <w:r w:rsidRPr="00CD271D">
                              <w:rPr>
                                <w:lang w:val="en-US"/>
                              </w:rPr>
                              <w:t>Please explain the cases when i</w:t>
                            </w:r>
                            <w:r>
                              <w:rPr>
                                <w:lang w:val="en-US"/>
                              </w:rPr>
                              <w:t xml:space="preserve">t is </w:t>
                            </w:r>
                            <w:r w:rsidRPr="00CD271D">
                              <w:rPr>
                                <w:b/>
                                <w:bCs/>
                                <w:lang w:val="en-US"/>
                              </w:rPr>
                              <w:t>not</w:t>
                            </w:r>
                            <w:r>
                              <w:rPr>
                                <w:lang w:val="en-US"/>
                              </w:rPr>
                              <w:t xml:space="preserve"> possible to force a </w:t>
                            </w:r>
                            <w:r w:rsidRPr="00CD271D">
                              <w:rPr>
                                <w:b/>
                                <w:bCs/>
                                <w:lang w:val="en-US"/>
                              </w:rPr>
                              <w:t>single</w:t>
                            </w:r>
                            <w:r>
                              <w:rPr>
                                <w:lang w:val="en-US"/>
                              </w:rPr>
                              <w:t xml:space="preserve"> FLAG condition:</w:t>
                            </w:r>
                          </w:p>
                          <w:p w14:paraId="74E6979B" w14:textId="77777777" w:rsidR="00622FD1" w:rsidRDefault="00622FD1" w:rsidP="00622FD1">
                            <w:pPr>
                              <w:rPr>
                                <w:rFonts w:ascii="Times New Roman" w:eastAsia="Times New Roman" w:hAnsi="Times New Roman" w:cs="Times New Roman"/>
                                <w:color w:val="auto"/>
                                <w:lang w:val="en-GB" w:eastAsia="it-IT" w:bidi="ar-SA"/>
                              </w:rPr>
                            </w:pPr>
                          </w:p>
                          <w:p w14:paraId="3C15EBB8" w14:textId="77777777" w:rsidR="00622FD1" w:rsidRDefault="00622FD1" w:rsidP="00622FD1">
                            <w:pPr>
                              <w:rPr>
                                <w:rFonts w:ascii="Times New Roman" w:eastAsia="Times New Roman" w:hAnsi="Times New Roman" w:cs="Times New Roman"/>
                                <w:color w:val="auto"/>
                                <w:lang w:val="en-GB" w:eastAsia="it-IT" w:bidi="ar-SA"/>
                              </w:rPr>
                            </w:pPr>
                            <w:r w:rsidRPr="00622FD1">
                              <w:rPr>
                                <w:rFonts w:ascii="Times New Roman" w:eastAsia="Times New Roman" w:hAnsi="Times New Roman" w:cs="Times New Roman"/>
                                <w:color w:val="auto"/>
                                <w:lang w:val="en-GB" w:eastAsia="it-IT" w:bidi="ar-SA"/>
                              </w:rPr>
                              <w:t xml:space="preserve">It is not possible to activate only the overflow flag because having an overflow means having a carry flag activated. </w:t>
                            </w:r>
                          </w:p>
                          <w:p w14:paraId="286217F5" w14:textId="77777777" w:rsidR="00622FD1" w:rsidRDefault="00622FD1" w:rsidP="00622FD1">
                            <w:pPr>
                              <w:rPr>
                                <w:rFonts w:ascii="Times New Roman" w:eastAsia="Times New Roman" w:hAnsi="Times New Roman" w:cs="Times New Roman"/>
                                <w:color w:val="auto"/>
                                <w:lang w:val="en-GB" w:eastAsia="it-IT" w:bidi="ar-SA"/>
                              </w:rPr>
                            </w:pPr>
                          </w:p>
                          <w:p w14:paraId="5153B0A6" w14:textId="494755EF" w:rsidR="00622FD1" w:rsidRPr="00622FD1" w:rsidRDefault="00622FD1" w:rsidP="00622FD1">
                            <w:pPr>
                              <w:rPr>
                                <w:rFonts w:ascii="Times New Roman" w:eastAsia="Times New Roman" w:hAnsi="Times New Roman" w:cs="Times New Roman"/>
                                <w:color w:val="auto"/>
                                <w:lang w:val="en-GB" w:eastAsia="it-IT" w:bidi="ar-SA"/>
                              </w:rPr>
                            </w:pPr>
                            <w:r w:rsidRPr="00622FD1">
                              <w:rPr>
                                <w:rFonts w:ascii="Times New Roman" w:eastAsia="Times New Roman" w:hAnsi="Times New Roman" w:cs="Times New Roman"/>
                                <w:color w:val="auto"/>
                                <w:lang w:val="en-GB" w:eastAsia="it-IT" w:bidi="ar-SA"/>
                              </w:rPr>
                              <w:t>In the case of subtraction, it is not possible to have only the zero</w:t>
                            </w:r>
                            <w:r>
                              <w:rPr>
                                <w:rFonts w:ascii="Times New Roman" w:eastAsia="Times New Roman" w:hAnsi="Times New Roman" w:cs="Times New Roman"/>
                                <w:color w:val="auto"/>
                                <w:lang w:val="en-GB" w:eastAsia="it-IT" w:bidi="ar-SA"/>
                              </w:rPr>
                              <w:t xml:space="preserve"> </w:t>
                            </w:r>
                            <w:r w:rsidRPr="00622FD1">
                              <w:rPr>
                                <w:rFonts w:ascii="Times New Roman" w:eastAsia="Times New Roman" w:hAnsi="Times New Roman" w:cs="Times New Roman"/>
                                <w:color w:val="auto"/>
                                <w:lang w:val="en-GB" w:eastAsia="it-IT" w:bidi="ar-SA"/>
                              </w:rPr>
                              <w:t>flag activated because you must necessarily have the carry flag active because of the complement to 2 made to R2</w:t>
                            </w:r>
                            <w:r>
                              <w:rPr>
                                <w:rFonts w:ascii="Times New Roman" w:eastAsia="Times New Roman" w:hAnsi="Times New Roman" w:cs="Times New Roman"/>
                                <w:color w:val="auto"/>
                                <w:lang w:val="en-GB" w:eastAsia="it-IT" w:bidi="ar-SA"/>
                              </w:rPr>
                              <w:t>.</w:t>
                            </w:r>
                          </w:p>
                          <w:p w14:paraId="27182AF4" w14:textId="77777777" w:rsidR="003E52CE" w:rsidRPr="00140143" w:rsidRDefault="003E52CE" w:rsidP="004E38A1">
                            <w:pPr>
                              <w:rPr>
                                <w:lang w:val="en-G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51BEBAC" id="_x0000_t202" coordsize="21600,21600" o:spt="202" path="m,l,21600r21600,l21600,xe">
                <v:stroke joinstyle="miter"/>
                <v:path gradientshapeok="t" o:connecttype="rect"/>
              </v:shapetype>
              <v:shape id="Casella di testo 2" o:spid="_x0000_s1026" type="#_x0000_t202" style="position:absolute;left:0;text-align:left;margin-left:413.05pt;margin-top:20.35pt;width:464.25pt;height:123.35pt;z-index:2516623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">
                <v:textbox>
                  <w:txbxContent>
                    <w:p w14:paraId="1F225F8D" w14:textId="39D683A1" w:rsidR="003E52CE" w:rsidRDefault="00CD271D" w:rsidP="004E38A1">
                      <w:pPr>
                        <w:rPr>
                          <w:lang w:val="en-US"/>
                        </w:rPr>
                      </w:pPr>
                      <w:r w:rsidRPr="00CD271D">
                        <w:rPr>
                          <w:lang w:val="en-US"/>
                        </w:rPr>
                        <w:t>Please explain the cases when i</w:t>
                      </w:r>
                      <w:r>
                        <w:rPr>
                          <w:lang w:val="en-US"/>
                        </w:rPr>
                        <w:t xml:space="preserve">t is </w:t>
                      </w:r>
                      <w:r w:rsidRPr="00CD271D">
                        <w:rPr>
                          <w:b/>
                          <w:bCs/>
                          <w:lang w:val="en-US"/>
                        </w:rPr>
                        <w:t>not</w:t>
                      </w:r>
                      <w:r>
                        <w:rPr>
                          <w:lang w:val="en-US"/>
                        </w:rPr>
                        <w:t xml:space="preserve"> possible to force a </w:t>
                      </w:r>
                      <w:r w:rsidRPr="00CD271D">
                        <w:rPr>
                          <w:b/>
                          <w:bCs/>
                          <w:lang w:val="en-US"/>
                        </w:rPr>
                        <w:t>single</w:t>
                      </w:r>
                      <w:r>
                        <w:rPr>
                          <w:lang w:val="en-US"/>
                        </w:rPr>
                        <w:t xml:space="preserve"> FLAG condition:</w:t>
                      </w:r>
                    </w:p>
                    <w:p w14:paraId="74E6979B" w14:textId="77777777" w:rsidR="00622FD1" w:rsidRDefault="00622FD1" w:rsidP="00622FD1">
                      <w:pPr>
                        <w:rPr>
                          <w:rFonts w:ascii="Times New Roman" w:eastAsia="Times New Roman" w:hAnsi="Times New Roman" w:cs="Times New Roman"/>
                          <w:color w:val="auto"/>
                          <w:lang w:val="en-GB" w:eastAsia="it-IT" w:bidi="ar-SA"/>
                        </w:rPr>
                      </w:pPr>
                    </w:p>
                    <w:p w14:paraId="3C15EBB8" w14:textId="77777777" w:rsidR="00622FD1" w:rsidRDefault="00622FD1" w:rsidP="00622FD1">
                      <w:pPr>
                        <w:rPr>
                          <w:rFonts w:ascii="Times New Roman" w:eastAsia="Times New Roman" w:hAnsi="Times New Roman" w:cs="Times New Roman"/>
                          <w:color w:val="auto"/>
                          <w:lang w:val="en-GB" w:eastAsia="it-IT" w:bidi="ar-SA"/>
                        </w:rPr>
                      </w:pPr>
                      <w:r w:rsidRPr="00622FD1">
                        <w:rPr>
                          <w:rFonts w:ascii="Times New Roman" w:eastAsia="Times New Roman" w:hAnsi="Times New Roman" w:cs="Times New Roman"/>
                          <w:color w:val="auto"/>
                          <w:lang w:val="en-GB" w:eastAsia="it-IT" w:bidi="ar-SA"/>
                        </w:rPr>
                        <w:t xml:space="preserve">It is not possible to activate only the overflow flag because having an overflow means having a carry flag activated. </w:t>
                      </w:r>
                    </w:p>
                    <w:p w14:paraId="286217F5" w14:textId="77777777" w:rsidR="00622FD1" w:rsidRDefault="00622FD1" w:rsidP="00622FD1">
                      <w:pPr>
                        <w:rPr>
                          <w:rFonts w:ascii="Times New Roman" w:eastAsia="Times New Roman" w:hAnsi="Times New Roman" w:cs="Times New Roman"/>
                          <w:color w:val="auto"/>
                          <w:lang w:val="en-GB" w:eastAsia="it-IT" w:bidi="ar-SA"/>
                        </w:rPr>
                      </w:pPr>
                    </w:p>
                    <w:p w14:paraId="5153B0A6" w14:textId="494755EF" w:rsidR="00622FD1" w:rsidRPr="00622FD1" w:rsidRDefault="00622FD1" w:rsidP="00622FD1">
                      <w:pPr>
                        <w:rPr>
                          <w:rFonts w:ascii="Times New Roman" w:eastAsia="Times New Roman" w:hAnsi="Times New Roman" w:cs="Times New Roman"/>
                          <w:color w:val="auto"/>
                          <w:lang w:val="en-GB" w:eastAsia="it-IT" w:bidi="ar-SA"/>
                        </w:rPr>
                      </w:pPr>
                      <w:r w:rsidRPr="00622FD1">
                        <w:rPr>
                          <w:rFonts w:ascii="Times New Roman" w:eastAsia="Times New Roman" w:hAnsi="Times New Roman" w:cs="Times New Roman"/>
                          <w:color w:val="auto"/>
                          <w:lang w:val="en-GB" w:eastAsia="it-IT" w:bidi="ar-SA"/>
                        </w:rPr>
                        <w:t>In the case of subtraction, it is not possible to have only the zero</w:t>
                      </w:r>
                      <w:r>
                        <w:rPr>
                          <w:rFonts w:ascii="Times New Roman" w:eastAsia="Times New Roman" w:hAnsi="Times New Roman" w:cs="Times New Roman"/>
                          <w:color w:val="auto"/>
                          <w:lang w:val="en-GB" w:eastAsia="it-IT" w:bidi="ar-SA"/>
                        </w:rPr>
                        <w:t xml:space="preserve"> </w:t>
                      </w:r>
                      <w:r w:rsidRPr="00622FD1">
                        <w:rPr>
                          <w:rFonts w:ascii="Times New Roman" w:eastAsia="Times New Roman" w:hAnsi="Times New Roman" w:cs="Times New Roman"/>
                          <w:color w:val="auto"/>
                          <w:lang w:val="en-GB" w:eastAsia="it-IT" w:bidi="ar-SA"/>
                        </w:rPr>
                        <w:t>flag activated because you must necessarily have the carry flag active because of the complement to 2 made to R2</w:t>
                      </w:r>
                      <w:r>
                        <w:rPr>
                          <w:rFonts w:ascii="Times New Roman" w:eastAsia="Times New Roman" w:hAnsi="Times New Roman" w:cs="Times New Roman"/>
                          <w:color w:val="auto"/>
                          <w:lang w:val="en-GB" w:eastAsia="it-IT" w:bidi="ar-SA"/>
                        </w:rPr>
                        <w:t>.</w:t>
                      </w:r>
                    </w:p>
                    <w:p w14:paraId="27182AF4" w14:textId="77777777" w:rsidR="003E52CE" w:rsidRPr="00140143" w:rsidRDefault="003E52CE" w:rsidP="004E38A1">
                      <w:pPr>
                        <w:rPr>
                          <w:lang w:val="en-GB"/>
                        </w:rPr>
                      </w:pPr>
                    </w:p>
                  </w:txbxContent>
                </v:textbox>
                <w10:wrap type="square" anchorx="margin"/>
              </v:shape>
            </w:pict>
          </mc:Fallback>
        </mc:AlternateContent>
      </w:r>
    </w:p>
    <w:p w14:paraId="5F6CA80C" w14:textId="77777777" w:rsidR="00CD271D" w:rsidRPr="00E62C07" w:rsidRDefault="00CD271D" w:rsidP="000475A2">
      <w:pPr>
        <w:autoSpaceDE w:val="0"/>
        <w:autoSpaceDN w:val="0"/>
        <w:adjustRightInd w:val="0"/>
        <w:jc w:val="both"/>
        <w:rPr>
          <w:rFonts w:eastAsia="Calibri"/>
          <w:lang w:val="en-US" w:eastAsia="en-GB"/>
        </w:rPr>
      </w:pPr>
    </w:p>
    <w:p w14:paraId="18C14C07" w14:textId="77777777" w:rsidR="00631FFA" w:rsidRPr="00E62C07" w:rsidRDefault="00145F23" w:rsidP="000475A2">
      <w:pPr>
        <w:pStyle w:val="Paragrafoelenco"/>
        <w:numPr>
          <w:ilvl w:val="0"/>
          <w:numId w:val="10"/>
        </w:numPr>
        <w:autoSpaceDE w:val="0"/>
        <w:autoSpaceDN w:val="0"/>
        <w:adjustRightInd w:val="0"/>
        <w:jc w:val="both"/>
        <w:rPr>
          <w:rFonts w:eastAsia="Calibri"/>
          <w:lang w:eastAsia="en-GB"/>
        </w:rPr>
      </w:pPr>
      <w:r w:rsidRPr="00E62C07">
        <w:rPr>
          <w:rFonts w:eastAsia="Calibri"/>
          <w:lang w:eastAsia="en-GB"/>
        </w:rPr>
        <w:t>Write two versions</w:t>
      </w:r>
      <w:r w:rsidR="003573D7" w:rsidRPr="00E62C07">
        <w:rPr>
          <w:rFonts w:eastAsia="Calibri"/>
          <w:lang w:eastAsia="en-GB"/>
        </w:rPr>
        <w:t xml:space="preserve"> of a</w:t>
      </w:r>
      <w:r w:rsidR="00122332" w:rsidRPr="00E62C07">
        <w:rPr>
          <w:rFonts w:eastAsia="Calibri"/>
          <w:lang w:eastAsia="en-GB"/>
        </w:rPr>
        <w:t xml:space="preserve"> program </w:t>
      </w:r>
      <w:r w:rsidR="00E639FF" w:rsidRPr="00E62C07">
        <w:rPr>
          <w:rFonts w:eastAsia="Calibri"/>
          <w:lang w:eastAsia="en-GB"/>
        </w:rPr>
        <w:t>that performs</w:t>
      </w:r>
      <w:r w:rsidR="006D30BE" w:rsidRPr="00E62C07">
        <w:rPr>
          <w:rFonts w:eastAsia="Calibri"/>
          <w:lang w:eastAsia="en-GB"/>
        </w:rPr>
        <w:t xml:space="preserve"> the following operations</w:t>
      </w:r>
      <w:r w:rsidR="00631FFA" w:rsidRPr="00E62C07">
        <w:rPr>
          <w:rFonts w:eastAsia="Calibri"/>
          <w:lang w:eastAsia="en-GB"/>
        </w:rPr>
        <w:t>:</w:t>
      </w:r>
    </w:p>
    <w:p w14:paraId="4A8E6E27" w14:textId="3F57DA2B" w:rsidR="00631FFA" w:rsidRPr="00E62C07" w:rsidRDefault="006470D7" w:rsidP="000475A2">
      <w:pPr>
        <w:pStyle w:val="Paragrafoelenco"/>
        <w:numPr>
          <w:ilvl w:val="1"/>
          <w:numId w:val="10"/>
        </w:numPr>
        <w:autoSpaceDE w:val="0"/>
        <w:autoSpaceDN w:val="0"/>
        <w:adjustRightInd w:val="0"/>
        <w:jc w:val="both"/>
        <w:rPr>
          <w:rFonts w:eastAsia="Calibri"/>
          <w:lang w:eastAsia="en-GB"/>
        </w:rPr>
      </w:pPr>
      <w:r w:rsidRPr="00E62C07">
        <w:rPr>
          <w:rFonts w:eastAsia="Calibri"/>
          <w:lang w:eastAsia="en-GB"/>
        </w:rPr>
        <w:t>Initialize</w:t>
      </w:r>
      <w:r w:rsidR="00122332" w:rsidRPr="00E62C07">
        <w:rPr>
          <w:rFonts w:eastAsia="Calibri"/>
          <w:lang w:eastAsia="en-GB"/>
        </w:rPr>
        <w:t xml:space="preserve"> registers R</w:t>
      </w:r>
      <w:r w:rsidR="0030695C">
        <w:rPr>
          <w:rFonts w:eastAsia="Calibri"/>
          <w:lang w:eastAsia="en-GB"/>
        </w:rPr>
        <w:t>2</w:t>
      </w:r>
      <w:r w:rsidR="00122332" w:rsidRPr="00E62C07">
        <w:rPr>
          <w:rFonts w:eastAsia="Calibri"/>
          <w:lang w:eastAsia="en-GB"/>
        </w:rPr>
        <w:t xml:space="preserve"> </w:t>
      </w:r>
      <w:r w:rsidR="006D30BE" w:rsidRPr="00E62C07">
        <w:rPr>
          <w:rFonts w:eastAsia="Calibri"/>
          <w:lang w:eastAsia="en-GB"/>
        </w:rPr>
        <w:t>and</w:t>
      </w:r>
      <w:r w:rsidR="00122332" w:rsidRPr="00E62C07">
        <w:rPr>
          <w:rFonts w:eastAsia="Calibri"/>
          <w:lang w:eastAsia="en-GB"/>
        </w:rPr>
        <w:t xml:space="preserve"> </w:t>
      </w:r>
      <w:r w:rsidR="00631FFA" w:rsidRPr="00E62C07">
        <w:rPr>
          <w:rFonts w:eastAsia="Calibri"/>
          <w:lang w:eastAsia="en-GB"/>
        </w:rPr>
        <w:t>R</w:t>
      </w:r>
      <w:r w:rsidR="0030695C">
        <w:rPr>
          <w:rFonts w:eastAsia="Calibri"/>
          <w:lang w:eastAsia="en-GB"/>
        </w:rPr>
        <w:t>3</w:t>
      </w:r>
      <w:r w:rsidR="00631FFA" w:rsidRPr="00E62C07">
        <w:rPr>
          <w:rFonts w:eastAsia="Calibri"/>
          <w:lang w:eastAsia="en-GB"/>
        </w:rPr>
        <w:t xml:space="preserve"> </w:t>
      </w:r>
      <w:r w:rsidR="002D024F" w:rsidRPr="00E62C07">
        <w:rPr>
          <w:rFonts w:eastAsia="Calibri"/>
          <w:lang w:eastAsia="en-GB"/>
        </w:rPr>
        <w:t xml:space="preserve">to </w:t>
      </w:r>
      <w:r w:rsidR="00DB197E" w:rsidRPr="00E62C07">
        <w:rPr>
          <w:rFonts w:eastAsia="Calibri"/>
          <w:lang w:eastAsia="en-GB"/>
        </w:rPr>
        <w:t>random</w:t>
      </w:r>
      <w:r w:rsidR="000D5A71">
        <w:rPr>
          <w:rFonts w:eastAsia="Calibri"/>
          <w:lang w:eastAsia="en-GB"/>
        </w:rPr>
        <w:t xml:space="preserve"> signed</w:t>
      </w:r>
      <w:r w:rsidR="00A07C73" w:rsidRPr="00E62C07">
        <w:rPr>
          <w:rFonts w:eastAsia="Calibri"/>
          <w:lang w:eastAsia="en-GB"/>
        </w:rPr>
        <w:t xml:space="preserve"> </w:t>
      </w:r>
      <w:r w:rsidR="00DB197E" w:rsidRPr="00E62C07">
        <w:rPr>
          <w:rFonts w:eastAsia="Calibri"/>
          <w:lang w:eastAsia="en-GB"/>
        </w:rPr>
        <w:t>values</w:t>
      </w:r>
    </w:p>
    <w:p w14:paraId="55249E31" w14:textId="77777777" w:rsidR="00631FFA" w:rsidRPr="00E62C07" w:rsidRDefault="00122332" w:rsidP="000475A2">
      <w:pPr>
        <w:pStyle w:val="Paragrafoelenco"/>
        <w:numPr>
          <w:ilvl w:val="1"/>
          <w:numId w:val="10"/>
        </w:numPr>
        <w:autoSpaceDE w:val="0"/>
        <w:autoSpaceDN w:val="0"/>
        <w:adjustRightInd w:val="0"/>
        <w:jc w:val="both"/>
        <w:rPr>
          <w:rFonts w:eastAsia="Calibri"/>
          <w:sz w:val="20"/>
          <w:szCs w:val="20"/>
          <w:lang w:eastAsia="en-GB"/>
        </w:rPr>
      </w:pPr>
      <w:r w:rsidRPr="00E62C07">
        <w:rPr>
          <w:rFonts w:eastAsia="Calibri"/>
          <w:lang w:eastAsia="en-GB"/>
        </w:rPr>
        <w:t>Co</w:t>
      </w:r>
      <w:r w:rsidR="00DB197E" w:rsidRPr="00E62C07">
        <w:rPr>
          <w:rFonts w:eastAsia="Calibri"/>
          <w:lang w:eastAsia="en-GB"/>
        </w:rPr>
        <w:t xml:space="preserve">mpare </w:t>
      </w:r>
      <w:r w:rsidR="00B26F84" w:rsidRPr="00E62C07">
        <w:rPr>
          <w:rFonts w:eastAsia="Calibri"/>
          <w:lang w:eastAsia="en-GB"/>
        </w:rPr>
        <w:t xml:space="preserve">the </w:t>
      </w:r>
      <w:r w:rsidR="00E62C07" w:rsidRPr="00E62C07">
        <w:rPr>
          <w:rFonts w:eastAsia="Calibri"/>
          <w:lang w:eastAsia="en-GB"/>
        </w:rPr>
        <w:t xml:space="preserve">two </w:t>
      </w:r>
      <w:r w:rsidR="00B26F84" w:rsidRPr="00E62C07">
        <w:rPr>
          <w:rFonts w:eastAsia="Calibri"/>
          <w:lang w:eastAsia="en-GB"/>
        </w:rPr>
        <w:t>registers:</w:t>
      </w:r>
    </w:p>
    <w:p w14:paraId="78D59756" w14:textId="159A3D21" w:rsidR="00631FFA" w:rsidRPr="00E62C07" w:rsidRDefault="00DB197E" w:rsidP="000475A2">
      <w:pPr>
        <w:pStyle w:val="Paragrafoelenco"/>
        <w:numPr>
          <w:ilvl w:val="2"/>
          <w:numId w:val="10"/>
        </w:numPr>
        <w:autoSpaceDE w:val="0"/>
        <w:autoSpaceDN w:val="0"/>
        <w:adjustRightInd w:val="0"/>
        <w:jc w:val="both"/>
        <w:rPr>
          <w:rFonts w:eastAsia="Calibri"/>
          <w:lang w:eastAsia="en-GB"/>
        </w:rPr>
      </w:pPr>
      <w:r w:rsidRPr="00E62C07">
        <w:rPr>
          <w:rFonts w:eastAsia="Calibri"/>
          <w:lang w:eastAsia="en-GB"/>
        </w:rPr>
        <w:lastRenderedPageBreak/>
        <w:t>If they differ</w:t>
      </w:r>
      <w:r w:rsidR="00631FFA" w:rsidRPr="00E62C07">
        <w:rPr>
          <w:rFonts w:eastAsia="Calibri"/>
          <w:lang w:eastAsia="en-GB"/>
        </w:rPr>
        <w:t xml:space="preserve">, </w:t>
      </w:r>
      <w:r w:rsidRPr="00E62C07">
        <w:rPr>
          <w:rFonts w:eastAsia="Calibri"/>
          <w:lang w:eastAsia="en-GB"/>
        </w:rPr>
        <w:t xml:space="preserve">store </w:t>
      </w:r>
      <w:r w:rsidR="00F94752" w:rsidRPr="00E62C07">
        <w:rPr>
          <w:rFonts w:eastAsia="Calibri"/>
          <w:lang w:eastAsia="en-GB"/>
        </w:rPr>
        <w:t>in the register R</w:t>
      </w:r>
      <w:r w:rsidR="000C7394">
        <w:rPr>
          <w:rFonts w:eastAsia="Calibri"/>
          <w:lang w:eastAsia="en-GB"/>
        </w:rPr>
        <w:t>5</w:t>
      </w:r>
      <w:r w:rsidR="00F94752" w:rsidRPr="00E62C07">
        <w:rPr>
          <w:rFonts w:eastAsia="Calibri"/>
          <w:lang w:eastAsia="en-GB"/>
        </w:rPr>
        <w:t xml:space="preserve"> </w:t>
      </w:r>
      <w:r w:rsidRPr="00E62C07">
        <w:rPr>
          <w:rFonts w:eastAsia="Calibri"/>
          <w:lang w:eastAsia="en-GB"/>
        </w:rPr>
        <w:t xml:space="preserve">the </w:t>
      </w:r>
      <w:r w:rsidR="000C7394">
        <w:rPr>
          <w:rFonts w:eastAsia="Calibri"/>
          <w:lang w:eastAsia="en-GB"/>
        </w:rPr>
        <w:t xml:space="preserve">maximum </w:t>
      </w:r>
      <w:r w:rsidR="00190506" w:rsidRPr="00E62C07">
        <w:rPr>
          <w:rFonts w:eastAsia="Calibri"/>
          <w:lang w:eastAsia="en-GB"/>
        </w:rPr>
        <w:t>among R</w:t>
      </w:r>
      <w:r w:rsidR="000D5A71">
        <w:rPr>
          <w:rFonts w:eastAsia="Calibri"/>
          <w:lang w:eastAsia="en-GB"/>
        </w:rPr>
        <w:t>2</w:t>
      </w:r>
      <w:r w:rsidR="00190506" w:rsidRPr="00E62C07">
        <w:rPr>
          <w:rFonts w:eastAsia="Calibri"/>
          <w:lang w:eastAsia="en-GB"/>
        </w:rPr>
        <w:t xml:space="preserve"> and R</w:t>
      </w:r>
      <w:r w:rsidR="000D5A71">
        <w:rPr>
          <w:rFonts w:eastAsia="Calibri"/>
          <w:lang w:eastAsia="en-GB"/>
        </w:rPr>
        <w:t>3</w:t>
      </w:r>
      <w:r w:rsidR="00190506" w:rsidRPr="00E62C07">
        <w:rPr>
          <w:rFonts w:eastAsia="Calibri"/>
          <w:lang w:eastAsia="en-GB"/>
        </w:rPr>
        <w:t xml:space="preserve"> </w:t>
      </w:r>
    </w:p>
    <w:p w14:paraId="351BC0C5" w14:textId="73BE22C4" w:rsidR="000B1B38" w:rsidRPr="00E62C07" w:rsidRDefault="00DB197E" w:rsidP="000475A2">
      <w:pPr>
        <w:pStyle w:val="Paragrafoelenco"/>
        <w:numPr>
          <w:ilvl w:val="2"/>
          <w:numId w:val="10"/>
        </w:numPr>
        <w:autoSpaceDE w:val="0"/>
        <w:autoSpaceDN w:val="0"/>
        <w:adjustRightInd w:val="0"/>
        <w:jc w:val="both"/>
        <w:rPr>
          <w:rFonts w:eastAsia="Calibri"/>
          <w:lang w:eastAsia="en-GB"/>
        </w:rPr>
      </w:pPr>
      <w:r w:rsidRPr="00E62C07">
        <w:rPr>
          <w:rFonts w:eastAsia="Calibri"/>
          <w:lang w:eastAsia="en-GB"/>
        </w:rPr>
        <w:t>Otherwise</w:t>
      </w:r>
      <w:r w:rsidR="00631FFA" w:rsidRPr="00E62C07">
        <w:rPr>
          <w:rFonts w:eastAsia="Calibri"/>
          <w:lang w:eastAsia="en-GB"/>
        </w:rPr>
        <w:t xml:space="preserve">, </w:t>
      </w:r>
      <w:r w:rsidR="000D5A71">
        <w:rPr>
          <w:rFonts w:eastAsia="Calibri"/>
          <w:lang w:eastAsia="en-GB"/>
        </w:rPr>
        <w:t>perform a</w:t>
      </w:r>
      <w:r w:rsidR="000C7394">
        <w:rPr>
          <w:rFonts w:eastAsia="Calibri"/>
          <w:lang w:eastAsia="en-GB"/>
        </w:rPr>
        <w:t xml:space="preserve"> logical </w:t>
      </w:r>
      <w:r w:rsidR="000D5A71">
        <w:rPr>
          <w:rFonts w:eastAsia="Calibri"/>
          <w:lang w:eastAsia="en-GB"/>
        </w:rPr>
        <w:t>right shift of</w:t>
      </w:r>
      <w:r w:rsidR="00B26F84" w:rsidRPr="00E62C07">
        <w:rPr>
          <w:rFonts w:eastAsia="Calibri"/>
          <w:lang w:eastAsia="en-GB"/>
        </w:rPr>
        <w:t xml:space="preserve"> </w:t>
      </w:r>
      <w:r w:rsidR="00F97A62" w:rsidRPr="00E62C07">
        <w:rPr>
          <w:rFonts w:eastAsia="Calibri"/>
          <w:lang w:eastAsia="en-GB"/>
        </w:rPr>
        <w:t>R</w:t>
      </w:r>
      <w:r w:rsidR="000D5A71">
        <w:rPr>
          <w:rFonts w:eastAsia="Calibri"/>
          <w:lang w:eastAsia="en-GB"/>
        </w:rPr>
        <w:t>3</w:t>
      </w:r>
      <w:r w:rsidR="00F94752" w:rsidRPr="00E62C07">
        <w:rPr>
          <w:rFonts w:eastAsia="Calibri"/>
          <w:lang w:eastAsia="en-GB"/>
        </w:rPr>
        <w:t>, sum R</w:t>
      </w:r>
      <w:r w:rsidR="000D5A71">
        <w:rPr>
          <w:rFonts w:eastAsia="Calibri"/>
          <w:lang w:eastAsia="en-GB"/>
        </w:rPr>
        <w:t>2</w:t>
      </w:r>
      <w:r w:rsidR="00F97A62" w:rsidRPr="00E62C07">
        <w:rPr>
          <w:rFonts w:eastAsia="Calibri"/>
          <w:lang w:eastAsia="en-GB"/>
        </w:rPr>
        <w:t xml:space="preserve"> and store th</w:t>
      </w:r>
      <w:r w:rsidR="002C2E31" w:rsidRPr="00E62C07">
        <w:rPr>
          <w:rFonts w:eastAsia="Calibri"/>
          <w:lang w:eastAsia="en-GB"/>
        </w:rPr>
        <w:t>e result</w:t>
      </w:r>
      <w:r w:rsidR="00F97A62" w:rsidRPr="00E62C07">
        <w:rPr>
          <w:rFonts w:eastAsia="Calibri"/>
          <w:lang w:eastAsia="en-GB"/>
        </w:rPr>
        <w:t xml:space="preserve"> in R</w:t>
      </w:r>
      <w:r w:rsidR="000C7394">
        <w:rPr>
          <w:rFonts w:eastAsia="Calibri"/>
          <w:lang w:eastAsia="en-GB"/>
        </w:rPr>
        <w:t>4</w:t>
      </w:r>
    </w:p>
    <w:p w14:paraId="04BF093B" w14:textId="77777777" w:rsidR="00F97A62" w:rsidRPr="00E62C07" w:rsidRDefault="00F97A62" w:rsidP="000475A2">
      <w:pPr>
        <w:autoSpaceDE w:val="0"/>
        <w:autoSpaceDN w:val="0"/>
        <w:adjustRightInd w:val="0"/>
        <w:ind w:left="360"/>
        <w:jc w:val="both"/>
        <w:rPr>
          <w:rFonts w:eastAsia="Calibri"/>
          <w:sz w:val="20"/>
          <w:szCs w:val="20"/>
          <w:lang w:val="en-US" w:eastAsia="en-GB"/>
        </w:rPr>
      </w:pPr>
    </w:p>
    <w:p w14:paraId="3D40942C" w14:textId="29EEA031" w:rsidR="00515DAB" w:rsidRDefault="00E62C07" w:rsidP="000475A2">
      <w:pPr>
        <w:autoSpaceDE w:val="0"/>
        <w:autoSpaceDN w:val="0"/>
        <w:adjustRightInd w:val="0"/>
        <w:ind w:left="360"/>
        <w:jc w:val="both"/>
        <w:rPr>
          <w:rFonts w:eastAsia="Calibri"/>
          <w:szCs w:val="20"/>
          <w:lang w:val="en-US" w:eastAsia="en-GB"/>
        </w:rPr>
      </w:pPr>
      <w:r>
        <w:rPr>
          <w:rFonts w:eastAsia="Calibri"/>
          <w:szCs w:val="20"/>
          <w:lang w:val="en-US" w:eastAsia="en-GB"/>
        </w:rPr>
        <w:t>First, solve it</w:t>
      </w:r>
      <w:r w:rsidR="00E11FBD">
        <w:rPr>
          <w:rFonts w:eastAsia="Calibri"/>
          <w:szCs w:val="20"/>
          <w:lang w:val="en-US" w:eastAsia="en-GB"/>
        </w:rPr>
        <w:t xml:space="preserve"> by</w:t>
      </w:r>
      <w:r>
        <w:rPr>
          <w:rFonts w:eastAsia="Calibri"/>
          <w:szCs w:val="20"/>
          <w:lang w:val="en-US" w:eastAsia="en-GB"/>
        </w:rPr>
        <w:t xml:space="preserve"> resorting to</w:t>
      </w:r>
      <w:r w:rsidR="00AB5D5A" w:rsidRPr="00E62C07">
        <w:rPr>
          <w:rFonts w:eastAsia="Calibri"/>
          <w:szCs w:val="20"/>
          <w:lang w:val="en-US" w:eastAsia="en-GB"/>
        </w:rPr>
        <w:t xml:space="preserve"> </w:t>
      </w:r>
      <w:r w:rsidR="00145F23" w:rsidRPr="00E62C07">
        <w:rPr>
          <w:rFonts w:eastAsia="Calibri"/>
          <w:szCs w:val="20"/>
          <w:lang w:val="en-US" w:eastAsia="en-GB"/>
        </w:rPr>
        <w:t>1)</w:t>
      </w:r>
      <w:r w:rsidRPr="00E62C07">
        <w:rPr>
          <w:rFonts w:eastAsia="Calibri"/>
          <w:szCs w:val="20"/>
          <w:lang w:val="en-US" w:eastAsia="en-GB"/>
        </w:rPr>
        <w:t xml:space="preserve"> a traditional assembly programming approach</w:t>
      </w:r>
      <w:r w:rsidR="00145F23" w:rsidRPr="00E62C07">
        <w:rPr>
          <w:rFonts w:eastAsia="Calibri"/>
          <w:szCs w:val="20"/>
          <w:lang w:val="en-US" w:eastAsia="en-GB"/>
        </w:rPr>
        <w:t xml:space="preserve"> </w:t>
      </w:r>
      <w:r w:rsidR="002E7ACD">
        <w:rPr>
          <w:rFonts w:eastAsia="Calibri"/>
          <w:szCs w:val="20"/>
          <w:lang w:val="en-US" w:eastAsia="en-GB"/>
        </w:rPr>
        <w:t xml:space="preserve">using conditional branches </w:t>
      </w:r>
      <w:r w:rsidR="00AB5D5A" w:rsidRPr="00E62C07">
        <w:rPr>
          <w:rFonts w:eastAsia="Calibri"/>
          <w:szCs w:val="20"/>
          <w:lang w:val="en-US" w:eastAsia="en-GB"/>
        </w:rPr>
        <w:t xml:space="preserve">and </w:t>
      </w:r>
      <w:r>
        <w:rPr>
          <w:rFonts w:eastAsia="Calibri"/>
          <w:szCs w:val="20"/>
          <w:lang w:val="en-US" w:eastAsia="en-GB"/>
        </w:rPr>
        <w:t xml:space="preserve">then </w:t>
      </w:r>
      <w:r w:rsidR="00AB5D5A" w:rsidRPr="00E62C07">
        <w:rPr>
          <w:rFonts w:eastAsia="Calibri"/>
          <w:szCs w:val="20"/>
          <w:lang w:val="en-US" w:eastAsia="en-GB"/>
        </w:rPr>
        <w:t xml:space="preserve">compare the execution time with a </w:t>
      </w:r>
      <w:r w:rsidR="00145F23" w:rsidRPr="00E62C07">
        <w:rPr>
          <w:rFonts w:eastAsia="Calibri"/>
          <w:szCs w:val="20"/>
          <w:lang w:val="en-US" w:eastAsia="en-GB"/>
        </w:rPr>
        <w:t>2)</w:t>
      </w:r>
      <w:r w:rsidRPr="00E62C07">
        <w:rPr>
          <w:rFonts w:eastAsia="Calibri"/>
          <w:szCs w:val="20"/>
          <w:lang w:val="en-US" w:eastAsia="en-GB"/>
        </w:rPr>
        <w:t xml:space="preserve"> conditional </w:t>
      </w:r>
      <w:r w:rsidR="002E7ACD">
        <w:rPr>
          <w:rFonts w:eastAsia="Calibri"/>
          <w:szCs w:val="20"/>
          <w:lang w:val="en-US" w:eastAsia="en-GB"/>
        </w:rPr>
        <w:t xml:space="preserve">instructions </w:t>
      </w:r>
      <w:r w:rsidRPr="00E62C07">
        <w:rPr>
          <w:rFonts w:eastAsia="Calibri"/>
          <w:szCs w:val="20"/>
          <w:lang w:val="en-US" w:eastAsia="en-GB"/>
        </w:rPr>
        <w:t>execution approach</w:t>
      </w:r>
      <w:r w:rsidR="00AB5D5A" w:rsidRPr="00E62C07">
        <w:rPr>
          <w:rFonts w:eastAsia="Calibri"/>
          <w:szCs w:val="20"/>
          <w:lang w:val="en-US" w:eastAsia="en-GB"/>
        </w:rPr>
        <w:t xml:space="preserve">. </w:t>
      </w:r>
    </w:p>
    <w:p w14:paraId="2FD1D0BC" w14:textId="54057AC0" w:rsidR="009E1A2C" w:rsidRPr="00E62C07" w:rsidRDefault="00AB5D5A" w:rsidP="000475A2">
      <w:pPr>
        <w:autoSpaceDE w:val="0"/>
        <w:autoSpaceDN w:val="0"/>
        <w:adjustRightInd w:val="0"/>
        <w:ind w:left="360"/>
        <w:jc w:val="both"/>
        <w:rPr>
          <w:rFonts w:eastAsia="Calibri"/>
          <w:szCs w:val="20"/>
          <w:lang w:val="en-US" w:eastAsia="en-GB"/>
        </w:rPr>
      </w:pPr>
      <w:r w:rsidRPr="00E62C07">
        <w:rPr>
          <w:rFonts w:eastAsia="Calibri"/>
          <w:szCs w:val="20"/>
          <w:lang w:val="en-US" w:eastAsia="en-GB"/>
        </w:rPr>
        <w:t>Report the execution time in the two cases in the table that follow</w:t>
      </w:r>
      <w:r w:rsidR="009E1A2C" w:rsidRPr="00E62C07">
        <w:rPr>
          <w:rFonts w:eastAsia="Calibri"/>
          <w:szCs w:val="20"/>
          <w:lang w:val="en-US" w:eastAsia="en-GB"/>
        </w:rPr>
        <w:t>s</w:t>
      </w:r>
      <w:r w:rsidR="00145F23" w:rsidRPr="00E62C07">
        <w:rPr>
          <w:rFonts w:eastAsia="Calibri"/>
          <w:szCs w:val="20"/>
          <w:lang w:val="en-US" w:eastAsia="en-GB"/>
        </w:rPr>
        <w:t xml:space="preserve">: </w:t>
      </w:r>
      <w:r w:rsidR="00E62C07" w:rsidRPr="00E62C07">
        <w:rPr>
          <w:rFonts w:eastAsia="Calibri"/>
          <w:b/>
          <w:szCs w:val="20"/>
          <w:u w:val="single"/>
          <w:lang w:val="en-US" w:eastAsia="en-GB"/>
        </w:rPr>
        <w:t>NOTE</w:t>
      </w:r>
      <w:r w:rsidR="00E62C07">
        <w:rPr>
          <w:rFonts w:eastAsia="Calibri"/>
          <w:szCs w:val="20"/>
          <w:lang w:val="en-US" w:eastAsia="en-GB"/>
        </w:rPr>
        <w:t>,</w:t>
      </w:r>
      <w:r w:rsidR="00145F23" w:rsidRPr="00E62C07">
        <w:rPr>
          <w:rFonts w:eastAsia="Calibri"/>
          <w:szCs w:val="20"/>
          <w:lang w:val="en-US" w:eastAsia="en-GB"/>
        </w:rPr>
        <w:t xml:space="preserve"> report the number of clock cycles</w:t>
      </w:r>
      <w:r w:rsidR="000475A2" w:rsidRPr="00E62C07">
        <w:rPr>
          <w:rFonts w:eastAsia="Calibri"/>
          <w:szCs w:val="20"/>
          <w:lang w:val="en-US" w:eastAsia="en-GB"/>
        </w:rPr>
        <w:t xml:space="preserve"> (cc)</w:t>
      </w:r>
      <w:r w:rsidR="00E639FF" w:rsidRPr="00E62C07">
        <w:rPr>
          <w:rFonts w:eastAsia="Calibri"/>
          <w:szCs w:val="20"/>
          <w:lang w:val="en-US" w:eastAsia="en-GB"/>
        </w:rPr>
        <w:t xml:space="preserve"> considering a </w:t>
      </w:r>
      <w:r w:rsidR="000475A2" w:rsidRPr="00E62C07">
        <w:rPr>
          <w:rFonts w:eastAsia="Calibri"/>
          <w:szCs w:val="20"/>
          <w:lang w:val="en-US" w:eastAsia="en-GB"/>
        </w:rPr>
        <w:t xml:space="preserve">cpu </w:t>
      </w:r>
      <w:r w:rsidR="00E639FF" w:rsidRPr="00E62C07">
        <w:rPr>
          <w:rFonts w:eastAsia="Calibri"/>
          <w:szCs w:val="20"/>
          <w:lang w:val="en-US" w:eastAsia="en-GB"/>
        </w:rPr>
        <w:t>clock</w:t>
      </w:r>
      <w:r w:rsidR="000475A2" w:rsidRPr="00E62C07">
        <w:rPr>
          <w:rFonts w:eastAsia="Calibri"/>
          <w:szCs w:val="20"/>
          <w:lang w:val="en-US" w:eastAsia="en-GB"/>
        </w:rPr>
        <w:t xml:space="preserve"> (clk)</w:t>
      </w:r>
      <w:r w:rsidR="00E639FF" w:rsidRPr="00E62C07">
        <w:rPr>
          <w:rFonts w:eastAsia="Calibri"/>
          <w:szCs w:val="20"/>
          <w:lang w:val="en-US" w:eastAsia="en-GB"/>
        </w:rPr>
        <w:t xml:space="preserve"> frequency of 1</w:t>
      </w:r>
      <w:r w:rsidR="005A1262">
        <w:rPr>
          <w:rFonts w:eastAsia="Calibri"/>
          <w:szCs w:val="20"/>
          <w:lang w:val="en-US" w:eastAsia="en-GB"/>
        </w:rPr>
        <w:t>6</w:t>
      </w:r>
      <w:r w:rsidR="00E639FF" w:rsidRPr="00E62C07">
        <w:rPr>
          <w:rFonts w:eastAsia="Calibri"/>
          <w:szCs w:val="20"/>
          <w:lang w:val="en-US" w:eastAsia="en-GB"/>
        </w:rPr>
        <w:t xml:space="preserve"> MHz</w:t>
      </w:r>
      <w:r w:rsidR="00161B34">
        <w:rPr>
          <w:rFonts w:eastAsia="Calibri"/>
          <w:szCs w:val="20"/>
          <w:lang w:val="en-US" w:eastAsia="en-GB"/>
        </w:rPr>
        <w:t>, as well as the simulation time in milliseconds (ms)</w:t>
      </w:r>
      <w:r w:rsidR="009E1A2C" w:rsidRPr="00E62C07">
        <w:rPr>
          <w:rFonts w:eastAsia="Calibri"/>
          <w:szCs w:val="20"/>
          <w:lang w:val="en-US" w:eastAsia="en-GB"/>
        </w:rPr>
        <w:t xml:space="preserve">. </w:t>
      </w:r>
    </w:p>
    <w:p w14:paraId="1F418DE5" w14:textId="512D6094" w:rsidR="009E1A2C" w:rsidRPr="00E62C07" w:rsidRDefault="009E1A2C">
      <w:pPr>
        <w:autoSpaceDE w:val="0"/>
        <w:autoSpaceDN w:val="0"/>
        <w:adjustRightInd w:val="0"/>
        <w:ind w:left="360"/>
        <w:jc w:val="both"/>
        <w:rPr>
          <w:rFonts w:eastAsia="Calibri"/>
          <w:szCs w:val="20"/>
          <w:lang w:val="en-US" w:eastAsia="en-GB"/>
        </w:rPr>
      </w:pPr>
      <w:r w:rsidRPr="00E62C07">
        <w:rPr>
          <w:rFonts w:eastAsia="Calibri"/>
          <w:szCs w:val="20"/>
          <w:lang w:val="en-US" w:eastAsia="en-GB"/>
        </w:rPr>
        <w:t>Notice that the processor clock frequency is setup in the menu “</w:t>
      </w:r>
      <w:r w:rsidRPr="00E62C07">
        <w:rPr>
          <w:rFonts w:eastAsia="Calibri"/>
          <w:i/>
          <w:szCs w:val="20"/>
          <w:lang w:val="en-US" w:eastAsia="en-GB"/>
        </w:rPr>
        <w:t>Options for Target: ‘Target 1’</w:t>
      </w:r>
      <w:r w:rsidRPr="00E62C07">
        <w:rPr>
          <w:rFonts w:eastAsia="Calibri"/>
          <w:szCs w:val="20"/>
          <w:lang w:val="en-US" w:eastAsia="en-GB"/>
        </w:rPr>
        <w:t>”</w:t>
      </w:r>
      <w:r w:rsidR="00AB5D5A" w:rsidRPr="00E62C07">
        <w:rPr>
          <w:rFonts w:eastAsia="Calibri"/>
          <w:szCs w:val="20"/>
          <w:lang w:val="en-US" w:eastAsia="en-GB"/>
        </w:rPr>
        <w:t>.</w:t>
      </w:r>
    </w:p>
    <w:p w14:paraId="30ED5C9D" w14:textId="77777777" w:rsidR="003C40DC" w:rsidRPr="00E62C07" w:rsidRDefault="003C40DC">
      <w:pPr>
        <w:autoSpaceDE w:val="0"/>
        <w:autoSpaceDN w:val="0"/>
        <w:adjustRightInd w:val="0"/>
        <w:ind w:left="360"/>
        <w:jc w:val="both"/>
        <w:rPr>
          <w:rFonts w:eastAsia="Calibri"/>
          <w:szCs w:val="20"/>
          <w:lang w:val="en-US" w:eastAsia="en-GB"/>
        </w:rPr>
      </w:pPr>
    </w:p>
    <w:p w14:paraId="1D06C562" w14:textId="77777777" w:rsidR="009E1A2C" w:rsidRPr="00E62C07" w:rsidRDefault="00A32C7A">
      <w:pPr>
        <w:autoSpaceDE w:val="0"/>
        <w:autoSpaceDN w:val="0"/>
        <w:adjustRightInd w:val="0"/>
        <w:ind w:left="360"/>
        <w:jc w:val="both"/>
        <w:rPr>
          <w:rFonts w:eastAsia="Calibri"/>
          <w:szCs w:val="20"/>
          <w:lang w:val="en-US" w:eastAsia="en-GB"/>
        </w:rPr>
      </w:pPr>
      <w:r w:rsidRPr="00E62C07">
        <w:rPr>
          <w:rFonts w:eastAsia="Calibri"/>
          <w:noProof/>
          <w:szCs w:val="20"/>
          <w:lang w:val="en-US" w:eastAsia="en-US" w:bidi="ar-SA"/>
        </w:rPr>
        <mc:AlternateContent>
          <mc:Choice Requires="wps">
            <w:drawing>
              <wp:anchor distT="0" distB="0" distL="114300" distR="114300" simplePos="0" relativeHeight="251660288" behindDoc="0" locked="0" layoutInCell="1" allowOverlap="1" wp14:anchorId="77E38E28" wp14:editId="6FD184FF">
                <wp:simplePos x="0" y="0"/>
                <wp:positionH relativeFrom="column">
                  <wp:posOffset>2289810</wp:posOffset>
                </wp:positionH>
                <wp:positionV relativeFrom="paragraph">
                  <wp:posOffset>235585</wp:posOffset>
                </wp:positionV>
                <wp:extent cx="523875" cy="314325"/>
                <wp:effectExtent l="19050" t="19050" r="28575" b="47625"/>
                <wp:wrapNone/>
                <wp:docPr id="5" name="Right Arrow 5"/>
                <wp:cNvGraphicFramePr/>
                <a:graphic xmlns:a="http://schemas.openxmlformats.org/drawingml/2006/main">
                  <a:graphicData uri="http://schemas.microsoft.com/office/word/2010/wordprocessingShape">
                    <wps:wsp>
                      <wps:cNvSpPr/>
                      <wps:spPr>
                        <a:xfrm rot="10800000">
                          <a:off x="0" y="0"/>
                          <a:ext cx="523875" cy="314325"/>
                        </a:xfrm>
                        <a:prstGeom prst="rightArrow">
                          <a:avLst/>
                        </a:prstGeom>
                        <a:ln>
                          <a:solidFill>
                            <a:schemeClr val="bg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3CB3C019"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5" o:spid="_x0000_s1026" type="#_x0000_t13" style="position:absolute;margin-left:180.3pt;margin-top:18.55pt;width:41.25pt;height:24.75pt;rotation:180;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" adj="15120" fillcolor="black [3200]" strokecolor="white [3212]" strokeweight="1pt"/>
            </w:pict>
          </mc:Fallback>
        </mc:AlternateContent>
      </w:r>
      <w:r w:rsidRPr="00E62C07">
        <w:rPr>
          <w:rFonts w:eastAsia="Calibri"/>
          <w:noProof/>
          <w:szCs w:val="20"/>
          <w:lang w:val="en-US" w:eastAsia="en-US" w:bidi="ar-SA"/>
        </w:rPr>
        <w:drawing>
          <wp:inline distT="0" distB="0" distL="0" distR="0" wp14:anchorId="53E81D34" wp14:editId="0AB52365">
            <wp:extent cx="3105150" cy="5759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ttura.PNG"/>
                    <pic:cNvPicPr/>
                  </pic:nvPicPr>
                  <pic:blipFill rotWithShape="1">
                    <a:blip r:embed="rId6">
                      <a:extLst>
                        <a:ext uri="{28A0092B-C50C-407E-A947-70E740481C1C}">
                          <a14:useLocalDpi xmlns:a14="http://schemas.microsoft.com/office/drawing/2010/main" val="0"/>
                        </a:ext>
                      </a:extLst>
                    </a:blip>
                    <a:srcRect l="7315" r="41949"/>
                    <a:stretch/>
                  </pic:blipFill>
                  <pic:spPr bwMode="auto">
                    <a:xfrm>
                      <a:off x="0" y="0"/>
                      <a:ext cx="3105150" cy="575945"/>
                    </a:xfrm>
                    <a:prstGeom prst="rect">
                      <a:avLst/>
                    </a:prstGeom>
                    <a:ln>
                      <a:noFill/>
                    </a:ln>
                    <a:extLst>
                      <a:ext uri="{53640926-AAD7-44D8-BBD7-CCE9431645EC}">
                        <a14:shadowObscured xmlns:a14="http://schemas.microsoft.com/office/drawing/2010/main"/>
                      </a:ext>
                    </a:extLst>
                  </pic:spPr>
                </pic:pic>
              </a:graphicData>
            </a:graphic>
          </wp:inline>
        </w:drawing>
      </w:r>
    </w:p>
    <w:p w14:paraId="27CF0BFB" w14:textId="77777777" w:rsidR="009E1A2C" w:rsidRPr="00E62C07" w:rsidRDefault="009E1A2C" w:rsidP="000475A2">
      <w:pPr>
        <w:autoSpaceDE w:val="0"/>
        <w:autoSpaceDN w:val="0"/>
        <w:adjustRightInd w:val="0"/>
        <w:ind w:left="360"/>
        <w:jc w:val="both"/>
        <w:rPr>
          <w:rFonts w:eastAsia="Calibri"/>
          <w:szCs w:val="20"/>
          <w:lang w:val="en-US" w:eastAsia="en-GB"/>
        </w:rPr>
      </w:pPr>
      <w:r w:rsidRPr="00E62C07">
        <w:rPr>
          <w:noProof/>
          <w:lang w:val="en-US" w:eastAsia="en-US" w:bidi="ar-SA"/>
        </w:rPr>
        <mc:AlternateContent>
          <mc:Choice Requires="wps">
            <w:drawing>
              <wp:anchor distT="0" distB="0" distL="114300" distR="114300" simplePos="0" relativeHeight="251659264" behindDoc="0" locked="0" layoutInCell="1" allowOverlap="1" wp14:anchorId="621B8273" wp14:editId="54686EC9">
                <wp:simplePos x="0" y="0"/>
                <wp:positionH relativeFrom="column">
                  <wp:posOffset>1691639</wp:posOffset>
                </wp:positionH>
                <wp:positionV relativeFrom="paragraph">
                  <wp:posOffset>251460</wp:posOffset>
                </wp:positionV>
                <wp:extent cx="601980" cy="392430"/>
                <wp:effectExtent l="19050" t="19050" r="26670" b="45720"/>
                <wp:wrapNone/>
                <wp:docPr id="2" name="Left Arrow 2"/>
                <wp:cNvGraphicFramePr/>
                <a:graphic xmlns:a="http://schemas.openxmlformats.org/drawingml/2006/main">
                  <a:graphicData uri="http://schemas.microsoft.com/office/word/2010/wordprocessingShape">
                    <wps:wsp>
                      <wps:cNvSpPr/>
                      <wps:spPr>
                        <a:xfrm>
                          <a:off x="0" y="0"/>
                          <a:ext cx="601980" cy="392430"/>
                        </a:xfrm>
                        <a:prstGeom prst="leftArrow">
                          <a:avLst/>
                        </a:prstGeom>
                      </wps:spPr>
                      <wps:style>
                        <a:lnRef idx="3">
                          <a:schemeClr val="lt1"/>
                        </a:lnRef>
                        <a:fillRef idx="1">
                          <a:schemeClr val="dk1"/>
                        </a:fillRef>
                        <a:effectRef idx="1">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BE4C015"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2" o:spid="_x0000_s1026" type="#_x0000_t66" style="position:absolute;margin-left:133.2pt;margin-top:19.8pt;width:47.4pt;height:30.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" adj="7041" fillcolor="black [3200]" strokecolor="white [3201]" strokeweight="1.5pt"/>
            </w:pict>
          </mc:Fallback>
        </mc:AlternateContent>
      </w:r>
      <w:r w:rsidRPr="00E62C07">
        <w:rPr>
          <w:noProof/>
          <w:lang w:val="en-US" w:eastAsia="en-US" w:bidi="ar-SA"/>
        </w:rPr>
        <w:drawing>
          <wp:inline distT="0" distB="0" distL="0" distR="0" wp14:anchorId="456EFC45" wp14:editId="4DD0C872">
            <wp:extent cx="2428875" cy="179784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43903" cy="1808965"/>
                    </a:xfrm>
                    <a:prstGeom prst="rect">
                      <a:avLst/>
                    </a:prstGeom>
                  </pic:spPr>
                </pic:pic>
              </a:graphicData>
            </a:graphic>
          </wp:inline>
        </w:drawing>
      </w:r>
    </w:p>
    <w:p w14:paraId="4D0B6BAF" w14:textId="77777777" w:rsidR="00AB5D5A" w:rsidRPr="00E62C07" w:rsidRDefault="00AB5D5A" w:rsidP="000475A2">
      <w:pPr>
        <w:autoSpaceDE w:val="0"/>
        <w:autoSpaceDN w:val="0"/>
        <w:adjustRightInd w:val="0"/>
        <w:ind w:left="360"/>
        <w:jc w:val="both"/>
        <w:rPr>
          <w:rFonts w:eastAsia="Calibri"/>
          <w:szCs w:val="20"/>
          <w:lang w:val="en-US" w:eastAsia="en-GB"/>
        </w:rPr>
      </w:pPr>
    </w:p>
    <w:tbl>
      <w:tblPr>
        <w:tblStyle w:val="Grigliatabella"/>
        <w:tblW w:w="9988" w:type="dxa"/>
        <w:tblInd w:w="355" w:type="dxa"/>
        <w:tblLook w:val="04A0" w:firstRow="1" w:lastRow="0" w:firstColumn="1" w:lastColumn="0" w:noHBand="0" w:noVBand="1"/>
      </w:tblPr>
      <w:tblGrid>
        <w:gridCol w:w="2759"/>
        <w:gridCol w:w="1559"/>
        <w:gridCol w:w="1701"/>
        <w:gridCol w:w="1559"/>
        <w:gridCol w:w="2410"/>
      </w:tblGrid>
      <w:tr w:rsidR="00161B34" w:rsidRPr="00E62C07" w14:paraId="52988F78" w14:textId="47077425" w:rsidTr="00DA25B1">
        <w:trPr>
          <w:trHeight w:val="719"/>
        </w:trPr>
        <w:tc>
          <w:tcPr>
            <w:tcW w:w="2759" w:type="dxa"/>
          </w:tcPr>
          <w:p w14:paraId="4A2EE7B3" w14:textId="77777777" w:rsidR="00161B34" w:rsidRPr="00E62C07" w:rsidRDefault="00161B34" w:rsidP="00161B34">
            <w:pPr>
              <w:autoSpaceDE w:val="0"/>
              <w:autoSpaceDN w:val="0"/>
              <w:adjustRightInd w:val="0"/>
              <w:jc w:val="both"/>
              <w:rPr>
                <w:rFonts w:eastAsia="Calibri"/>
                <w:lang w:eastAsia="en-GB"/>
              </w:rPr>
            </w:pPr>
          </w:p>
        </w:tc>
        <w:tc>
          <w:tcPr>
            <w:tcW w:w="1559" w:type="dxa"/>
            <w:vAlign w:val="center"/>
          </w:tcPr>
          <w:p w14:paraId="047B90AD" w14:textId="7A017793" w:rsidR="00161B34" w:rsidRPr="00E62C07" w:rsidRDefault="00161B34" w:rsidP="00161B34">
            <w:pPr>
              <w:autoSpaceDE w:val="0"/>
              <w:autoSpaceDN w:val="0"/>
              <w:adjustRightInd w:val="0"/>
              <w:jc w:val="center"/>
              <w:rPr>
                <w:rFonts w:eastAsia="Calibri"/>
                <w:lang w:eastAsia="en-GB"/>
              </w:rPr>
            </w:pPr>
            <w:r w:rsidRPr="00E62C07">
              <w:rPr>
                <w:rFonts w:eastAsia="Calibri"/>
                <w:lang w:eastAsia="en-GB"/>
              </w:rPr>
              <w:t>R</w:t>
            </w:r>
            <w:r w:rsidR="001024EC">
              <w:rPr>
                <w:rFonts w:eastAsia="Calibri"/>
                <w:lang w:eastAsia="en-GB"/>
              </w:rPr>
              <w:t>2</w:t>
            </w:r>
            <w:r w:rsidRPr="00E62C07">
              <w:rPr>
                <w:rFonts w:eastAsia="Calibri"/>
                <w:lang w:eastAsia="en-GB"/>
              </w:rPr>
              <w:t>==R</w:t>
            </w:r>
            <w:r w:rsidR="001024EC">
              <w:rPr>
                <w:rFonts w:eastAsia="Calibri"/>
                <w:lang w:eastAsia="en-GB"/>
              </w:rPr>
              <w:t>3</w:t>
            </w:r>
            <w:r>
              <w:rPr>
                <w:rFonts w:eastAsia="Calibri"/>
                <w:lang w:eastAsia="en-GB"/>
              </w:rPr>
              <w:t xml:space="preserve"> [cc]</w:t>
            </w:r>
          </w:p>
        </w:tc>
        <w:tc>
          <w:tcPr>
            <w:tcW w:w="1701" w:type="dxa"/>
            <w:vAlign w:val="center"/>
          </w:tcPr>
          <w:p w14:paraId="6CD26D8E" w14:textId="1D58B2CF" w:rsidR="00161B34" w:rsidRPr="00E62C07" w:rsidRDefault="00161B34" w:rsidP="00161B34">
            <w:pPr>
              <w:autoSpaceDE w:val="0"/>
              <w:autoSpaceDN w:val="0"/>
              <w:adjustRightInd w:val="0"/>
              <w:jc w:val="center"/>
              <w:rPr>
                <w:rFonts w:eastAsia="Calibri"/>
                <w:lang w:eastAsia="en-GB"/>
              </w:rPr>
            </w:pPr>
            <w:r w:rsidRPr="00E62C07">
              <w:rPr>
                <w:rFonts w:eastAsia="Calibri"/>
                <w:lang w:eastAsia="en-GB"/>
              </w:rPr>
              <w:t>R</w:t>
            </w:r>
            <w:r w:rsidR="001024EC">
              <w:rPr>
                <w:rFonts w:eastAsia="Calibri"/>
                <w:lang w:eastAsia="en-GB"/>
              </w:rPr>
              <w:t>2</w:t>
            </w:r>
            <w:r w:rsidRPr="00E62C07">
              <w:rPr>
                <w:rFonts w:eastAsia="Calibri"/>
                <w:lang w:eastAsia="en-GB"/>
              </w:rPr>
              <w:t>==R</w:t>
            </w:r>
            <w:r w:rsidR="001024EC">
              <w:rPr>
                <w:rFonts w:eastAsia="Calibri"/>
                <w:lang w:eastAsia="en-GB"/>
              </w:rPr>
              <w:t>3</w:t>
            </w:r>
            <w:r>
              <w:rPr>
                <w:rFonts w:eastAsia="Calibri"/>
                <w:lang w:eastAsia="en-GB"/>
              </w:rPr>
              <w:t xml:space="preserve"> [ms]</w:t>
            </w:r>
          </w:p>
        </w:tc>
        <w:tc>
          <w:tcPr>
            <w:tcW w:w="1559" w:type="dxa"/>
            <w:vAlign w:val="center"/>
          </w:tcPr>
          <w:p w14:paraId="1369FDBD" w14:textId="1F2342F9" w:rsidR="00161B34" w:rsidRPr="00E62C07" w:rsidRDefault="00161B34" w:rsidP="00161B34">
            <w:pPr>
              <w:autoSpaceDE w:val="0"/>
              <w:autoSpaceDN w:val="0"/>
              <w:adjustRightInd w:val="0"/>
              <w:jc w:val="center"/>
              <w:rPr>
                <w:rFonts w:eastAsia="Calibri"/>
                <w:lang w:eastAsia="en-GB"/>
              </w:rPr>
            </w:pPr>
            <w:r w:rsidRPr="00E62C07">
              <w:rPr>
                <w:rFonts w:eastAsia="Calibri"/>
                <w:lang w:eastAsia="en-GB"/>
              </w:rPr>
              <w:t>R</w:t>
            </w:r>
            <w:r w:rsidR="001024EC">
              <w:rPr>
                <w:rFonts w:eastAsia="Calibri"/>
                <w:lang w:eastAsia="en-GB"/>
              </w:rPr>
              <w:t>2! =</w:t>
            </w:r>
            <w:r w:rsidRPr="00E62C07">
              <w:rPr>
                <w:rFonts w:eastAsia="Calibri"/>
                <w:lang w:eastAsia="en-GB"/>
              </w:rPr>
              <w:t>R</w:t>
            </w:r>
            <w:r w:rsidR="001024EC">
              <w:rPr>
                <w:rFonts w:eastAsia="Calibri"/>
                <w:lang w:eastAsia="en-GB"/>
              </w:rPr>
              <w:t>3</w:t>
            </w:r>
            <w:r>
              <w:rPr>
                <w:rFonts w:eastAsia="Calibri"/>
                <w:lang w:eastAsia="en-GB"/>
              </w:rPr>
              <w:t xml:space="preserve"> [cc]</w:t>
            </w:r>
          </w:p>
        </w:tc>
        <w:tc>
          <w:tcPr>
            <w:tcW w:w="2410" w:type="dxa"/>
            <w:vAlign w:val="center"/>
          </w:tcPr>
          <w:p w14:paraId="03FF7EE8" w14:textId="35BE2FD0" w:rsidR="00161B34" w:rsidRPr="00E62C07" w:rsidRDefault="00161B34" w:rsidP="00161B34">
            <w:pPr>
              <w:autoSpaceDE w:val="0"/>
              <w:autoSpaceDN w:val="0"/>
              <w:adjustRightInd w:val="0"/>
              <w:jc w:val="center"/>
              <w:rPr>
                <w:rFonts w:eastAsia="Calibri"/>
                <w:lang w:eastAsia="en-GB"/>
              </w:rPr>
            </w:pPr>
            <w:r w:rsidRPr="00E62C07">
              <w:rPr>
                <w:rFonts w:eastAsia="Calibri"/>
                <w:lang w:eastAsia="en-GB"/>
              </w:rPr>
              <w:t>R</w:t>
            </w:r>
            <w:r w:rsidR="001024EC">
              <w:rPr>
                <w:rFonts w:eastAsia="Calibri"/>
                <w:lang w:eastAsia="en-GB"/>
              </w:rPr>
              <w:t>2! =</w:t>
            </w:r>
            <w:r w:rsidRPr="00E62C07">
              <w:rPr>
                <w:rFonts w:eastAsia="Calibri"/>
                <w:lang w:eastAsia="en-GB"/>
              </w:rPr>
              <w:t>R</w:t>
            </w:r>
            <w:r w:rsidR="001024EC">
              <w:rPr>
                <w:rFonts w:eastAsia="Calibri"/>
                <w:lang w:eastAsia="en-GB"/>
              </w:rPr>
              <w:t>3</w:t>
            </w:r>
            <w:r>
              <w:rPr>
                <w:rFonts w:eastAsia="Calibri"/>
                <w:lang w:eastAsia="en-GB"/>
              </w:rPr>
              <w:t xml:space="preserve"> [ms]</w:t>
            </w:r>
          </w:p>
        </w:tc>
      </w:tr>
      <w:tr w:rsidR="00161B34" w:rsidRPr="00E62C07" w14:paraId="13406A74" w14:textId="7BB442C6" w:rsidTr="00DA25B1">
        <w:tc>
          <w:tcPr>
            <w:tcW w:w="2759" w:type="dxa"/>
          </w:tcPr>
          <w:p w14:paraId="41C4D984" w14:textId="77777777" w:rsidR="00161B34" w:rsidRPr="00E62C07" w:rsidRDefault="00161B34" w:rsidP="00161B34">
            <w:pPr>
              <w:autoSpaceDE w:val="0"/>
              <w:autoSpaceDN w:val="0"/>
              <w:adjustRightInd w:val="0"/>
              <w:jc w:val="both"/>
              <w:rPr>
                <w:rFonts w:eastAsia="Calibri"/>
                <w:lang w:eastAsia="en-GB"/>
              </w:rPr>
            </w:pPr>
            <w:r w:rsidRPr="00E62C07">
              <w:rPr>
                <w:rFonts w:eastAsia="Calibri"/>
                <w:lang w:eastAsia="en-GB"/>
              </w:rPr>
              <w:t>1) Traditional</w:t>
            </w:r>
          </w:p>
        </w:tc>
        <w:tc>
          <w:tcPr>
            <w:tcW w:w="1559" w:type="dxa"/>
          </w:tcPr>
          <w:p w14:paraId="37D97E83" w14:textId="052F03B3" w:rsidR="00161B34" w:rsidRPr="00E62C07" w:rsidRDefault="005657D3" w:rsidP="00161B34">
            <w:pPr>
              <w:autoSpaceDE w:val="0"/>
              <w:autoSpaceDN w:val="0"/>
              <w:adjustRightInd w:val="0"/>
              <w:jc w:val="both"/>
              <w:rPr>
                <w:rFonts w:eastAsia="Calibri"/>
                <w:lang w:eastAsia="en-GB"/>
              </w:rPr>
            </w:pPr>
            <w:r>
              <w:rPr>
                <w:rFonts w:eastAsia="Calibri"/>
                <w:lang w:eastAsia="en-GB"/>
              </w:rPr>
              <w:t>1</w:t>
            </w:r>
            <w:r w:rsidR="004C6B66">
              <w:rPr>
                <w:rFonts w:eastAsia="Calibri"/>
                <w:lang w:eastAsia="en-GB"/>
              </w:rPr>
              <w:t>0</w:t>
            </w:r>
          </w:p>
        </w:tc>
        <w:tc>
          <w:tcPr>
            <w:tcW w:w="1701" w:type="dxa"/>
          </w:tcPr>
          <w:p w14:paraId="28F9983D" w14:textId="49848BCF" w:rsidR="00161B34" w:rsidRPr="00E62C07" w:rsidRDefault="00C53CEC" w:rsidP="00161B34">
            <w:pPr>
              <w:autoSpaceDE w:val="0"/>
              <w:autoSpaceDN w:val="0"/>
              <w:adjustRightInd w:val="0"/>
              <w:jc w:val="both"/>
              <w:rPr>
                <w:rFonts w:eastAsia="Calibri"/>
                <w:lang w:eastAsia="en-GB"/>
              </w:rPr>
            </w:pPr>
            <w:r>
              <w:rPr>
                <w:rFonts w:eastAsia="Calibri"/>
                <w:lang w:eastAsia="en-GB"/>
              </w:rPr>
              <w:t>0</w:t>
            </w:r>
            <w:r w:rsidR="008B1478">
              <w:rPr>
                <w:rFonts w:eastAsia="Calibri"/>
                <w:lang w:eastAsia="en-GB"/>
              </w:rPr>
              <w:t>.</w:t>
            </w:r>
            <w:r>
              <w:rPr>
                <w:rFonts w:eastAsia="Calibri"/>
                <w:lang w:eastAsia="en-GB"/>
              </w:rPr>
              <w:t>00063</w:t>
            </w:r>
          </w:p>
        </w:tc>
        <w:tc>
          <w:tcPr>
            <w:tcW w:w="1559" w:type="dxa"/>
          </w:tcPr>
          <w:p w14:paraId="762A8A5B" w14:textId="676ADC03" w:rsidR="00161B34" w:rsidRDefault="005657D3" w:rsidP="00161B34">
            <w:pPr>
              <w:autoSpaceDE w:val="0"/>
              <w:autoSpaceDN w:val="0"/>
              <w:adjustRightInd w:val="0"/>
              <w:jc w:val="both"/>
              <w:rPr>
                <w:rFonts w:eastAsia="Calibri"/>
                <w:lang w:eastAsia="en-GB"/>
              </w:rPr>
            </w:pPr>
            <w:r>
              <w:rPr>
                <w:rFonts w:eastAsia="Calibri"/>
                <w:lang w:eastAsia="en-GB"/>
              </w:rPr>
              <w:t>1</w:t>
            </w:r>
            <w:r w:rsidR="00B85E0D">
              <w:rPr>
                <w:rFonts w:eastAsia="Calibri"/>
                <w:lang w:eastAsia="en-GB"/>
              </w:rPr>
              <w:t>1</w:t>
            </w:r>
          </w:p>
          <w:p w14:paraId="2DD72E19" w14:textId="2982105E" w:rsidR="00AD2A87" w:rsidRPr="00E62C07" w:rsidRDefault="00AD2A87" w:rsidP="00161B34">
            <w:pPr>
              <w:autoSpaceDE w:val="0"/>
              <w:autoSpaceDN w:val="0"/>
              <w:adjustRightInd w:val="0"/>
              <w:jc w:val="both"/>
              <w:rPr>
                <w:rFonts w:eastAsia="Calibri"/>
                <w:lang w:eastAsia="en-GB"/>
              </w:rPr>
            </w:pPr>
            <w:r>
              <w:rPr>
                <w:rFonts w:eastAsia="Calibri"/>
                <w:lang w:eastAsia="en-GB"/>
              </w:rPr>
              <w:t>1</w:t>
            </w:r>
            <w:r w:rsidR="00DA25B1">
              <w:rPr>
                <w:rFonts w:eastAsia="Calibri"/>
                <w:lang w:eastAsia="en-GB"/>
              </w:rPr>
              <w:t>3</w:t>
            </w:r>
          </w:p>
        </w:tc>
        <w:tc>
          <w:tcPr>
            <w:tcW w:w="2410" w:type="dxa"/>
          </w:tcPr>
          <w:p w14:paraId="2CC2B0DF" w14:textId="546E4EF1" w:rsidR="00161B34" w:rsidRDefault="00B85E0D" w:rsidP="00161B34">
            <w:pPr>
              <w:autoSpaceDE w:val="0"/>
              <w:autoSpaceDN w:val="0"/>
              <w:adjustRightInd w:val="0"/>
              <w:jc w:val="both"/>
              <w:rPr>
                <w:rFonts w:eastAsia="Calibri"/>
                <w:lang w:eastAsia="en-GB"/>
              </w:rPr>
            </w:pPr>
            <w:r>
              <w:rPr>
                <w:rFonts w:eastAsia="Calibri"/>
                <w:lang w:eastAsia="en-GB"/>
              </w:rPr>
              <w:t>0.00069</w:t>
            </w:r>
            <w:r w:rsidR="00DA25B1">
              <w:rPr>
                <w:rFonts w:eastAsia="Calibri"/>
                <w:lang w:eastAsia="en-GB"/>
              </w:rPr>
              <w:t xml:space="preserve">  (r2 &gt; r3)</w:t>
            </w:r>
          </w:p>
          <w:p w14:paraId="4D72A47C" w14:textId="27142E0D" w:rsidR="00AD2A87" w:rsidRPr="00E62C07" w:rsidRDefault="00AD2A87" w:rsidP="00161B34">
            <w:pPr>
              <w:autoSpaceDE w:val="0"/>
              <w:autoSpaceDN w:val="0"/>
              <w:adjustRightInd w:val="0"/>
              <w:jc w:val="both"/>
              <w:rPr>
                <w:rFonts w:eastAsia="Calibri"/>
                <w:lang w:eastAsia="en-GB"/>
              </w:rPr>
            </w:pPr>
            <w:r>
              <w:rPr>
                <w:rFonts w:eastAsia="Calibri"/>
                <w:lang w:eastAsia="en-GB"/>
              </w:rPr>
              <w:t>0.000</w:t>
            </w:r>
            <w:r w:rsidR="00DA25B1">
              <w:rPr>
                <w:rFonts w:eastAsia="Calibri"/>
                <w:lang w:eastAsia="en-GB"/>
              </w:rPr>
              <w:t>81  (r2 &lt; r3)</w:t>
            </w:r>
          </w:p>
        </w:tc>
      </w:tr>
      <w:tr w:rsidR="00161B34" w:rsidRPr="00E62C07" w14:paraId="38FD3745" w14:textId="421CFAF2" w:rsidTr="00DA25B1">
        <w:tc>
          <w:tcPr>
            <w:tcW w:w="2759" w:type="dxa"/>
          </w:tcPr>
          <w:p w14:paraId="29409E70" w14:textId="77777777" w:rsidR="00161B34" w:rsidRPr="00E62C07" w:rsidRDefault="00161B34" w:rsidP="00161B34">
            <w:pPr>
              <w:autoSpaceDE w:val="0"/>
              <w:autoSpaceDN w:val="0"/>
              <w:adjustRightInd w:val="0"/>
              <w:jc w:val="both"/>
              <w:rPr>
                <w:rFonts w:eastAsia="Calibri"/>
                <w:lang w:eastAsia="en-GB"/>
              </w:rPr>
            </w:pPr>
            <w:r w:rsidRPr="00E62C07">
              <w:rPr>
                <w:rFonts w:eastAsia="Calibri"/>
                <w:lang w:eastAsia="en-GB"/>
              </w:rPr>
              <w:t>2) Conditional Execution</w:t>
            </w:r>
          </w:p>
        </w:tc>
        <w:tc>
          <w:tcPr>
            <w:tcW w:w="1559" w:type="dxa"/>
          </w:tcPr>
          <w:p w14:paraId="2F0AEE4E" w14:textId="1C879A37" w:rsidR="00161B34" w:rsidRPr="00E62C07" w:rsidRDefault="00A62835" w:rsidP="00161B34">
            <w:pPr>
              <w:autoSpaceDE w:val="0"/>
              <w:autoSpaceDN w:val="0"/>
              <w:adjustRightInd w:val="0"/>
              <w:jc w:val="both"/>
              <w:rPr>
                <w:rFonts w:eastAsia="Calibri"/>
                <w:lang w:eastAsia="en-GB"/>
              </w:rPr>
            </w:pPr>
            <w:r>
              <w:rPr>
                <w:rFonts w:eastAsia="Calibri"/>
                <w:lang w:eastAsia="en-GB"/>
              </w:rPr>
              <w:t>15</w:t>
            </w:r>
          </w:p>
        </w:tc>
        <w:tc>
          <w:tcPr>
            <w:tcW w:w="1701" w:type="dxa"/>
          </w:tcPr>
          <w:p w14:paraId="0D08A588" w14:textId="426E43EB" w:rsidR="00161B34" w:rsidRPr="00E62C07" w:rsidRDefault="00C53CEC" w:rsidP="00161B34">
            <w:pPr>
              <w:autoSpaceDE w:val="0"/>
              <w:autoSpaceDN w:val="0"/>
              <w:adjustRightInd w:val="0"/>
              <w:jc w:val="both"/>
              <w:rPr>
                <w:rFonts w:eastAsia="Calibri"/>
                <w:lang w:eastAsia="en-GB"/>
              </w:rPr>
            </w:pPr>
            <w:r>
              <w:rPr>
                <w:rFonts w:eastAsia="Calibri"/>
                <w:lang w:eastAsia="en-GB"/>
              </w:rPr>
              <w:t>0.00092</w:t>
            </w:r>
          </w:p>
        </w:tc>
        <w:tc>
          <w:tcPr>
            <w:tcW w:w="1559" w:type="dxa"/>
          </w:tcPr>
          <w:p w14:paraId="5164E1FA" w14:textId="0679EEB6" w:rsidR="00161B34" w:rsidRPr="00E62C07" w:rsidRDefault="00A62835" w:rsidP="00A62835">
            <w:pPr>
              <w:tabs>
                <w:tab w:val="left" w:pos="665"/>
              </w:tabs>
              <w:autoSpaceDE w:val="0"/>
              <w:autoSpaceDN w:val="0"/>
              <w:adjustRightInd w:val="0"/>
              <w:jc w:val="both"/>
              <w:rPr>
                <w:rFonts w:eastAsia="Calibri"/>
                <w:lang w:eastAsia="en-GB"/>
              </w:rPr>
            </w:pPr>
            <w:r>
              <w:rPr>
                <w:rFonts w:eastAsia="Calibri"/>
                <w:lang w:eastAsia="en-GB"/>
              </w:rPr>
              <w:t>15</w:t>
            </w:r>
          </w:p>
        </w:tc>
        <w:tc>
          <w:tcPr>
            <w:tcW w:w="2410" w:type="dxa"/>
          </w:tcPr>
          <w:p w14:paraId="6CD3DDD8" w14:textId="7F663875" w:rsidR="00161B34" w:rsidRPr="00E62C07" w:rsidRDefault="00C53CEC" w:rsidP="00161B34">
            <w:pPr>
              <w:autoSpaceDE w:val="0"/>
              <w:autoSpaceDN w:val="0"/>
              <w:adjustRightInd w:val="0"/>
              <w:jc w:val="both"/>
              <w:rPr>
                <w:rFonts w:eastAsia="Calibri"/>
                <w:lang w:eastAsia="en-GB"/>
              </w:rPr>
            </w:pPr>
            <w:r>
              <w:rPr>
                <w:rFonts w:eastAsia="Calibri"/>
                <w:lang w:eastAsia="en-GB"/>
              </w:rPr>
              <w:t>0.00092</w:t>
            </w:r>
          </w:p>
        </w:tc>
      </w:tr>
    </w:tbl>
    <w:p w14:paraId="653E22C3" w14:textId="222C0264" w:rsidR="00AB5D5A" w:rsidRDefault="00AB5D5A" w:rsidP="000475A2">
      <w:pPr>
        <w:autoSpaceDE w:val="0"/>
        <w:autoSpaceDN w:val="0"/>
        <w:adjustRightInd w:val="0"/>
        <w:ind w:left="360"/>
        <w:jc w:val="both"/>
        <w:rPr>
          <w:rFonts w:eastAsia="Calibri"/>
          <w:szCs w:val="20"/>
          <w:lang w:val="en-US" w:eastAsia="en-GB"/>
        </w:rPr>
      </w:pPr>
    </w:p>
    <w:p w14:paraId="3B47F21E" w14:textId="77777777" w:rsidR="00471ED4" w:rsidRPr="00471ED4" w:rsidRDefault="00471ED4" w:rsidP="00345584">
      <w:pPr>
        <w:autoSpaceDE w:val="0"/>
        <w:autoSpaceDN w:val="0"/>
        <w:adjustRightInd w:val="0"/>
        <w:jc w:val="both"/>
        <w:rPr>
          <w:rFonts w:eastAsia="Calibri"/>
          <w:szCs w:val="20"/>
          <w:lang w:eastAsia="en-GB"/>
        </w:rPr>
      </w:pPr>
    </w:p>
    <w:p w14:paraId="1BC884BC" w14:textId="5BD89929" w:rsidR="004127EB" w:rsidRPr="00FF3EA0" w:rsidRDefault="004127EB" w:rsidP="00FF3EA0">
      <w:pPr>
        <w:pStyle w:val="Paragrafoelenco"/>
        <w:numPr>
          <w:ilvl w:val="0"/>
          <w:numId w:val="10"/>
        </w:numPr>
        <w:autoSpaceDE w:val="0"/>
        <w:autoSpaceDN w:val="0"/>
        <w:adjustRightInd w:val="0"/>
        <w:jc w:val="both"/>
        <w:rPr>
          <w:rFonts w:eastAsia="Calibri"/>
          <w:lang w:eastAsia="en-GB"/>
        </w:rPr>
      </w:pPr>
      <w:r w:rsidRPr="00E62C07">
        <w:rPr>
          <w:rFonts w:eastAsia="Calibri"/>
          <w:lang w:eastAsia="en-GB"/>
        </w:rPr>
        <w:t xml:space="preserve">Write a program </w:t>
      </w:r>
      <w:r w:rsidR="00374A4A">
        <w:rPr>
          <w:rFonts w:eastAsia="Calibri"/>
          <w:lang w:eastAsia="en-GB"/>
        </w:rPr>
        <w:t>that calculates the</w:t>
      </w:r>
      <w:r w:rsidR="00FF3EA0">
        <w:rPr>
          <w:rFonts w:eastAsia="Calibri"/>
          <w:b/>
          <w:bCs/>
          <w:lang w:eastAsia="en-GB"/>
        </w:rPr>
        <w:t xml:space="preserve"> </w:t>
      </w:r>
      <w:r w:rsidR="00FF3EA0" w:rsidRPr="00FF3EA0">
        <w:rPr>
          <w:rFonts w:eastAsia="Calibri"/>
          <w:lang w:eastAsia="en-GB"/>
        </w:rPr>
        <w:t>leading zeros</w:t>
      </w:r>
      <w:r w:rsidR="00FF3EA0">
        <w:rPr>
          <w:rFonts w:eastAsia="Calibri"/>
          <w:lang w:eastAsia="en-GB"/>
        </w:rPr>
        <w:t xml:space="preserve"> of a variable</w:t>
      </w:r>
      <w:r w:rsidR="00374A4A">
        <w:rPr>
          <w:rFonts w:eastAsia="Calibri"/>
          <w:lang w:eastAsia="en-GB"/>
        </w:rPr>
        <w:t>. The</w:t>
      </w:r>
      <w:r w:rsidR="00FF3EA0">
        <w:rPr>
          <w:rFonts w:eastAsia="Calibri"/>
          <w:lang w:eastAsia="en-GB"/>
        </w:rPr>
        <w:t xml:space="preserve"> leading zeros are computed by counting the number of zeros starting from the most significant bit and stopping at the first 1 encountered</w:t>
      </w:r>
      <w:r w:rsidR="00374A4A" w:rsidRPr="00FF3EA0">
        <w:rPr>
          <w:rFonts w:eastAsia="Calibri"/>
          <w:lang w:eastAsia="en-GB"/>
        </w:rPr>
        <w:t xml:space="preserve">: e.g., the </w:t>
      </w:r>
      <w:r w:rsidR="00FF3EA0">
        <w:rPr>
          <w:rFonts w:eastAsia="Calibri"/>
          <w:lang w:eastAsia="en-GB"/>
        </w:rPr>
        <w:t>leading zeros of 0b</w:t>
      </w:r>
      <w:r w:rsidR="00FF3EA0" w:rsidRPr="00FF3EA0">
        <w:rPr>
          <w:rFonts w:eastAsia="Calibri"/>
          <w:color w:val="FF0000"/>
          <w:lang w:eastAsia="en-GB"/>
        </w:rPr>
        <w:t>00000</w:t>
      </w:r>
      <w:r w:rsidR="00FF3EA0">
        <w:rPr>
          <w:rFonts w:eastAsia="Calibri"/>
          <w:lang w:eastAsia="en-GB"/>
        </w:rPr>
        <w:t>101 are 5</w:t>
      </w:r>
      <w:r w:rsidR="00374A4A" w:rsidRPr="00FF3EA0">
        <w:rPr>
          <w:rFonts w:eastAsia="Calibri"/>
          <w:lang w:eastAsia="en-GB"/>
        </w:rPr>
        <w:t>.</w:t>
      </w:r>
      <w:r w:rsidR="002F58F1" w:rsidRPr="00FF3EA0">
        <w:rPr>
          <w:rFonts w:eastAsia="Calibri"/>
          <w:lang w:eastAsia="en-GB"/>
        </w:rPr>
        <w:t xml:space="preserve"> The </w:t>
      </w:r>
      <w:r w:rsidR="00FF3EA0">
        <w:rPr>
          <w:rFonts w:eastAsia="Calibri"/>
          <w:lang w:eastAsia="en-GB"/>
        </w:rPr>
        <w:t>variable to check is in R1. After the count, if the number of leading zeros is odd, perform the sum between R2 and R3. If the number of leading zeros is even, perform the difference between R2 and R3. In both cases the result is placed in R4.</w:t>
      </w:r>
    </w:p>
    <w:p w14:paraId="7698D75E" w14:textId="77777777" w:rsidR="00C67B01" w:rsidRPr="00E62C07" w:rsidRDefault="00C67B01" w:rsidP="00C67B01">
      <w:pPr>
        <w:autoSpaceDE w:val="0"/>
        <w:autoSpaceDN w:val="0"/>
        <w:adjustRightInd w:val="0"/>
        <w:ind w:firstLine="360"/>
        <w:jc w:val="both"/>
        <w:rPr>
          <w:rFonts w:eastAsia="Calibri"/>
          <w:lang w:val="en-US" w:eastAsia="en-GB"/>
        </w:rPr>
      </w:pPr>
    </w:p>
    <w:p w14:paraId="608B1E64" w14:textId="77777777" w:rsidR="00C67B01" w:rsidRPr="00E62C07" w:rsidRDefault="00E62C07" w:rsidP="00C67B01">
      <w:pPr>
        <w:autoSpaceDE w:val="0"/>
        <w:autoSpaceDN w:val="0"/>
        <w:adjustRightInd w:val="0"/>
        <w:ind w:firstLine="360"/>
        <w:jc w:val="both"/>
        <w:rPr>
          <w:rFonts w:eastAsia="Calibri"/>
          <w:lang w:val="en-US" w:eastAsia="en-GB"/>
        </w:rPr>
      </w:pPr>
      <w:r>
        <w:rPr>
          <w:rFonts w:eastAsia="Calibri"/>
          <w:lang w:val="en-US" w:eastAsia="en-GB"/>
        </w:rPr>
        <w:t>I</w:t>
      </w:r>
      <w:r w:rsidR="00C67B01" w:rsidRPr="00E62C07">
        <w:rPr>
          <w:rFonts w:eastAsia="Calibri"/>
          <w:lang w:val="en-US" w:eastAsia="en-GB"/>
        </w:rPr>
        <w:t xml:space="preserve">mplement </w:t>
      </w:r>
      <w:r w:rsidR="00553701" w:rsidRPr="00E62C07">
        <w:rPr>
          <w:rFonts w:eastAsia="Calibri"/>
          <w:lang w:val="en-US" w:eastAsia="en-GB"/>
        </w:rPr>
        <w:t>the</w:t>
      </w:r>
      <w:r w:rsidR="00C67B01" w:rsidRPr="00E62C07">
        <w:rPr>
          <w:rFonts w:eastAsia="Calibri"/>
          <w:lang w:val="en-US" w:eastAsia="en-GB"/>
        </w:rPr>
        <w:t xml:space="preserve"> ASM </w:t>
      </w:r>
      <w:r w:rsidR="00553701" w:rsidRPr="00E62C07">
        <w:rPr>
          <w:rFonts w:eastAsia="Calibri"/>
          <w:lang w:val="en-US" w:eastAsia="en-GB"/>
        </w:rPr>
        <w:t>code</w:t>
      </w:r>
      <w:r w:rsidR="00C67B01" w:rsidRPr="00E62C07">
        <w:rPr>
          <w:rFonts w:eastAsia="Calibri"/>
          <w:lang w:val="en-US" w:eastAsia="en-GB"/>
        </w:rPr>
        <w:t xml:space="preserve"> that performs the following </w:t>
      </w:r>
      <w:r>
        <w:rPr>
          <w:rFonts w:eastAsia="Calibri"/>
          <w:lang w:val="en-US" w:eastAsia="en-GB"/>
        </w:rPr>
        <w:t>operations</w:t>
      </w:r>
      <w:r w:rsidR="00553701" w:rsidRPr="00E62C07">
        <w:rPr>
          <w:rFonts w:eastAsia="Calibri"/>
          <w:lang w:val="en-US" w:eastAsia="en-GB"/>
        </w:rPr>
        <w:t>:</w:t>
      </w:r>
    </w:p>
    <w:p w14:paraId="5419DC3C" w14:textId="48CBBCE1" w:rsidR="00C67B01" w:rsidRPr="00E62C07" w:rsidRDefault="00FF3EA0" w:rsidP="000475A2">
      <w:pPr>
        <w:pStyle w:val="Paragrafoelenco"/>
        <w:numPr>
          <w:ilvl w:val="1"/>
          <w:numId w:val="10"/>
        </w:numPr>
        <w:autoSpaceDE w:val="0"/>
        <w:autoSpaceDN w:val="0"/>
        <w:adjustRightInd w:val="0"/>
        <w:jc w:val="both"/>
        <w:rPr>
          <w:rFonts w:eastAsia="Calibri"/>
          <w:lang w:eastAsia="en-GB"/>
        </w:rPr>
      </w:pPr>
      <w:r>
        <w:rPr>
          <w:rFonts w:eastAsia="Calibri"/>
          <w:lang w:eastAsia="en-GB"/>
        </w:rPr>
        <w:t>D</w:t>
      </w:r>
      <w:r w:rsidR="00C67B01" w:rsidRPr="00E62C07">
        <w:rPr>
          <w:rFonts w:eastAsia="Calibri"/>
          <w:lang w:eastAsia="en-GB"/>
        </w:rPr>
        <w:t xml:space="preserve">etermines </w:t>
      </w:r>
      <w:r w:rsidR="00E62C07">
        <w:rPr>
          <w:rFonts w:eastAsia="Calibri"/>
          <w:lang w:eastAsia="en-GB"/>
        </w:rPr>
        <w:t>whether</w:t>
      </w:r>
      <w:r w:rsidR="00C67B01" w:rsidRPr="00E62C07">
        <w:rPr>
          <w:rFonts w:eastAsia="Calibri"/>
          <w:lang w:eastAsia="en-GB"/>
        </w:rPr>
        <w:t xml:space="preserve"> th</w:t>
      </w:r>
      <w:r w:rsidR="002F58F1">
        <w:rPr>
          <w:rFonts w:eastAsia="Calibri"/>
          <w:lang w:eastAsia="en-GB"/>
        </w:rPr>
        <w:t xml:space="preserve">e </w:t>
      </w:r>
      <w:r>
        <w:rPr>
          <w:rFonts w:eastAsia="Calibri"/>
          <w:lang w:eastAsia="en-GB"/>
        </w:rPr>
        <w:t>number of leading zeros</w:t>
      </w:r>
      <w:r w:rsidR="002F58F1">
        <w:rPr>
          <w:rFonts w:eastAsia="Calibri"/>
          <w:lang w:eastAsia="en-GB"/>
        </w:rPr>
        <w:t xml:space="preserve"> of R</w:t>
      </w:r>
      <w:r>
        <w:rPr>
          <w:rFonts w:eastAsia="Calibri"/>
          <w:lang w:eastAsia="en-GB"/>
        </w:rPr>
        <w:t>1</w:t>
      </w:r>
      <w:r w:rsidR="002F58F1">
        <w:rPr>
          <w:rFonts w:eastAsia="Calibri"/>
          <w:lang w:eastAsia="en-GB"/>
        </w:rPr>
        <w:t xml:space="preserve"> is odd or even.</w:t>
      </w:r>
      <w:r w:rsidR="004127EB" w:rsidRPr="00E62C07">
        <w:rPr>
          <w:rFonts w:eastAsia="Calibri"/>
          <w:lang w:eastAsia="en-GB"/>
        </w:rPr>
        <w:t xml:space="preserve"> </w:t>
      </w:r>
    </w:p>
    <w:p w14:paraId="7F22D7F0" w14:textId="24833D27" w:rsidR="004127EB" w:rsidRPr="00E62C07" w:rsidRDefault="00C67B01" w:rsidP="000475A2">
      <w:pPr>
        <w:pStyle w:val="Paragrafoelenco"/>
        <w:numPr>
          <w:ilvl w:val="1"/>
          <w:numId w:val="10"/>
        </w:numPr>
        <w:autoSpaceDE w:val="0"/>
        <w:autoSpaceDN w:val="0"/>
        <w:adjustRightInd w:val="0"/>
        <w:jc w:val="both"/>
        <w:rPr>
          <w:rFonts w:eastAsia="Calibri"/>
          <w:lang w:eastAsia="en-GB"/>
        </w:rPr>
      </w:pPr>
      <w:r w:rsidRPr="00E62C07">
        <w:rPr>
          <w:rFonts w:eastAsia="Calibri"/>
          <w:lang w:eastAsia="en-GB"/>
        </w:rPr>
        <w:t>A</w:t>
      </w:r>
      <w:r w:rsidR="004127EB" w:rsidRPr="00E62C07">
        <w:rPr>
          <w:rFonts w:eastAsia="Calibri"/>
          <w:lang w:eastAsia="en-GB"/>
        </w:rPr>
        <w:t>s a result,</w:t>
      </w:r>
      <w:r w:rsidRPr="00E62C07">
        <w:rPr>
          <w:rFonts w:eastAsia="Calibri"/>
          <w:lang w:eastAsia="en-GB"/>
        </w:rPr>
        <w:t xml:space="preserve"> the value of R</w:t>
      </w:r>
      <w:r w:rsidR="00FF3EA0">
        <w:rPr>
          <w:rFonts w:eastAsia="Calibri"/>
          <w:lang w:eastAsia="en-GB"/>
        </w:rPr>
        <w:t>4</w:t>
      </w:r>
      <w:r w:rsidR="005D64A0" w:rsidRPr="00E62C07">
        <w:rPr>
          <w:rFonts w:eastAsia="Calibri"/>
          <w:lang w:eastAsia="en-GB"/>
        </w:rPr>
        <w:t xml:space="preserve"> </w:t>
      </w:r>
      <w:r w:rsidR="00FF3EA0">
        <w:rPr>
          <w:rFonts w:eastAsia="Calibri"/>
          <w:lang w:eastAsia="en-GB"/>
        </w:rPr>
        <w:t>is computed</w:t>
      </w:r>
      <w:r w:rsidR="004127EB" w:rsidRPr="00E62C07">
        <w:rPr>
          <w:rFonts w:eastAsia="Calibri"/>
          <w:lang w:eastAsia="en-GB"/>
        </w:rPr>
        <w:t xml:space="preserve"> as follow</w:t>
      </w:r>
      <w:r w:rsidR="002F58F1">
        <w:rPr>
          <w:rFonts w:eastAsia="Calibri"/>
          <w:lang w:eastAsia="en-GB"/>
        </w:rPr>
        <w:t>s</w:t>
      </w:r>
      <w:r w:rsidR="00E62C07">
        <w:rPr>
          <w:rFonts w:eastAsia="Calibri"/>
          <w:lang w:eastAsia="en-GB"/>
        </w:rPr>
        <w:t>:</w:t>
      </w:r>
      <w:r w:rsidR="004127EB" w:rsidRPr="00E62C07">
        <w:rPr>
          <w:rFonts w:eastAsia="Calibri"/>
          <w:lang w:eastAsia="en-GB"/>
        </w:rPr>
        <w:t xml:space="preserve"> </w:t>
      </w:r>
    </w:p>
    <w:p w14:paraId="76C312D6" w14:textId="708CA35D" w:rsidR="004127EB" w:rsidRPr="00E62C07" w:rsidRDefault="00C67B01" w:rsidP="000475A2">
      <w:pPr>
        <w:pStyle w:val="Paragrafoelenco"/>
        <w:numPr>
          <w:ilvl w:val="2"/>
          <w:numId w:val="10"/>
        </w:numPr>
        <w:autoSpaceDE w:val="0"/>
        <w:autoSpaceDN w:val="0"/>
        <w:adjustRightInd w:val="0"/>
        <w:jc w:val="both"/>
        <w:rPr>
          <w:rFonts w:eastAsia="Calibri"/>
          <w:lang w:eastAsia="en-GB"/>
        </w:rPr>
      </w:pPr>
      <w:r w:rsidRPr="00E62C07">
        <w:rPr>
          <w:rFonts w:eastAsia="Calibri"/>
          <w:lang w:eastAsia="en-GB"/>
        </w:rPr>
        <w:t xml:space="preserve">If </w:t>
      </w:r>
      <w:r w:rsidR="00FF3EA0">
        <w:rPr>
          <w:rFonts w:eastAsia="Calibri"/>
          <w:lang w:eastAsia="en-GB"/>
        </w:rPr>
        <w:t>the leading zeros</w:t>
      </w:r>
      <w:r w:rsidR="002F58F1">
        <w:rPr>
          <w:rFonts w:eastAsia="Calibri"/>
          <w:lang w:eastAsia="en-GB"/>
        </w:rPr>
        <w:t xml:space="preserve"> </w:t>
      </w:r>
      <w:r w:rsidR="00FF3EA0">
        <w:rPr>
          <w:rFonts w:eastAsia="Calibri"/>
          <w:lang w:eastAsia="en-GB"/>
        </w:rPr>
        <w:t>are</w:t>
      </w:r>
      <w:r w:rsidR="002F58F1">
        <w:rPr>
          <w:rFonts w:eastAsia="Calibri"/>
          <w:lang w:eastAsia="en-GB"/>
        </w:rPr>
        <w:t xml:space="preserve"> even</w:t>
      </w:r>
      <w:r w:rsidRPr="00E62C07">
        <w:rPr>
          <w:rFonts w:eastAsia="Calibri"/>
          <w:lang w:eastAsia="en-GB"/>
        </w:rPr>
        <w:t xml:space="preserve">, </w:t>
      </w:r>
      <w:r w:rsidR="00FF3EA0">
        <w:rPr>
          <w:rFonts w:eastAsia="Calibri"/>
          <w:lang w:eastAsia="en-GB"/>
        </w:rPr>
        <w:t>R4 is the difference between R2 and R3</w:t>
      </w:r>
    </w:p>
    <w:p w14:paraId="34B6974D" w14:textId="3B98DD30" w:rsidR="004127EB" w:rsidRPr="00E62C07" w:rsidRDefault="002F58F1" w:rsidP="000475A2">
      <w:pPr>
        <w:pStyle w:val="Paragrafoelenco"/>
        <w:numPr>
          <w:ilvl w:val="2"/>
          <w:numId w:val="10"/>
        </w:numPr>
        <w:autoSpaceDE w:val="0"/>
        <w:autoSpaceDN w:val="0"/>
        <w:adjustRightInd w:val="0"/>
        <w:jc w:val="both"/>
        <w:rPr>
          <w:rFonts w:eastAsia="Calibri"/>
          <w:lang w:eastAsia="en-GB"/>
        </w:rPr>
      </w:pPr>
      <w:r>
        <w:rPr>
          <w:rFonts w:eastAsia="Calibri"/>
          <w:lang w:eastAsia="en-GB"/>
        </w:rPr>
        <w:t>Else</w:t>
      </w:r>
      <w:r w:rsidR="00C67B01" w:rsidRPr="00E62C07">
        <w:rPr>
          <w:rFonts w:eastAsia="Calibri"/>
          <w:lang w:eastAsia="en-GB"/>
        </w:rPr>
        <w:t xml:space="preserve">, </w:t>
      </w:r>
      <w:r w:rsidR="00FF3EA0">
        <w:rPr>
          <w:rFonts w:eastAsia="Calibri"/>
          <w:lang w:eastAsia="en-GB"/>
        </w:rPr>
        <w:t>R4 is the sum of R2 and R3</w:t>
      </w:r>
    </w:p>
    <w:p w14:paraId="5BD72CAD" w14:textId="292C3A61" w:rsidR="004127EB" w:rsidRDefault="004127EB" w:rsidP="000475A2">
      <w:pPr>
        <w:pStyle w:val="Paragrafoelenco"/>
        <w:numPr>
          <w:ilvl w:val="1"/>
          <w:numId w:val="10"/>
        </w:numPr>
        <w:autoSpaceDE w:val="0"/>
        <w:autoSpaceDN w:val="0"/>
        <w:adjustRightInd w:val="0"/>
        <w:jc w:val="both"/>
        <w:rPr>
          <w:rFonts w:eastAsia="Calibri"/>
          <w:lang w:eastAsia="en-GB"/>
        </w:rPr>
      </w:pPr>
      <w:r w:rsidRPr="00E62C07">
        <w:rPr>
          <w:rFonts w:eastAsia="Calibri"/>
          <w:lang w:eastAsia="en-GB"/>
        </w:rPr>
        <w:t>Report code size and execution time (with 1</w:t>
      </w:r>
      <w:r w:rsidR="002442C4">
        <w:rPr>
          <w:rFonts w:eastAsia="Calibri"/>
          <w:lang w:eastAsia="en-GB"/>
        </w:rPr>
        <w:t>5</w:t>
      </w:r>
      <w:r w:rsidRPr="00E62C07">
        <w:rPr>
          <w:rFonts w:eastAsia="Calibri"/>
          <w:lang w:eastAsia="en-GB"/>
        </w:rPr>
        <w:t>MHz clk) in the following table.</w:t>
      </w:r>
    </w:p>
    <w:p w14:paraId="2AE0CF1F" w14:textId="0D76B09B" w:rsidR="00875D2A" w:rsidRPr="00FF3EA0" w:rsidRDefault="00875D2A" w:rsidP="00875D2A">
      <w:pPr>
        <w:autoSpaceDE w:val="0"/>
        <w:autoSpaceDN w:val="0"/>
        <w:adjustRightInd w:val="0"/>
        <w:jc w:val="both"/>
        <w:rPr>
          <w:rFonts w:eastAsia="Calibri"/>
          <w:lang w:val="en-US" w:eastAsia="en-GB"/>
        </w:rPr>
      </w:pPr>
    </w:p>
    <w:p w14:paraId="68D9E287" w14:textId="1C4CCA5A" w:rsidR="004127EB" w:rsidRPr="00FF3EA0" w:rsidRDefault="004127EB" w:rsidP="006B329E">
      <w:pPr>
        <w:autoSpaceDE w:val="0"/>
        <w:autoSpaceDN w:val="0"/>
        <w:adjustRightInd w:val="0"/>
        <w:rPr>
          <w:rFonts w:eastAsia="Calibri"/>
          <w:lang w:val="en-US" w:eastAsia="en-GB"/>
        </w:rPr>
      </w:pPr>
    </w:p>
    <w:p w14:paraId="48FBB251" w14:textId="77777777" w:rsidR="006B329E" w:rsidRPr="00FF3EA0" w:rsidRDefault="006B329E" w:rsidP="006B329E">
      <w:pPr>
        <w:autoSpaceDE w:val="0"/>
        <w:autoSpaceDN w:val="0"/>
        <w:adjustRightInd w:val="0"/>
        <w:rPr>
          <w:rFonts w:eastAsia="Calibri"/>
          <w:lang w:val="en-US" w:eastAsia="en-GB"/>
        </w:rPr>
      </w:pPr>
    </w:p>
    <w:tbl>
      <w:tblPr>
        <w:tblStyle w:val="Grigliatabella"/>
        <w:tblW w:w="0" w:type="auto"/>
        <w:tblInd w:w="360" w:type="dxa"/>
        <w:tblLook w:val="04A0" w:firstRow="1" w:lastRow="0" w:firstColumn="1" w:lastColumn="0" w:noHBand="0" w:noVBand="1"/>
      </w:tblPr>
      <w:tblGrid>
        <w:gridCol w:w="2955"/>
        <w:gridCol w:w="1925"/>
        <w:gridCol w:w="2194"/>
        <w:gridCol w:w="2194"/>
      </w:tblGrid>
      <w:tr w:rsidR="007362A9" w:rsidRPr="00622FD1" w14:paraId="0F53852F" w14:textId="77777777" w:rsidTr="007362A9">
        <w:tc>
          <w:tcPr>
            <w:tcW w:w="2955" w:type="dxa"/>
            <w:vMerge w:val="restart"/>
          </w:tcPr>
          <w:p w14:paraId="09D454A6" w14:textId="77777777" w:rsidR="007362A9" w:rsidRPr="00E62C07" w:rsidRDefault="007362A9" w:rsidP="000E44FD">
            <w:pPr>
              <w:autoSpaceDE w:val="0"/>
              <w:autoSpaceDN w:val="0"/>
              <w:adjustRightInd w:val="0"/>
              <w:rPr>
                <w:rFonts w:eastAsia="Calibri"/>
                <w:lang w:eastAsia="en-GB"/>
              </w:rPr>
            </w:pPr>
          </w:p>
        </w:tc>
        <w:tc>
          <w:tcPr>
            <w:tcW w:w="1925" w:type="dxa"/>
            <w:vMerge w:val="restart"/>
            <w:vAlign w:val="center"/>
          </w:tcPr>
          <w:p w14:paraId="31C02498" w14:textId="77777777" w:rsidR="007362A9" w:rsidRPr="00E62C07" w:rsidRDefault="007362A9" w:rsidP="007362A9">
            <w:pPr>
              <w:autoSpaceDE w:val="0"/>
              <w:autoSpaceDN w:val="0"/>
              <w:adjustRightInd w:val="0"/>
              <w:jc w:val="center"/>
              <w:rPr>
                <w:rFonts w:eastAsia="Calibri"/>
                <w:lang w:eastAsia="en-GB"/>
              </w:rPr>
            </w:pPr>
            <w:r w:rsidRPr="00E62C07">
              <w:rPr>
                <w:rFonts w:eastAsia="Calibri"/>
                <w:lang w:eastAsia="en-GB"/>
              </w:rPr>
              <w:t>Code size</w:t>
            </w:r>
            <w:r>
              <w:rPr>
                <w:rFonts w:eastAsia="Calibri"/>
                <w:lang w:eastAsia="en-GB"/>
              </w:rPr>
              <w:t xml:space="preserve"> [Bytes]</w:t>
            </w:r>
          </w:p>
        </w:tc>
        <w:tc>
          <w:tcPr>
            <w:tcW w:w="4388" w:type="dxa"/>
            <w:gridSpan w:val="2"/>
          </w:tcPr>
          <w:p w14:paraId="06769C36" w14:textId="770780AF" w:rsidR="007362A9" w:rsidRPr="00E62C07" w:rsidRDefault="007362A9" w:rsidP="00EF4D6E">
            <w:pPr>
              <w:autoSpaceDE w:val="0"/>
              <w:autoSpaceDN w:val="0"/>
              <w:adjustRightInd w:val="0"/>
              <w:jc w:val="center"/>
              <w:rPr>
                <w:rFonts w:eastAsia="Calibri"/>
                <w:lang w:eastAsia="en-GB"/>
              </w:rPr>
            </w:pPr>
            <w:r w:rsidRPr="00E62C07">
              <w:rPr>
                <w:rFonts w:eastAsia="Calibri"/>
                <w:lang w:eastAsia="en-GB"/>
              </w:rPr>
              <w:t>Execution time [</w:t>
            </w:r>
            <w:r w:rsidR="004D782F">
              <w:rPr>
                <w:rFonts w:eastAsia="Calibri"/>
                <w:lang w:eastAsia="en-GB"/>
              </w:rPr>
              <w:t>m</w:t>
            </w:r>
            <w:r w:rsidR="00EF4D6E">
              <w:rPr>
                <w:rFonts w:eastAsia="Calibri"/>
                <w:lang w:eastAsia="en-GB"/>
              </w:rPr>
              <w:t>s</w:t>
            </w:r>
            <w:r w:rsidRPr="00E62C07">
              <w:rPr>
                <w:rFonts w:eastAsia="Calibri"/>
                <w:lang w:eastAsia="en-GB"/>
              </w:rPr>
              <w:t>]</w:t>
            </w:r>
          </w:p>
        </w:tc>
      </w:tr>
      <w:tr w:rsidR="007362A9" w:rsidRPr="00E62C07" w14:paraId="0E7FF8A3" w14:textId="77777777" w:rsidTr="0036637E">
        <w:tc>
          <w:tcPr>
            <w:tcW w:w="2955" w:type="dxa"/>
            <w:vMerge/>
          </w:tcPr>
          <w:p w14:paraId="12290D15" w14:textId="77777777" w:rsidR="007362A9" w:rsidRPr="00E62C07" w:rsidRDefault="007362A9" w:rsidP="000E44FD">
            <w:pPr>
              <w:autoSpaceDE w:val="0"/>
              <w:autoSpaceDN w:val="0"/>
              <w:adjustRightInd w:val="0"/>
              <w:rPr>
                <w:rFonts w:eastAsia="Calibri"/>
                <w:lang w:eastAsia="en-GB"/>
              </w:rPr>
            </w:pPr>
          </w:p>
        </w:tc>
        <w:tc>
          <w:tcPr>
            <w:tcW w:w="1925" w:type="dxa"/>
            <w:vMerge/>
          </w:tcPr>
          <w:p w14:paraId="4BE78A29" w14:textId="77777777" w:rsidR="007362A9" w:rsidRPr="00E62C07" w:rsidRDefault="007362A9" w:rsidP="000E44FD">
            <w:pPr>
              <w:autoSpaceDE w:val="0"/>
              <w:autoSpaceDN w:val="0"/>
              <w:adjustRightInd w:val="0"/>
              <w:rPr>
                <w:rFonts w:eastAsia="Calibri"/>
                <w:lang w:eastAsia="en-GB"/>
              </w:rPr>
            </w:pPr>
          </w:p>
        </w:tc>
        <w:tc>
          <w:tcPr>
            <w:tcW w:w="2194" w:type="dxa"/>
          </w:tcPr>
          <w:p w14:paraId="0CAC3531" w14:textId="468B5D1F" w:rsidR="007362A9" w:rsidRPr="00E62C07" w:rsidRDefault="00875D2A" w:rsidP="0036637E">
            <w:pPr>
              <w:autoSpaceDE w:val="0"/>
              <w:autoSpaceDN w:val="0"/>
              <w:adjustRightInd w:val="0"/>
              <w:rPr>
                <w:rFonts w:eastAsia="Calibri"/>
                <w:lang w:eastAsia="en-GB"/>
              </w:rPr>
            </w:pPr>
            <w:r>
              <w:rPr>
                <w:rFonts w:eastAsia="Calibri"/>
                <w:lang w:eastAsia="en-GB"/>
              </w:rPr>
              <w:t>I</w:t>
            </w:r>
            <w:r w:rsidR="007362A9" w:rsidRPr="00E62C07">
              <w:rPr>
                <w:rFonts w:eastAsia="Calibri"/>
                <w:lang w:eastAsia="en-GB"/>
              </w:rPr>
              <w:t xml:space="preserve">f </w:t>
            </w:r>
            <w:r>
              <w:rPr>
                <w:rFonts w:eastAsia="Calibri"/>
                <w:lang w:eastAsia="en-GB"/>
              </w:rPr>
              <w:t>R2 is even</w:t>
            </w:r>
          </w:p>
        </w:tc>
        <w:tc>
          <w:tcPr>
            <w:tcW w:w="2194" w:type="dxa"/>
          </w:tcPr>
          <w:p w14:paraId="45815AAA" w14:textId="77777777" w:rsidR="007362A9" w:rsidRPr="00E62C07" w:rsidRDefault="007362A9" w:rsidP="000E44FD">
            <w:pPr>
              <w:autoSpaceDE w:val="0"/>
              <w:autoSpaceDN w:val="0"/>
              <w:adjustRightInd w:val="0"/>
              <w:rPr>
                <w:rFonts w:eastAsia="Calibri"/>
                <w:lang w:eastAsia="en-GB"/>
              </w:rPr>
            </w:pPr>
            <w:r w:rsidRPr="00E62C07">
              <w:rPr>
                <w:rFonts w:eastAsia="Calibri"/>
                <w:lang w:eastAsia="en-GB"/>
              </w:rPr>
              <w:t>Otherwise</w:t>
            </w:r>
          </w:p>
        </w:tc>
      </w:tr>
      <w:tr w:rsidR="0013666A" w:rsidRPr="00E62C07" w14:paraId="07E048D7" w14:textId="77777777" w:rsidTr="0036637E">
        <w:tc>
          <w:tcPr>
            <w:tcW w:w="2955" w:type="dxa"/>
          </w:tcPr>
          <w:p w14:paraId="5E7246A0" w14:textId="77777777" w:rsidR="0013666A" w:rsidRPr="00E62C07" w:rsidRDefault="00C408F1" w:rsidP="0036637E">
            <w:pPr>
              <w:autoSpaceDE w:val="0"/>
              <w:autoSpaceDN w:val="0"/>
              <w:adjustRightInd w:val="0"/>
              <w:rPr>
                <w:rFonts w:eastAsia="Calibri"/>
                <w:lang w:eastAsia="en-GB"/>
              </w:rPr>
            </w:pPr>
            <w:r w:rsidRPr="00E62C07">
              <w:rPr>
                <w:rFonts w:eastAsia="Calibri"/>
                <w:lang w:eastAsia="en-GB"/>
              </w:rPr>
              <w:t>Exercise</w:t>
            </w:r>
            <w:r w:rsidR="0036637E" w:rsidRPr="00E62C07">
              <w:rPr>
                <w:rFonts w:eastAsia="Calibri"/>
                <w:lang w:eastAsia="en-GB"/>
              </w:rPr>
              <w:t xml:space="preserve"> 3) </w:t>
            </w:r>
            <w:r w:rsidR="0013666A" w:rsidRPr="00E62C07">
              <w:rPr>
                <w:rFonts w:eastAsia="Calibri"/>
                <w:lang w:eastAsia="en-GB"/>
              </w:rPr>
              <w:t>computation</w:t>
            </w:r>
          </w:p>
        </w:tc>
        <w:tc>
          <w:tcPr>
            <w:tcW w:w="1925" w:type="dxa"/>
          </w:tcPr>
          <w:p w14:paraId="610C57EB" w14:textId="04517EC0" w:rsidR="0013666A" w:rsidRPr="00E62C07" w:rsidRDefault="00010A59" w:rsidP="00923BE8">
            <w:pPr>
              <w:autoSpaceDE w:val="0"/>
              <w:autoSpaceDN w:val="0"/>
              <w:adjustRightInd w:val="0"/>
              <w:rPr>
                <w:rFonts w:eastAsia="Calibri"/>
                <w:lang w:eastAsia="en-GB"/>
              </w:rPr>
            </w:pPr>
            <w:r>
              <w:rPr>
                <w:rFonts w:eastAsia="Calibri"/>
                <w:lang w:eastAsia="en-GB"/>
              </w:rPr>
              <w:t>560</w:t>
            </w:r>
          </w:p>
        </w:tc>
        <w:tc>
          <w:tcPr>
            <w:tcW w:w="2194" w:type="dxa"/>
          </w:tcPr>
          <w:p w14:paraId="3195AC83" w14:textId="7A254091" w:rsidR="0013666A" w:rsidRPr="00E62C07" w:rsidRDefault="00673563" w:rsidP="000E44FD">
            <w:pPr>
              <w:autoSpaceDE w:val="0"/>
              <w:autoSpaceDN w:val="0"/>
              <w:adjustRightInd w:val="0"/>
              <w:rPr>
                <w:rFonts w:eastAsia="Calibri"/>
                <w:lang w:eastAsia="en-GB"/>
              </w:rPr>
            </w:pPr>
            <w:r>
              <w:rPr>
                <w:rFonts w:eastAsia="Calibri"/>
                <w:lang w:eastAsia="en-GB"/>
              </w:rPr>
              <w:t>0.00</w:t>
            </w:r>
            <w:r w:rsidR="00C97A8A">
              <w:rPr>
                <w:rFonts w:eastAsia="Calibri"/>
                <w:lang w:eastAsia="en-GB"/>
              </w:rPr>
              <w:t>473</w:t>
            </w:r>
          </w:p>
        </w:tc>
        <w:tc>
          <w:tcPr>
            <w:tcW w:w="2194" w:type="dxa"/>
          </w:tcPr>
          <w:p w14:paraId="5607E4C5" w14:textId="2DE29025" w:rsidR="0013666A" w:rsidRPr="00E62C07" w:rsidRDefault="00B56D2D" w:rsidP="000E44FD">
            <w:pPr>
              <w:autoSpaceDE w:val="0"/>
              <w:autoSpaceDN w:val="0"/>
              <w:adjustRightInd w:val="0"/>
              <w:rPr>
                <w:rFonts w:eastAsia="Calibri"/>
                <w:lang w:eastAsia="en-GB"/>
              </w:rPr>
            </w:pPr>
            <w:r>
              <w:rPr>
                <w:rFonts w:eastAsia="Calibri"/>
                <w:lang w:eastAsia="en-GB"/>
              </w:rPr>
              <w:t>0.00</w:t>
            </w:r>
            <w:r w:rsidR="00C97A8A">
              <w:rPr>
                <w:rFonts w:eastAsia="Calibri"/>
                <w:lang w:eastAsia="en-GB"/>
              </w:rPr>
              <w:t>487</w:t>
            </w:r>
          </w:p>
        </w:tc>
      </w:tr>
    </w:tbl>
    <w:p w14:paraId="089AAB88" w14:textId="533FA5C7" w:rsidR="00F94752" w:rsidRDefault="00F94752" w:rsidP="004127EB">
      <w:pPr>
        <w:autoSpaceDE w:val="0"/>
        <w:autoSpaceDN w:val="0"/>
        <w:adjustRightInd w:val="0"/>
        <w:rPr>
          <w:rFonts w:eastAsia="Calibri"/>
          <w:lang w:val="en-US" w:eastAsia="en-GB"/>
        </w:rPr>
      </w:pPr>
    </w:p>
    <w:p w14:paraId="4BC7B69B" w14:textId="2B02D753" w:rsidR="00875D2A" w:rsidRDefault="00875D2A" w:rsidP="004127EB">
      <w:pPr>
        <w:autoSpaceDE w:val="0"/>
        <w:autoSpaceDN w:val="0"/>
        <w:adjustRightInd w:val="0"/>
        <w:rPr>
          <w:rFonts w:eastAsia="Calibri"/>
          <w:lang w:val="en-US" w:eastAsia="en-GB"/>
        </w:rPr>
      </w:pPr>
    </w:p>
    <w:p w14:paraId="270B4214" w14:textId="77777777" w:rsidR="004122A5" w:rsidRDefault="004122A5" w:rsidP="004127EB">
      <w:pPr>
        <w:autoSpaceDE w:val="0"/>
        <w:autoSpaceDN w:val="0"/>
        <w:adjustRightInd w:val="0"/>
        <w:rPr>
          <w:rFonts w:eastAsia="Calibri"/>
          <w:lang w:val="en-US" w:eastAsia="en-GB"/>
        </w:rPr>
      </w:pPr>
    </w:p>
    <w:p w14:paraId="1679CCE4" w14:textId="77777777" w:rsidR="006F42CE" w:rsidRPr="00E62C07" w:rsidRDefault="006F42CE" w:rsidP="004127EB">
      <w:pPr>
        <w:autoSpaceDE w:val="0"/>
        <w:autoSpaceDN w:val="0"/>
        <w:adjustRightInd w:val="0"/>
        <w:rPr>
          <w:rFonts w:eastAsia="Calibri"/>
          <w:lang w:val="en-US" w:eastAsia="en-GB"/>
        </w:rPr>
      </w:pPr>
    </w:p>
    <w:p w14:paraId="30B33994" w14:textId="77777777" w:rsidR="00F94752" w:rsidRPr="00E62C07" w:rsidRDefault="00F94752" w:rsidP="00F94752">
      <w:pPr>
        <w:pBdr>
          <w:top w:val="single" w:sz="4" w:space="1" w:color="auto"/>
          <w:left w:val="single" w:sz="4" w:space="4" w:color="auto"/>
          <w:bottom w:val="single" w:sz="4" w:space="1" w:color="auto"/>
          <w:right w:val="single" w:sz="4" w:space="4" w:color="auto"/>
        </w:pBdr>
        <w:autoSpaceDE w:val="0"/>
        <w:autoSpaceDN w:val="0"/>
        <w:adjustRightInd w:val="0"/>
        <w:rPr>
          <w:rFonts w:eastAsia="Calibri"/>
          <w:lang w:val="en-US" w:eastAsia="en-GB"/>
        </w:rPr>
      </w:pPr>
      <w:r w:rsidRPr="00E62C07">
        <w:rPr>
          <w:rFonts w:eastAsia="Calibri"/>
          <w:lang w:val="en-US" w:eastAsia="en-GB"/>
        </w:rPr>
        <w:t>ANY USEFUL COMMENT YOU WOULD LIKE TO ADD ABOUT YOUR SOLUTION:</w:t>
      </w:r>
    </w:p>
    <w:p w14:paraId="66B4ACF1" w14:textId="77777777" w:rsidR="00F94752" w:rsidRPr="00E62C07" w:rsidRDefault="00F94752" w:rsidP="00F94752">
      <w:pPr>
        <w:pBdr>
          <w:top w:val="single" w:sz="4" w:space="1" w:color="auto"/>
          <w:left w:val="single" w:sz="4" w:space="4" w:color="auto"/>
          <w:bottom w:val="single" w:sz="4" w:space="1" w:color="auto"/>
          <w:right w:val="single" w:sz="4" w:space="4" w:color="auto"/>
        </w:pBdr>
        <w:autoSpaceDE w:val="0"/>
        <w:autoSpaceDN w:val="0"/>
        <w:adjustRightInd w:val="0"/>
        <w:rPr>
          <w:rFonts w:eastAsia="Calibri"/>
          <w:lang w:val="en-US" w:eastAsia="en-GB"/>
        </w:rPr>
      </w:pPr>
    </w:p>
    <w:p w14:paraId="4C482583" w14:textId="53933F77" w:rsidR="00F96203" w:rsidRDefault="003E2937" w:rsidP="003E2937">
      <w:pPr>
        <w:pBdr>
          <w:top w:val="single" w:sz="4" w:space="1" w:color="auto"/>
          <w:left w:val="single" w:sz="4" w:space="4" w:color="auto"/>
          <w:bottom w:val="single" w:sz="4" w:space="1" w:color="auto"/>
          <w:right w:val="single" w:sz="4" w:space="4" w:color="auto"/>
        </w:pBdr>
        <w:autoSpaceDE w:val="0"/>
        <w:autoSpaceDN w:val="0"/>
        <w:adjustRightInd w:val="0"/>
        <w:rPr>
          <w:rFonts w:eastAsia="Calibri"/>
          <w:lang w:val="en-US" w:eastAsia="en-GB"/>
        </w:rPr>
      </w:pPr>
      <w:r>
        <w:rPr>
          <w:rFonts w:eastAsia="Calibri"/>
          <w:lang w:val="en-US" w:eastAsia="en-GB"/>
        </w:rPr>
        <w:t>For the exercise number 3, I developed two types of algorithm</w:t>
      </w:r>
      <w:r w:rsidR="000B284A">
        <w:rPr>
          <w:rFonts w:eastAsia="Calibri"/>
          <w:lang w:val="en-US" w:eastAsia="en-GB"/>
        </w:rPr>
        <w:t>s</w:t>
      </w:r>
      <w:r>
        <w:rPr>
          <w:rFonts w:eastAsia="Calibri"/>
          <w:lang w:val="en-US" w:eastAsia="en-GB"/>
        </w:rPr>
        <w:t>:</w:t>
      </w:r>
    </w:p>
    <w:p w14:paraId="722D1594" w14:textId="06D3F4C0" w:rsidR="00F96203" w:rsidRPr="00F96203" w:rsidRDefault="003E2937" w:rsidP="003E2937">
      <w:pPr>
        <w:pBdr>
          <w:top w:val="single" w:sz="4" w:space="1" w:color="auto"/>
          <w:left w:val="single" w:sz="4" w:space="4" w:color="auto"/>
          <w:bottom w:val="single" w:sz="4" w:space="1" w:color="auto"/>
          <w:right w:val="single" w:sz="4" w:space="4" w:color="auto"/>
        </w:pBdr>
        <w:autoSpaceDE w:val="0"/>
        <w:autoSpaceDN w:val="0"/>
        <w:adjustRightInd w:val="0"/>
        <w:rPr>
          <w:rFonts w:eastAsia="Calibri"/>
          <w:lang w:val="en-US" w:eastAsia="en-GB"/>
        </w:rPr>
      </w:pPr>
      <w:r w:rsidRPr="003E2937">
        <w:rPr>
          <w:rFonts w:eastAsia="Calibri"/>
          <w:lang w:val="en-GB" w:eastAsia="en-GB"/>
        </w:rPr>
        <w:t xml:space="preserve">1. Calculate </w:t>
      </w:r>
      <w:r>
        <w:rPr>
          <w:rFonts w:eastAsia="Calibri"/>
          <w:lang w:val="en-GB" w:eastAsia="en-GB"/>
        </w:rPr>
        <w:t xml:space="preserve">the </w:t>
      </w:r>
      <w:r w:rsidRPr="003E2937">
        <w:rPr>
          <w:rFonts w:eastAsia="Calibri"/>
          <w:lang w:val="en-GB" w:eastAsia="en-GB"/>
        </w:rPr>
        <w:t>number of leading z</w:t>
      </w:r>
      <w:r>
        <w:rPr>
          <w:rFonts w:eastAsia="Calibri"/>
          <w:lang w:val="en-GB" w:eastAsia="en-GB"/>
        </w:rPr>
        <w:t xml:space="preserve">eros </w:t>
      </w:r>
      <w:r w:rsidR="00F96203">
        <w:rPr>
          <w:rFonts w:eastAsia="Calibri"/>
          <w:lang w:val="en-GB" w:eastAsia="en-GB"/>
        </w:rPr>
        <w:t xml:space="preserve">by </w:t>
      </w:r>
      <w:r>
        <w:rPr>
          <w:rFonts w:eastAsia="Calibri"/>
          <w:lang w:val="en-GB" w:eastAsia="en-GB"/>
        </w:rPr>
        <w:t xml:space="preserve">comparing the current value with the next </w:t>
      </w:r>
      <w:r w:rsidR="00F96203">
        <w:rPr>
          <w:rFonts w:eastAsia="Calibri"/>
          <w:lang w:val="en-GB" w:eastAsia="en-GB"/>
        </w:rPr>
        <w:t xml:space="preserve">value </w:t>
      </w:r>
      <w:r>
        <w:rPr>
          <w:rFonts w:eastAsia="Calibri"/>
          <w:lang w:val="en-GB" w:eastAsia="en-GB"/>
        </w:rPr>
        <w:t xml:space="preserve">shifted </w:t>
      </w:r>
      <w:r w:rsidR="00F96203">
        <w:rPr>
          <w:rFonts w:eastAsia="Calibri"/>
          <w:lang w:val="en-GB" w:eastAsia="en-GB"/>
        </w:rPr>
        <w:t xml:space="preserve">to the left </w:t>
      </w:r>
      <w:r>
        <w:rPr>
          <w:rFonts w:eastAsia="Calibri"/>
          <w:lang w:val="en-GB" w:eastAsia="en-GB"/>
        </w:rPr>
        <w:t xml:space="preserve">and looking </w:t>
      </w:r>
      <w:r w:rsidR="00F96203">
        <w:rPr>
          <w:rFonts w:eastAsia="Calibri"/>
          <w:lang w:val="en-GB" w:eastAsia="en-GB"/>
        </w:rPr>
        <w:t xml:space="preserve">at </w:t>
      </w:r>
      <w:r>
        <w:rPr>
          <w:rFonts w:eastAsia="Calibri"/>
          <w:lang w:val="en-GB" w:eastAsia="en-GB"/>
        </w:rPr>
        <w:t>the Negative flag</w:t>
      </w:r>
    </w:p>
    <w:p w14:paraId="1AB6005E" w14:textId="12105F5D" w:rsidR="003E2937" w:rsidRDefault="003E2937" w:rsidP="003E2937">
      <w:pPr>
        <w:pBdr>
          <w:top w:val="single" w:sz="4" w:space="1" w:color="auto"/>
          <w:left w:val="single" w:sz="4" w:space="4" w:color="auto"/>
          <w:bottom w:val="single" w:sz="4" w:space="1" w:color="auto"/>
          <w:right w:val="single" w:sz="4" w:space="4" w:color="auto"/>
        </w:pBdr>
        <w:autoSpaceDE w:val="0"/>
        <w:autoSpaceDN w:val="0"/>
        <w:adjustRightInd w:val="0"/>
        <w:rPr>
          <w:rFonts w:eastAsia="Calibri"/>
          <w:lang w:val="en-GB" w:eastAsia="en-GB"/>
        </w:rPr>
      </w:pPr>
      <w:r>
        <w:rPr>
          <w:rFonts w:eastAsia="Calibri"/>
          <w:lang w:val="en-GB" w:eastAsia="en-GB"/>
        </w:rPr>
        <w:t xml:space="preserve">2. Calculate the number of leading zeros </w:t>
      </w:r>
      <w:r w:rsidR="00F96203">
        <w:rPr>
          <w:rFonts w:eastAsia="Calibri"/>
          <w:lang w:val="en-GB" w:eastAsia="en-GB"/>
        </w:rPr>
        <w:t>by shifting the value to the left and looking at the Carry flag</w:t>
      </w:r>
    </w:p>
    <w:p w14:paraId="19273660" w14:textId="77777777" w:rsidR="00F96203" w:rsidRDefault="00F96203" w:rsidP="003E2937">
      <w:pPr>
        <w:pBdr>
          <w:top w:val="single" w:sz="4" w:space="1" w:color="auto"/>
          <w:left w:val="single" w:sz="4" w:space="4" w:color="auto"/>
          <w:bottom w:val="single" w:sz="4" w:space="1" w:color="auto"/>
          <w:right w:val="single" w:sz="4" w:space="4" w:color="auto"/>
        </w:pBdr>
        <w:autoSpaceDE w:val="0"/>
        <w:autoSpaceDN w:val="0"/>
        <w:adjustRightInd w:val="0"/>
        <w:rPr>
          <w:rFonts w:eastAsia="Calibri"/>
          <w:lang w:val="en-GB" w:eastAsia="en-GB"/>
        </w:rPr>
      </w:pPr>
    </w:p>
    <w:p w14:paraId="413EA5D2" w14:textId="4F98CF2A" w:rsidR="00F96203" w:rsidRPr="00B85E0D" w:rsidRDefault="00F96203" w:rsidP="003E2937">
      <w:pPr>
        <w:pBdr>
          <w:top w:val="single" w:sz="4" w:space="1" w:color="auto"/>
          <w:left w:val="single" w:sz="4" w:space="4" w:color="auto"/>
          <w:bottom w:val="single" w:sz="4" w:space="1" w:color="auto"/>
          <w:right w:val="single" w:sz="4" w:space="4" w:color="auto"/>
        </w:pBdr>
        <w:autoSpaceDE w:val="0"/>
        <w:autoSpaceDN w:val="0"/>
        <w:adjustRightInd w:val="0"/>
        <w:rPr>
          <w:rFonts w:eastAsia="Calibri"/>
          <w:lang w:val="en-GB" w:eastAsia="en-GB"/>
        </w:rPr>
      </w:pPr>
      <w:r>
        <w:rPr>
          <w:rFonts w:eastAsia="Calibri"/>
          <w:lang w:val="en-GB" w:eastAsia="en-GB"/>
        </w:rPr>
        <w:t>But, for performance reasons I chose the second type because the first was slower in terms of calculation.</w:t>
      </w:r>
    </w:p>
    <w:sectPr w:rsidR="00F96203" w:rsidRPr="00B85E0D" w:rsidSect="004127EB">
      <w:pgSz w:w="11906" w:h="16838"/>
      <w:pgMar w:top="709" w:right="1134" w:bottom="851"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Courier New"/>
    <w:charset w:val="00"/>
    <w:family w:val="auto"/>
    <w:pitch w:val="variable"/>
    <w:sig w:usb0="00000003" w:usb1="1001ECEA" w:usb2="00000000" w:usb3="00000000" w:csb0="00000001" w:csb1="00000000"/>
  </w:font>
  <w:font w:name="Liberation Serif">
    <w:altName w:val="Times New Roman"/>
    <w:charset w:val="00"/>
    <w:family w:val="roman"/>
    <w:pitch w:val="variable"/>
    <w:sig w:usb0="00000000" w:usb1="500078FF" w:usb2="00000021" w:usb3="00000000" w:csb0="000001BF" w:csb1="00000000"/>
  </w:font>
  <w:font w:name="Noto Sans CJK SC Regular">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DejaVu Sans Mono">
    <w:altName w:val="Sylfaen"/>
    <w:charset w:val="00"/>
    <w:family w:val="modern"/>
    <w:pitch w:val="fixed"/>
    <w:sig w:usb0="E70026FF" w:usb1="D200F9FB" w:usb2="02000028" w:usb3="00000000" w:csb0="000001DF" w:csb1="00000000"/>
  </w:font>
  <w:font w:name="WenQuanYi Micro Hei">
    <w:panose1 w:val="00000000000000000000"/>
    <w:charset w:val="00"/>
    <w:family w:val="roman"/>
    <w:notTrueType/>
    <w:pitch w:val="default"/>
  </w:font>
  <w:font w:name="Lohit Hindi;MS Mincho">
    <w:altName w:val="Times New Roman"/>
    <w:panose1 w:val="00000000000000000000"/>
    <w:charset w:val="00"/>
    <w:family w:val="roman"/>
    <w:notTrueType/>
    <w:pitch w:val="default"/>
  </w:font>
  <w:font w:name="Liberation Sans">
    <w:altName w:val="Arial"/>
    <w:charset w:val="00"/>
    <w:family w:val="swiss"/>
    <w:pitch w:val="variable"/>
    <w:sig w:usb0="E0000AFF" w:usb1="500078FF" w:usb2="00000021" w:usb3="00000000" w:csb0="000001B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C66DA"/>
    <w:multiLevelType w:val="hybridMultilevel"/>
    <w:tmpl w:val="7F30C56E"/>
    <w:lvl w:ilvl="0" w:tplc="BF52508C">
      <w:start w:val="11"/>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B4B6582"/>
    <w:multiLevelType w:val="hybridMultilevel"/>
    <w:tmpl w:val="21A4D234"/>
    <w:lvl w:ilvl="0" w:tplc="08090001">
      <w:start w:val="1"/>
      <w:numFmt w:val="bullet"/>
      <w:lvlText w:val=""/>
      <w:lvlJc w:val="left"/>
      <w:pPr>
        <w:ind w:left="1440" w:hanging="360"/>
      </w:pPr>
      <w:rPr>
        <w:rFonts w:ascii="Symbol" w:hAnsi="Symbol" w:hint="default"/>
      </w:rPr>
    </w:lvl>
    <w:lvl w:ilvl="1" w:tplc="0809000F">
      <w:start w:val="1"/>
      <w:numFmt w:val="decimal"/>
      <w:lvlText w:val="%2."/>
      <w:lvlJc w:val="left"/>
      <w:pPr>
        <w:ind w:left="2160" w:hanging="360"/>
      </w:pPr>
      <w:rPr>
        <w:rFonts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FBE134F"/>
    <w:multiLevelType w:val="hybridMultilevel"/>
    <w:tmpl w:val="56DA49B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286608F"/>
    <w:multiLevelType w:val="hybridMultilevel"/>
    <w:tmpl w:val="0C36F4F2"/>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1C3B3DED"/>
    <w:multiLevelType w:val="multilevel"/>
    <w:tmpl w:val="F3162764"/>
    <w:lvl w:ilvl="0">
      <w:start w:val="1"/>
      <w:numFmt w:val="decimal"/>
      <w:lvlText w:val="%1)"/>
      <w:lvlJc w:val="left"/>
      <w:pPr>
        <w:ind w:left="1080" w:hanging="360"/>
      </w:pPr>
    </w:lvl>
    <w:lvl w:ilvl="1">
      <w:start w:val="1"/>
      <w:numFmt w:val="lowerLetter"/>
      <w:lvlText w:val="%2."/>
      <w:lvlJc w:val="left"/>
      <w:pPr>
        <w:tabs>
          <w:tab w:val="num" w:pos="1800"/>
        </w:tabs>
        <w:ind w:left="1800" w:hanging="360"/>
      </w:pPr>
    </w:lvl>
    <w:lvl w:ilvl="2">
      <w:start w:val="1"/>
      <w:numFmt w:val="bullet"/>
      <w:lvlText w:val=""/>
      <w:lvlJc w:val="left"/>
      <w:pPr>
        <w:tabs>
          <w:tab w:val="num" w:pos="2520"/>
        </w:tabs>
        <w:ind w:left="2520" w:hanging="180"/>
      </w:pPr>
      <w:rPr>
        <w:rFonts w:ascii="Symbol" w:hAnsi="Symbol" w:cs="Symbol" w:hint="default"/>
      </w:r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5" w15:restartNumberingAfterBreak="0">
    <w:nsid w:val="254E6598"/>
    <w:multiLevelType w:val="multilevel"/>
    <w:tmpl w:val="9D869020"/>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6" w15:restartNumberingAfterBreak="0">
    <w:nsid w:val="49574414"/>
    <w:multiLevelType w:val="multilevel"/>
    <w:tmpl w:val="D616B80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7" w15:restartNumberingAfterBreak="0">
    <w:nsid w:val="4CAA48E0"/>
    <w:multiLevelType w:val="multilevel"/>
    <w:tmpl w:val="0E6C82B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5E2157AB"/>
    <w:multiLevelType w:val="multilevel"/>
    <w:tmpl w:val="A724B86E"/>
    <w:lvl w:ilvl="0">
      <w:start w:val="1"/>
      <w:numFmt w:val="decimal"/>
      <w:lvlText w:val="%1)"/>
      <w:lvlJc w:val="left"/>
      <w:pPr>
        <w:ind w:left="360" w:hanging="360"/>
      </w:pPr>
    </w:lvl>
    <w:lvl w:ilvl="1">
      <w:start w:val="1"/>
      <w:numFmt w:val="lowerLetter"/>
      <w:lvlText w:val="%2."/>
      <w:lvlJc w:val="left"/>
      <w:pPr>
        <w:tabs>
          <w:tab w:val="num" w:pos="1080"/>
        </w:tabs>
        <w:ind w:left="1080" w:hanging="360"/>
      </w:pPr>
      <w:rPr>
        <w:sz w:val="24"/>
      </w:rPr>
    </w:lvl>
    <w:lvl w:ilvl="2">
      <w:start w:val="1"/>
      <w:numFmt w:val="bullet"/>
      <w:lvlText w:val=""/>
      <w:lvlJc w:val="left"/>
      <w:pPr>
        <w:tabs>
          <w:tab w:val="num" w:pos="1800"/>
        </w:tabs>
        <w:ind w:left="1800" w:hanging="180"/>
      </w:pPr>
      <w:rPr>
        <w:rFonts w:ascii="Symbol" w:hAnsi="Symbol" w:cs="Symbol" w:hint="default"/>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9" w15:restartNumberingAfterBreak="0">
    <w:nsid w:val="7A0B3C90"/>
    <w:multiLevelType w:val="hybridMultilevel"/>
    <w:tmpl w:val="54361EF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7C6F128D"/>
    <w:multiLevelType w:val="multilevel"/>
    <w:tmpl w:val="C78A961C"/>
    <w:lvl w:ilvl="0">
      <w:start w:val="3"/>
      <w:numFmt w:val="decimal"/>
      <w:lvlText w:val="%1)"/>
      <w:lvlJc w:val="left"/>
      <w:pPr>
        <w:tabs>
          <w:tab w:val="num" w:pos="360"/>
        </w:tabs>
        <w:ind w:left="360" w:hanging="360"/>
      </w:pPr>
    </w:lvl>
    <w:lvl w:ilvl="1">
      <w:start w:val="1"/>
      <w:numFmt w:val="decimal"/>
      <w:lvlText w:val="%2."/>
      <w:lvlJc w:val="left"/>
      <w:pPr>
        <w:tabs>
          <w:tab w:val="num" w:pos="720"/>
        </w:tabs>
        <w:ind w:left="720" w:hanging="360"/>
      </w:p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decimal"/>
      <w:lvlText w:val="%8."/>
      <w:lvlJc w:val="left"/>
      <w:pPr>
        <w:tabs>
          <w:tab w:val="num" w:pos="2880"/>
        </w:tabs>
        <w:ind w:left="2880" w:hanging="360"/>
      </w:pPr>
    </w:lvl>
    <w:lvl w:ilvl="8">
      <w:start w:val="1"/>
      <w:numFmt w:val="decimal"/>
      <w:lvlText w:val="%9."/>
      <w:lvlJc w:val="left"/>
      <w:pPr>
        <w:tabs>
          <w:tab w:val="num" w:pos="3240"/>
        </w:tabs>
        <w:ind w:left="3240" w:hanging="360"/>
      </w:pPr>
    </w:lvl>
  </w:abstractNum>
  <w:num w:numId="1" w16cid:durableId="1423718102">
    <w:abstractNumId w:val="4"/>
  </w:num>
  <w:num w:numId="2" w16cid:durableId="447969753">
    <w:abstractNumId w:val="7"/>
  </w:num>
  <w:num w:numId="3" w16cid:durableId="1922520471">
    <w:abstractNumId w:val="10"/>
  </w:num>
  <w:num w:numId="4" w16cid:durableId="468745953">
    <w:abstractNumId w:val="5"/>
  </w:num>
  <w:num w:numId="5" w16cid:durableId="548997170">
    <w:abstractNumId w:val="6"/>
  </w:num>
  <w:num w:numId="6" w16cid:durableId="978612103">
    <w:abstractNumId w:val="0"/>
  </w:num>
  <w:num w:numId="7" w16cid:durableId="656886777">
    <w:abstractNumId w:val="3"/>
  </w:num>
  <w:num w:numId="8" w16cid:durableId="318122087">
    <w:abstractNumId w:val="2"/>
  </w:num>
  <w:num w:numId="9" w16cid:durableId="828711036">
    <w:abstractNumId w:val="1"/>
  </w:num>
  <w:num w:numId="10" w16cid:durableId="690758903">
    <w:abstractNumId w:val="8"/>
  </w:num>
  <w:num w:numId="11" w16cid:durableId="90572574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1E70"/>
    <w:rsid w:val="00010A59"/>
    <w:rsid w:val="0002780E"/>
    <w:rsid w:val="000475A2"/>
    <w:rsid w:val="000558E2"/>
    <w:rsid w:val="00096F5D"/>
    <w:rsid w:val="000B1B38"/>
    <w:rsid w:val="000B284A"/>
    <w:rsid w:val="000C3F04"/>
    <w:rsid w:val="000C52A7"/>
    <w:rsid w:val="000C7394"/>
    <w:rsid w:val="000D5A71"/>
    <w:rsid w:val="001024EC"/>
    <w:rsid w:val="001133FF"/>
    <w:rsid w:val="00122332"/>
    <w:rsid w:val="0013666A"/>
    <w:rsid w:val="00140143"/>
    <w:rsid w:val="00145F23"/>
    <w:rsid w:val="001573CC"/>
    <w:rsid w:val="00161B34"/>
    <w:rsid w:val="00190506"/>
    <w:rsid w:val="001A2DB7"/>
    <w:rsid w:val="001B596B"/>
    <w:rsid w:val="001B6BDA"/>
    <w:rsid w:val="001C23EC"/>
    <w:rsid w:val="001E1393"/>
    <w:rsid w:val="001E645D"/>
    <w:rsid w:val="00202DC1"/>
    <w:rsid w:val="002411CF"/>
    <w:rsid w:val="002438AD"/>
    <w:rsid w:val="002442C4"/>
    <w:rsid w:val="0026313A"/>
    <w:rsid w:val="0029324F"/>
    <w:rsid w:val="002A1D27"/>
    <w:rsid w:val="002B441D"/>
    <w:rsid w:val="002C2E31"/>
    <w:rsid w:val="002C4155"/>
    <w:rsid w:val="002C6A86"/>
    <w:rsid w:val="002D024F"/>
    <w:rsid w:val="002E7ACD"/>
    <w:rsid w:val="002F58F1"/>
    <w:rsid w:val="00305BCE"/>
    <w:rsid w:val="0030695C"/>
    <w:rsid w:val="00336AC5"/>
    <w:rsid w:val="00345584"/>
    <w:rsid w:val="003573D7"/>
    <w:rsid w:val="00364753"/>
    <w:rsid w:val="0036637E"/>
    <w:rsid w:val="00374A4A"/>
    <w:rsid w:val="00387786"/>
    <w:rsid w:val="00393411"/>
    <w:rsid w:val="003C40DC"/>
    <w:rsid w:val="003E2937"/>
    <w:rsid w:val="003E52CE"/>
    <w:rsid w:val="003F1BE6"/>
    <w:rsid w:val="003F75CC"/>
    <w:rsid w:val="004122A5"/>
    <w:rsid w:val="004127EB"/>
    <w:rsid w:val="004410FF"/>
    <w:rsid w:val="00471ED4"/>
    <w:rsid w:val="004A756E"/>
    <w:rsid w:val="004B5206"/>
    <w:rsid w:val="004C12F9"/>
    <w:rsid w:val="004C6B66"/>
    <w:rsid w:val="004D4A42"/>
    <w:rsid w:val="004D782F"/>
    <w:rsid w:val="004E38A1"/>
    <w:rsid w:val="004E42A0"/>
    <w:rsid w:val="00515DAB"/>
    <w:rsid w:val="00523864"/>
    <w:rsid w:val="00525261"/>
    <w:rsid w:val="00527A2F"/>
    <w:rsid w:val="00532B97"/>
    <w:rsid w:val="00551E70"/>
    <w:rsid w:val="00553701"/>
    <w:rsid w:val="005657D3"/>
    <w:rsid w:val="005965A5"/>
    <w:rsid w:val="005A1262"/>
    <w:rsid w:val="005D1AC7"/>
    <w:rsid w:val="005D64A0"/>
    <w:rsid w:val="00622FD1"/>
    <w:rsid w:val="00631FFA"/>
    <w:rsid w:val="006361CD"/>
    <w:rsid w:val="0063793A"/>
    <w:rsid w:val="006424A4"/>
    <w:rsid w:val="006470D7"/>
    <w:rsid w:val="006560B4"/>
    <w:rsid w:val="0066069D"/>
    <w:rsid w:val="00671686"/>
    <w:rsid w:val="00673563"/>
    <w:rsid w:val="00676BFE"/>
    <w:rsid w:val="00682092"/>
    <w:rsid w:val="00691655"/>
    <w:rsid w:val="006A06AB"/>
    <w:rsid w:val="006B079A"/>
    <w:rsid w:val="006B329E"/>
    <w:rsid w:val="006D30BE"/>
    <w:rsid w:val="006D59CD"/>
    <w:rsid w:val="006D7D27"/>
    <w:rsid w:val="006E2F9B"/>
    <w:rsid w:val="006F42CE"/>
    <w:rsid w:val="00722028"/>
    <w:rsid w:val="007362A9"/>
    <w:rsid w:val="00737530"/>
    <w:rsid w:val="007A50F6"/>
    <w:rsid w:val="007D5519"/>
    <w:rsid w:val="007F2C6C"/>
    <w:rsid w:val="008017FA"/>
    <w:rsid w:val="0081132F"/>
    <w:rsid w:val="00850EFF"/>
    <w:rsid w:val="00863D7E"/>
    <w:rsid w:val="00871139"/>
    <w:rsid w:val="00875D2A"/>
    <w:rsid w:val="0089674D"/>
    <w:rsid w:val="008B1478"/>
    <w:rsid w:val="008E0D92"/>
    <w:rsid w:val="008E4F88"/>
    <w:rsid w:val="00923BE8"/>
    <w:rsid w:val="009571BB"/>
    <w:rsid w:val="00997518"/>
    <w:rsid w:val="009C7463"/>
    <w:rsid w:val="009E1A2C"/>
    <w:rsid w:val="009E79E8"/>
    <w:rsid w:val="009F043F"/>
    <w:rsid w:val="00A07341"/>
    <w:rsid w:val="00A07C73"/>
    <w:rsid w:val="00A136DD"/>
    <w:rsid w:val="00A32C7A"/>
    <w:rsid w:val="00A50285"/>
    <w:rsid w:val="00A52007"/>
    <w:rsid w:val="00A62835"/>
    <w:rsid w:val="00A6447B"/>
    <w:rsid w:val="00A966AC"/>
    <w:rsid w:val="00AA0B9C"/>
    <w:rsid w:val="00AB5D5A"/>
    <w:rsid w:val="00AD2A87"/>
    <w:rsid w:val="00AE6624"/>
    <w:rsid w:val="00B0381E"/>
    <w:rsid w:val="00B23AD5"/>
    <w:rsid w:val="00B26F84"/>
    <w:rsid w:val="00B30A4F"/>
    <w:rsid w:val="00B33020"/>
    <w:rsid w:val="00B4444E"/>
    <w:rsid w:val="00B56D2D"/>
    <w:rsid w:val="00B60D00"/>
    <w:rsid w:val="00B63145"/>
    <w:rsid w:val="00B636FB"/>
    <w:rsid w:val="00B660FC"/>
    <w:rsid w:val="00B85E0D"/>
    <w:rsid w:val="00BF5F43"/>
    <w:rsid w:val="00C0045F"/>
    <w:rsid w:val="00C26845"/>
    <w:rsid w:val="00C408F1"/>
    <w:rsid w:val="00C46736"/>
    <w:rsid w:val="00C53CEC"/>
    <w:rsid w:val="00C62158"/>
    <w:rsid w:val="00C67B01"/>
    <w:rsid w:val="00C9485D"/>
    <w:rsid w:val="00C97A8A"/>
    <w:rsid w:val="00CC1D97"/>
    <w:rsid w:val="00CC3033"/>
    <w:rsid w:val="00CD1CCC"/>
    <w:rsid w:val="00CD271D"/>
    <w:rsid w:val="00CE2D82"/>
    <w:rsid w:val="00CF3424"/>
    <w:rsid w:val="00D31053"/>
    <w:rsid w:val="00D45692"/>
    <w:rsid w:val="00D52270"/>
    <w:rsid w:val="00D647A8"/>
    <w:rsid w:val="00DA03C1"/>
    <w:rsid w:val="00DA25B1"/>
    <w:rsid w:val="00DB197E"/>
    <w:rsid w:val="00DC4848"/>
    <w:rsid w:val="00DD2638"/>
    <w:rsid w:val="00DE0E18"/>
    <w:rsid w:val="00DF02B3"/>
    <w:rsid w:val="00E11FBD"/>
    <w:rsid w:val="00E13DC1"/>
    <w:rsid w:val="00E3601F"/>
    <w:rsid w:val="00E40429"/>
    <w:rsid w:val="00E62C07"/>
    <w:rsid w:val="00E6334C"/>
    <w:rsid w:val="00E639FF"/>
    <w:rsid w:val="00E76582"/>
    <w:rsid w:val="00EB5246"/>
    <w:rsid w:val="00EF4D6E"/>
    <w:rsid w:val="00F102DC"/>
    <w:rsid w:val="00F2307A"/>
    <w:rsid w:val="00F32541"/>
    <w:rsid w:val="00F528D1"/>
    <w:rsid w:val="00F94752"/>
    <w:rsid w:val="00F96203"/>
    <w:rsid w:val="00F97A62"/>
    <w:rsid w:val="00FB77F5"/>
    <w:rsid w:val="00FF3EA0"/>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3DA31"/>
  <w15:docId w15:val="{009D6210-D065-4465-B514-D794B224F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Regular" w:hAnsi="Liberation Serif" w:cs="FreeSans"/>
        <w:szCs w:val="24"/>
        <w:lang w:val="it-IT"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color w:val="00000A"/>
      <w:sz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ListLabel9">
    <w:name w:val="ListLabel 9"/>
    <w:qFormat/>
    <w:rPr>
      <w:rFonts w:ascii="Arial" w:hAnsi="Arial" w:cs="Symbol"/>
    </w:rPr>
  </w:style>
  <w:style w:type="character" w:customStyle="1" w:styleId="CollegamentoInternet">
    <w:name w:val="Collegamento Internet"/>
    <w:rPr>
      <w:color w:val="000080"/>
      <w:u w:val="single"/>
    </w:rPr>
  </w:style>
  <w:style w:type="character" w:customStyle="1" w:styleId="Testosorgente">
    <w:name w:val="Testo sorgente"/>
    <w:qFormat/>
    <w:rPr>
      <w:rFonts w:ascii="DejaVu Sans Mono" w:eastAsia="WenQuanYi Micro Hei" w:hAnsi="DejaVu Sans Mono" w:cs="Lohit Hindi;MS Mincho"/>
    </w:rPr>
  </w:style>
  <w:style w:type="character" w:customStyle="1" w:styleId="Caratteredinumerazione">
    <w:name w:val="Carattere di numerazione"/>
    <w:qFormat/>
  </w:style>
  <w:style w:type="character" w:customStyle="1" w:styleId="Punti">
    <w:name w:val="Punti"/>
    <w:qFormat/>
    <w:rPr>
      <w:rFonts w:ascii="OpenSymbol" w:eastAsia="OpenSymbol" w:hAnsi="OpenSymbol" w:cs="OpenSymbol"/>
    </w:rPr>
  </w:style>
  <w:style w:type="character" w:customStyle="1" w:styleId="ListLabel10">
    <w:name w:val="ListLabel 10"/>
    <w:qFormat/>
    <w:rPr>
      <w:rFonts w:cs="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cs="OpenSymbol"/>
    </w:rPr>
  </w:style>
  <w:style w:type="paragraph" w:customStyle="1" w:styleId="Titolo1">
    <w:name w:val="Titolo1"/>
    <w:basedOn w:val="Normale"/>
    <w:next w:val="Corpotesto"/>
    <w:qFormat/>
    <w:pPr>
      <w:keepNext/>
      <w:spacing w:before="240" w:after="120"/>
    </w:pPr>
    <w:rPr>
      <w:rFonts w:ascii="Liberation Sans" w:hAnsi="Liberation Sans"/>
      <w:sz w:val="28"/>
      <w:szCs w:val="28"/>
    </w:rPr>
  </w:style>
  <w:style w:type="paragraph" w:styleId="Corpotesto">
    <w:name w:val="Body Text"/>
    <w:basedOn w:val="Normale"/>
    <w:pPr>
      <w:spacing w:after="140" w:line="288" w:lineRule="auto"/>
    </w:pPr>
  </w:style>
  <w:style w:type="paragraph" w:styleId="Elenco">
    <w:name w:val="List"/>
    <w:basedOn w:val="Corpotesto"/>
  </w:style>
  <w:style w:type="paragraph" w:styleId="Didascalia">
    <w:name w:val="caption"/>
    <w:basedOn w:val="Normale"/>
    <w:qFormat/>
    <w:pPr>
      <w:suppressLineNumbers/>
      <w:spacing w:before="120" w:after="120"/>
    </w:pPr>
    <w:rPr>
      <w:i/>
      <w:iCs/>
    </w:rPr>
  </w:style>
  <w:style w:type="paragraph" w:customStyle="1" w:styleId="Indice">
    <w:name w:val="Indice"/>
    <w:basedOn w:val="Normale"/>
    <w:qFormat/>
    <w:pPr>
      <w:suppressLineNumbers/>
    </w:pPr>
  </w:style>
  <w:style w:type="paragraph" w:customStyle="1" w:styleId="Predefinito">
    <w:name w:val="Predefinito"/>
    <w:qFormat/>
    <w:pPr>
      <w:suppressAutoHyphens/>
    </w:pPr>
    <w:rPr>
      <w:rFonts w:ascii="Times New Roman" w:eastAsia="Times New Roman" w:hAnsi="Times New Roman" w:cs="Times New Roman"/>
      <w:color w:val="00000A"/>
      <w:sz w:val="24"/>
      <w:lang w:val="en-US" w:bidi="ar-SA"/>
    </w:rPr>
  </w:style>
  <w:style w:type="paragraph" w:customStyle="1" w:styleId="Contenutotabella">
    <w:name w:val="Contenuto tabella"/>
    <w:basedOn w:val="Predefinito"/>
    <w:qFormat/>
    <w:pPr>
      <w:suppressLineNumbers/>
    </w:pPr>
  </w:style>
  <w:style w:type="paragraph" w:customStyle="1" w:styleId="Titolotabella">
    <w:name w:val="Titolo tabella"/>
    <w:basedOn w:val="Contenutotabella"/>
    <w:qFormat/>
    <w:pPr>
      <w:jc w:val="center"/>
    </w:pPr>
    <w:rPr>
      <w:b/>
      <w:bCs/>
    </w:rPr>
  </w:style>
  <w:style w:type="paragraph" w:styleId="Paragrafoelenco">
    <w:name w:val="List Paragraph"/>
    <w:basedOn w:val="Normale"/>
    <w:uiPriority w:val="34"/>
    <w:qFormat/>
    <w:rsid w:val="005D1AC7"/>
    <w:pPr>
      <w:ind w:left="720"/>
      <w:contextualSpacing/>
    </w:pPr>
    <w:rPr>
      <w:rFonts w:ascii="Times New Roman" w:eastAsia="Times New Roman" w:hAnsi="Times New Roman" w:cs="Times New Roman"/>
      <w:color w:val="auto"/>
      <w:lang w:val="en-US" w:eastAsia="en-US" w:bidi="ar-SA"/>
    </w:rPr>
  </w:style>
  <w:style w:type="table" w:styleId="Grigliatabella">
    <w:name w:val="Table Grid"/>
    <w:basedOn w:val="Tabellanormale"/>
    <w:uiPriority w:val="59"/>
    <w:rsid w:val="005D1AC7"/>
    <w:rPr>
      <w:rFonts w:ascii="Times New Roman" w:eastAsia="Times New Roman" w:hAnsi="Times New Roman" w:cs="Times New Roman"/>
      <w:szCs w:val="20"/>
      <w:lang w:val="en-US"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stofumetto">
    <w:name w:val="Balloon Text"/>
    <w:basedOn w:val="Normale"/>
    <w:link w:val="TestofumettoCarattere"/>
    <w:uiPriority w:val="99"/>
    <w:semiHidden/>
    <w:unhideWhenUsed/>
    <w:rsid w:val="00A32C7A"/>
    <w:rPr>
      <w:rFonts w:ascii="Segoe UI" w:hAnsi="Segoe UI" w:cs="Mangal"/>
      <w:sz w:val="18"/>
      <w:szCs w:val="16"/>
    </w:rPr>
  </w:style>
  <w:style w:type="character" w:customStyle="1" w:styleId="TestofumettoCarattere">
    <w:name w:val="Testo fumetto Carattere"/>
    <w:basedOn w:val="Carpredefinitoparagrafo"/>
    <w:link w:val="Testofumetto"/>
    <w:uiPriority w:val="99"/>
    <w:semiHidden/>
    <w:rsid w:val="00A32C7A"/>
    <w:rPr>
      <w:rFonts w:ascii="Segoe UI" w:hAnsi="Segoe UI" w:cs="Mangal"/>
      <w:color w:val="00000A"/>
      <w:sz w:val="18"/>
      <w:szCs w:val="16"/>
    </w:rPr>
  </w:style>
  <w:style w:type="character" w:customStyle="1" w:styleId="text">
    <w:name w:val="text"/>
    <w:basedOn w:val="Carpredefinitoparagrafo"/>
    <w:rsid w:val="00622F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976899">
      <w:bodyDiv w:val="1"/>
      <w:marLeft w:val="0"/>
      <w:marRight w:val="0"/>
      <w:marTop w:val="0"/>
      <w:marBottom w:val="0"/>
      <w:divBdr>
        <w:top w:val="none" w:sz="0" w:space="0" w:color="auto"/>
        <w:left w:val="none" w:sz="0" w:space="0" w:color="auto"/>
        <w:bottom w:val="none" w:sz="0" w:space="0" w:color="auto"/>
        <w:right w:val="none" w:sz="0" w:space="0" w:color="auto"/>
      </w:divBdr>
    </w:div>
    <w:div w:id="646740134">
      <w:bodyDiv w:val="1"/>
      <w:marLeft w:val="0"/>
      <w:marRight w:val="0"/>
      <w:marTop w:val="0"/>
      <w:marBottom w:val="0"/>
      <w:divBdr>
        <w:top w:val="none" w:sz="0" w:space="0" w:color="auto"/>
        <w:left w:val="none" w:sz="0" w:space="0" w:color="auto"/>
        <w:bottom w:val="none" w:sz="0" w:space="0" w:color="auto"/>
        <w:right w:val="none" w:sz="0" w:space="0" w:color="auto"/>
      </w:divBdr>
      <w:divsChild>
        <w:div w:id="1666401082">
          <w:marLeft w:val="0"/>
          <w:marRight w:val="0"/>
          <w:marTop w:val="0"/>
          <w:marBottom w:val="0"/>
          <w:divBdr>
            <w:top w:val="none" w:sz="0" w:space="0" w:color="auto"/>
            <w:left w:val="none" w:sz="0" w:space="0" w:color="auto"/>
            <w:bottom w:val="none" w:sz="0" w:space="0" w:color="auto"/>
            <w:right w:val="none" w:sz="0" w:space="0" w:color="auto"/>
          </w:divBdr>
        </w:div>
      </w:divsChild>
    </w:div>
    <w:div w:id="1020206240">
      <w:bodyDiv w:val="1"/>
      <w:marLeft w:val="0"/>
      <w:marRight w:val="0"/>
      <w:marTop w:val="0"/>
      <w:marBottom w:val="0"/>
      <w:divBdr>
        <w:top w:val="none" w:sz="0" w:space="0" w:color="auto"/>
        <w:left w:val="none" w:sz="0" w:space="0" w:color="auto"/>
        <w:bottom w:val="none" w:sz="0" w:space="0" w:color="auto"/>
        <w:right w:val="none" w:sz="0" w:space="0" w:color="auto"/>
      </w:divBdr>
      <w:divsChild>
        <w:div w:id="60931999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1509</TotalTime>
  <Pages>3</Pages>
  <Words>550</Words>
  <Characters>3140</Characters>
  <Application>Microsoft Office Word</Application>
  <DocSecurity>0</DocSecurity>
  <Lines>26</Lines>
  <Paragraphs>7</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ernesto</dc:creator>
  <dc:description/>
  <cp:lastModifiedBy>Elio Magliari</cp:lastModifiedBy>
  <cp:revision>94</cp:revision>
  <cp:lastPrinted>2017-01-10T15:02:00Z</cp:lastPrinted>
  <dcterms:created xsi:type="dcterms:W3CDTF">2019-11-21T15:02:00Z</dcterms:created>
  <dcterms:modified xsi:type="dcterms:W3CDTF">2022-11-22T21:13:00Z</dcterms:modified>
  <dc:language>it-IT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432bfbc760e79caf22d6f30f5a47b436591915d18045202ee565ad127f540c03</vt:lpwstr>
  </property>
</Properties>
</file>