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EE2F6" w14:textId="77777777" w:rsidR="00E919DC" w:rsidRDefault="00C96F7D">
      <w:pPr>
        <w:pStyle w:val="a3"/>
        <w:spacing w:before="67" w:line="362" w:lineRule="auto"/>
        <w:ind w:left="47" w:right="54"/>
        <w:jc w:val="center"/>
      </w:pPr>
      <w:r>
        <w:t>МИНИСТЕРСТВО</w:t>
      </w:r>
      <w:r>
        <w:rPr>
          <w:spacing w:val="-5"/>
        </w:rPr>
        <w:t xml:space="preserve"> </w:t>
      </w:r>
      <w:r>
        <w:t>НАУКИ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ВЫСШЕГО</w:t>
      </w:r>
      <w:r>
        <w:rPr>
          <w:spacing w:val="-10"/>
        </w:rPr>
        <w:t xml:space="preserve"> </w:t>
      </w:r>
      <w:r>
        <w:t>ОБРАЗОВАНИЯ</w:t>
      </w:r>
      <w:r>
        <w:rPr>
          <w:spacing w:val="-10"/>
        </w:rPr>
        <w:t xml:space="preserve"> </w:t>
      </w:r>
      <w:r>
        <w:t xml:space="preserve">РОССИЙСКОЙ </w:t>
      </w:r>
      <w:r>
        <w:rPr>
          <w:spacing w:val="-2"/>
        </w:rPr>
        <w:t>ФЕДЕРАЦИИ</w:t>
      </w:r>
    </w:p>
    <w:p w14:paraId="4705E67C" w14:textId="77777777" w:rsidR="00E919DC" w:rsidRDefault="00C96F7D">
      <w:pPr>
        <w:pStyle w:val="a3"/>
        <w:spacing w:line="362" w:lineRule="auto"/>
        <w:ind w:left="47" w:right="54"/>
        <w:jc w:val="center"/>
      </w:pPr>
      <w:r>
        <w:t>Федеральное</w:t>
      </w:r>
      <w:r>
        <w:rPr>
          <w:spacing w:val="-12"/>
        </w:rPr>
        <w:t xml:space="preserve"> </w:t>
      </w:r>
      <w:r>
        <w:t>государственное</w:t>
      </w:r>
      <w:r>
        <w:rPr>
          <w:spacing w:val="-12"/>
        </w:rPr>
        <w:t xml:space="preserve"> </w:t>
      </w:r>
      <w:r>
        <w:t>бюджетное</w:t>
      </w:r>
      <w:r>
        <w:rPr>
          <w:spacing w:val="-12"/>
        </w:rPr>
        <w:t xml:space="preserve"> </w:t>
      </w:r>
      <w:r>
        <w:t>образовательное</w:t>
      </w:r>
      <w:r>
        <w:rPr>
          <w:spacing w:val="-12"/>
        </w:rPr>
        <w:t xml:space="preserve"> </w:t>
      </w:r>
      <w:r>
        <w:t>учреждение высшего образования</w:t>
      </w:r>
    </w:p>
    <w:p w14:paraId="48680B32" w14:textId="77777777" w:rsidR="00E919DC" w:rsidRDefault="00C96F7D">
      <w:pPr>
        <w:pStyle w:val="a3"/>
        <w:spacing w:line="357" w:lineRule="auto"/>
        <w:ind w:left="318" w:right="325"/>
        <w:jc w:val="center"/>
      </w:pPr>
      <w:r>
        <w:t>«Казанский</w:t>
      </w:r>
      <w:r>
        <w:rPr>
          <w:spacing w:val="-11"/>
        </w:rPr>
        <w:t xml:space="preserve"> </w:t>
      </w: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1"/>
        </w:rPr>
        <w:t xml:space="preserve"> </w:t>
      </w:r>
      <w:r>
        <w:t>технический</w:t>
      </w:r>
      <w:r>
        <w:rPr>
          <w:spacing w:val="-11"/>
        </w:rPr>
        <w:t xml:space="preserve"> </w:t>
      </w:r>
      <w:r>
        <w:t>университет им. А.Н. Туполева – КАИ»</w:t>
      </w:r>
    </w:p>
    <w:p w14:paraId="5A82696F" w14:textId="77777777" w:rsidR="00E919DC" w:rsidRDefault="00C96F7D">
      <w:pPr>
        <w:pStyle w:val="a3"/>
        <w:spacing w:line="362" w:lineRule="auto"/>
        <w:ind w:left="880" w:right="887" w:hanging="4"/>
        <w:jc w:val="center"/>
      </w:pPr>
      <w:r>
        <w:t>Институт компьютерных технологий и защиты информации Отделение</w:t>
      </w:r>
      <w:r>
        <w:rPr>
          <w:spacing w:val="-8"/>
        </w:rPr>
        <w:t xml:space="preserve"> </w:t>
      </w:r>
      <w:r>
        <w:t>СПО</w:t>
      </w:r>
      <w:r>
        <w:rPr>
          <w:spacing w:val="-3"/>
        </w:rPr>
        <w:t xml:space="preserve"> </w:t>
      </w:r>
      <w:r>
        <w:t>ИКТЗИ</w:t>
      </w:r>
      <w:r>
        <w:rPr>
          <w:spacing w:val="-12"/>
        </w:rPr>
        <w:t xml:space="preserve"> </w:t>
      </w:r>
      <w:r>
        <w:t>(Колледж</w:t>
      </w:r>
      <w:r>
        <w:rPr>
          <w:spacing w:val="-8"/>
        </w:rPr>
        <w:t xml:space="preserve"> </w:t>
      </w:r>
      <w:r>
        <w:t>информационных</w:t>
      </w:r>
      <w:r>
        <w:rPr>
          <w:spacing w:val="-12"/>
        </w:rPr>
        <w:t xml:space="preserve"> </w:t>
      </w:r>
      <w:r>
        <w:t>технологий)</w:t>
      </w:r>
    </w:p>
    <w:p w14:paraId="5813B338" w14:textId="77777777" w:rsidR="00E919DC" w:rsidRDefault="00E919DC">
      <w:pPr>
        <w:pStyle w:val="a3"/>
      </w:pPr>
    </w:p>
    <w:p w14:paraId="06CF5AC4" w14:textId="77777777" w:rsidR="00E919DC" w:rsidRDefault="00E919DC">
      <w:pPr>
        <w:pStyle w:val="a3"/>
      </w:pPr>
    </w:p>
    <w:p w14:paraId="5BD9C880" w14:textId="77777777" w:rsidR="00E919DC" w:rsidRDefault="00E919DC">
      <w:pPr>
        <w:pStyle w:val="a3"/>
      </w:pPr>
    </w:p>
    <w:p w14:paraId="4CEDB249" w14:textId="77777777" w:rsidR="00E919DC" w:rsidRDefault="00E919DC">
      <w:pPr>
        <w:pStyle w:val="a3"/>
        <w:spacing w:before="151"/>
      </w:pPr>
    </w:p>
    <w:p w14:paraId="4844A9E2" w14:textId="70309960" w:rsidR="005820E4" w:rsidRPr="00871369" w:rsidRDefault="008F72BC" w:rsidP="00970D3D">
      <w:pPr>
        <w:pStyle w:val="a3"/>
        <w:spacing w:line="362" w:lineRule="auto"/>
        <w:ind w:left="3214" w:right="3219" w:hanging="95"/>
        <w:jc w:val="center"/>
      </w:pPr>
      <w:r>
        <w:t xml:space="preserve">Лабораторная </w:t>
      </w:r>
      <w:r w:rsidR="00C96F7D">
        <w:t>работа</w:t>
      </w:r>
      <w:r w:rsidR="00C96F7D">
        <w:rPr>
          <w:spacing w:val="-16"/>
        </w:rPr>
        <w:t xml:space="preserve"> </w:t>
      </w:r>
      <w:r w:rsidR="00C96F7D">
        <w:t>№</w:t>
      </w:r>
      <w:r w:rsidR="00871369" w:rsidRPr="00871369">
        <w:t>8</w:t>
      </w:r>
    </w:p>
    <w:p w14:paraId="55DD87EA" w14:textId="47D16CB8" w:rsidR="00E919DC" w:rsidRDefault="00C96F7D" w:rsidP="00970D3D">
      <w:pPr>
        <w:pStyle w:val="a3"/>
        <w:spacing w:line="362" w:lineRule="auto"/>
        <w:ind w:left="3214" w:right="3219" w:hanging="95"/>
        <w:jc w:val="center"/>
      </w:pPr>
      <w:r>
        <w:t>по дисциплине</w:t>
      </w:r>
    </w:p>
    <w:p w14:paraId="2EB3FD57" w14:textId="77777777" w:rsidR="00E919DC" w:rsidRDefault="00E919DC">
      <w:pPr>
        <w:pStyle w:val="a3"/>
        <w:spacing w:before="156"/>
      </w:pPr>
    </w:p>
    <w:p w14:paraId="4A0ACA92" w14:textId="77777777" w:rsidR="00E919DC" w:rsidRDefault="008F72BC" w:rsidP="00DB01D0">
      <w:pPr>
        <w:pStyle w:val="a3"/>
        <w:ind w:left="51" w:right="54"/>
        <w:jc w:val="center"/>
      </w:pPr>
      <w:r>
        <w:t>Разработка программных модулей</w:t>
      </w:r>
    </w:p>
    <w:p w14:paraId="1B0A2652" w14:textId="77777777" w:rsidR="00DB01D0" w:rsidRDefault="00DB01D0" w:rsidP="00DB01D0">
      <w:pPr>
        <w:pStyle w:val="a3"/>
        <w:ind w:left="51" w:right="54"/>
        <w:jc w:val="center"/>
      </w:pPr>
    </w:p>
    <w:p w14:paraId="6F6CE51D" w14:textId="637F9BB5" w:rsidR="00E919DC" w:rsidRDefault="00C96F7D">
      <w:pPr>
        <w:pStyle w:val="a3"/>
        <w:spacing w:line="357" w:lineRule="auto"/>
        <w:ind w:left="1200" w:right="1200"/>
        <w:jc w:val="center"/>
      </w:pPr>
      <w:r>
        <w:t>Тема:</w:t>
      </w:r>
      <w:r>
        <w:rPr>
          <w:spacing w:val="-14"/>
        </w:rPr>
        <w:t xml:space="preserve"> </w:t>
      </w:r>
      <w:r>
        <w:t>«</w:t>
      </w:r>
      <w:r w:rsidR="00871369">
        <w:t>Трансформация в WPF-приложениях</w:t>
      </w:r>
      <w:r>
        <w:t>»</w:t>
      </w:r>
    </w:p>
    <w:p w14:paraId="3F9E74C2" w14:textId="77777777" w:rsidR="00E919DC" w:rsidRDefault="00E919DC">
      <w:pPr>
        <w:pStyle w:val="a3"/>
      </w:pPr>
    </w:p>
    <w:p w14:paraId="3CF20D9E" w14:textId="77777777" w:rsidR="00E919DC" w:rsidRDefault="00E919DC">
      <w:pPr>
        <w:pStyle w:val="a3"/>
      </w:pPr>
    </w:p>
    <w:p w14:paraId="2D0149C1" w14:textId="77777777" w:rsidR="00E919DC" w:rsidRDefault="00E919DC">
      <w:pPr>
        <w:pStyle w:val="a3"/>
        <w:spacing w:before="5"/>
      </w:pPr>
    </w:p>
    <w:p w14:paraId="25774569" w14:textId="77777777" w:rsidR="00E919DC" w:rsidRDefault="00C96F7D">
      <w:pPr>
        <w:pStyle w:val="a3"/>
        <w:spacing w:line="360" w:lineRule="auto"/>
        <w:ind w:left="7559" w:right="135" w:hanging="144"/>
        <w:jc w:val="both"/>
      </w:pPr>
      <w:r>
        <w:t>Работу</w:t>
      </w:r>
      <w:r>
        <w:rPr>
          <w:spacing w:val="-18"/>
        </w:rPr>
        <w:t xml:space="preserve"> </w:t>
      </w:r>
      <w:r>
        <w:t>выполнил Студент</w:t>
      </w:r>
      <w:r>
        <w:rPr>
          <w:spacing w:val="-18"/>
        </w:rPr>
        <w:t xml:space="preserve"> </w:t>
      </w:r>
      <w:r>
        <w:t xml:space="preserve">гр.4237 </w:t>
      </w:r>
      <w:proofErr w:type="spellStart"/>
      <w:r>
        <w:t>Сарбайцев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Д.М.</w:t>
      </w:r>
    </w:p>
    <w:p w14:paraId="6BAE8DE1" w14:textId="77777777" w:rsidR="00E919DC" w:rsidRDefault="00E919DC">
      <w:pPr>
        <w:pStyle w:val="a3"/>
        <w:spacing w:before="164"/>
      </w:pPr>
    </w:p>
    <w:p w14:paraId="2285EE8C" w14:textId="77777777" w:rsidR="00316892" w:rsidRDefault="00C96F7D" w:rsidP="00DB01D0">
      <w:pPr>
        <w:pStyle w:val="a3"/>
        <w:spacing w:line="357" w:lineRule="auto"/>
        <w:ind w:left="7513" w:right="138"/>
        <w:rPr>
          <w:spacing w:val="-13"/>
        </w:rPr>
      </w:pPr>
      <w:r>
        <w:rPr>
          <w:spacing w:val="-2"/>
        </w:rPr>
        <w:t xml:space="preserve">Принял </w:t>
      </w:r>
      <w:r>
        <w:t>Преподаватель</w:t>
      </w:r>
      <w:r>
        <w:rPr>
          <w:spacing w:val="-13"/>
        </w:rPr>
        <w:t xml:space="preserve"> </w:t>
      </w:r>
    </w:p>
    <w:p w14:paraId="071D2371" w14:textId="77777777" w:rsidR="00E919DC" w:rsidRDefault="008F72BC" w:rsidP="00DB01D0">
      <w:pPr>
        <w:pStyle w:val="a3"/>
        <w:spacing w:line="357" w:lineRule="auto"/>
        <w:ind w:left="7513" w:right="138"/>
      </w:pPr>
      <w:proofErr w:type="spellStart"/>
      <w:r>
        <w:t>Лоповок</w:t>
      </w:r>
      <w:proofErr w:type="spellEnd"/>
      <w:r>
        <w:t xml:space="preserve"> Е.Е</w:t>
      </w:r>
    </w:p>
    <w:p w14:paraId="03E54A78" w14:textId="77777777" w:rsidR="00E919DC" w:rsidRDefault="00E919DC">
      <w:pPr>
        <w:pStyle w:val="a3"/>
      </w:pPr>
    </w:p>
    <w:p w14:paraId="0E669BB6" w14:textId="77777777" w:rsidR="00E919DC" w:rsidRDefault="00E919DC">
      <w:pPr>
        <w:pStyle w:val="a3"/>
      </w:pPr>
    </w:p>
    <w:p w14:paraId="11705EDA" w14:textId="77777777" w:rsidR="00E919DC" w:rsidRDefault="00E919DC">
      <w:pPr>
        <w:pStyle w:val="a3"/>
        <w:spacing w:before="4"/>
      </w:pPr>
    </w:p>
    <w:p w14:paraId="1EF37A7C" w14:textId="77777777" w:rsidR="00DB01D0" w:rsidRDefault="00DB01D0">
      <w:pPr>
        <w:pStyle w:val="a3"/>
        <w:spacing w:before="4"/>
      </w:pPr>
    </w:p>
    <w:p w14:paraId="7DAE9DBE" w14:textId="77777777" w:rsidR="00DB01D0" w:rsidRDefault="00DB01D0">
      <w:pPr>
        <w:pStyle w:val="a3"/>
        <w:spacing w:before="4"/>
      </w:pPr>
    </w:p>
    <w:p w14:paraId="2EE672CB" w14:textId="77777777" w:rsidR="00DB01D0" w:rsidRDefault="00DB01D0">
      <w:pPr>
        <w:pStyle w:val="a3"/>
        <w:spacing w:before="4"/>
      </w:pPr>
    </w:p>
    <w:p w14:paraId="59CE9775" w14:textId="77777777" w:rsidR="00DB01D0" w:rsidRDefault="00DB01D0">
      <w:pPr>
        <w:pStyle w:val="a3"/>
        <w:spacing w:before="4"/>
      </w:pPr>
    </w:p>
    <w:p w14:paraId="659548CE" w14:textId="0D1E20A9" w:rsidR="00E919DC" w:rsidRDefault="00C96F7D">
      <w:pPr>
        <w:pStyle w:val="a3"/>
        <w:spacing w:before="1"/>
        <w:ind w:left="52" w:right="54"/>
        <w:jc w:val="center"/>
        <w:rPr>
          <w:spacing w:val="-4"/>
        </w:rPr>
      </w:pPr>
      <w:r>
        <w:t>Казань</w:t>
      </w:r>
      <w:r>
        <w:rPr>
          <w:spacing w:val="-9"/>
        </w:rPr>
        <w:t xml:space="preserve"> </w:t>
      </w:r>
      <w:r>
        <w:rPr>
          <w:spacing w:val="-4"/>
        </w:rPr>
        <w:t>202</w:t>
      </w:r>
      <w:r w:rsidR="00970D3D">
        <w:rPr>
          <w:spacing w:val="-4"/>
        </w:rPr>
        <w:t>6</w:t>
      </w:r>
    </w:p>
    <w:p w14:paraId="08AD52AA" w14:textId="77777777" w:rsidR="004821B4" w:rsidRDefault="004821B4" w:rsidP="0049273C">
      <w:pPr>
        <w:pStyle w:val="a6"/>
      </w:pPr>
    </w:p>
    <w:p>
      <w:pPr>
        <w:pStyle w:val="a6"/>
      </w:pPr>
      <w:r>
        <w:t>Задание 2.</w:t>
      </w:r>
    </w:p>
    <w:p>
      <w:pPr>
        <w:pStyle w:val="a6"/>
      </w:pPr>
      <w:r>
        <w:t>Разработать WPF-приложение «Текстовый редактор». Блоки с многострочными текстовыми полями выводятся в нижней части окна «полукругом». При получении фокуса (событие GotFocus) блок плавно перемещается в центральную часть окна, при потере фокуса (событие LostFocus) блок возвращается в свое исходное состояние. Код на языке C# в приложении не используется.</w:t>
      </w:r>
    </w:p>
    <w:p>
      <w:pPr>
        <w:pStyle w:val="a6"/>
      </w:pPr>
      <w:r>
        <w:t>Повторяющиеся участки XAML-кода (три кнопки и многострочное текстовое поле) выделены в пользовательский элемент EditorBlock. Элемент создан через меню Проект – Добавить пользовательский элемент управления (UserControl) и использован в окне пять раз.</w:t>
      </w:r>
    </w:p>
    <w:p>
      <w:pPr>
        <w:pStyle w:val="a6"/>
      </w:pPr>
      <w:r>
        <w:t>Кнопки «Копировать», «Вырезать» и «Вставить» работают через стандартные команды Copy, Cut и Paste, поэтому код C# не нужен. Анимация описана в EditorBlock.xaml с помощью EventTrigger: для события GotFocus заданы конечные значения Canvas.Left, Canvas.Top, масштаба, наклона и прозрачности, для события LostFocus атрибут To не задан, поэтому свойства возвращаются к исходным значениям.</w:t>
      </w:r>
    </w:p>
    <w:p>
      <w:pPr>
        <w:pStyle w:val="a6"/>
      </w:pPr>
      <w:r>
        <w:t>В MainWindow.xaml на диспетчере компоновки Canvas размещено пять блоков EditorBlock с разными значениями Canvas.Left, Canvas.Top, Opacity и трансформации. Чтобы блок вернулся на место, нужно перевести фокус на другой блок (щелчком мыши или клавишей Tab).</w:t>
      </w:r>
    </w:p>
    <w:p>
      <w:pPr>
        <w:pStyle w:val="a6"/>
      </w:pPr>
      <w:r>
        <w:t>На рисунках 1-2 отобразим результат работы</w:t>
      </w:r>
    </w:p>
    <w:p>
      <w:pPr>
        <w:pStyle w:val="a8"/>
      </w:pPr>
      <w:r>
        <w:rPr>
          <w:highlight w:val="yellow"/>
        </w:rPr>
        <w:t>[Вставьте скриншот окна приложения: пять блоков расположены «полукругом»]</w:t>
      </w:r>
    </w:p>
    <w:p>
      <w:pPr>
        <w:pStyle w:val="a8"/>
      </w:pPr>
      <w:r>
        <w:t>Рисунок 1. Результат</w:t>
      </w:r>
    </w:p>
    <w:p>
      <w:pPr>
        <w:pStyle w:val="a8"/>
      </w:pPr>
      <w:r>
        <w:rPr>
          <w:highlight w:val="yellow"/>
        </w:rPr>
        <w:t>[Вставьте скриншот окна приложения: один блок получил фокус и находится в центральной части]</w:t>
      </w:r>
    </w:p>
    <w:p>
      <w:pPr>
        <w:pStyle w:val="a8"/>
      </w:pPr>
      <w:r>
        <w:t>Рисунок 2. Процесс выполнения.</w:t>
      </w:r>
    </w:p>
    <w:p>
      <w:pPr>
        <w:pStyle w:val="a8"/>
      </w:pPr>
    </w:p>
    <w:p>
      <w:pPr>
        <w:pStyle w:val="a8"/>
      </w:pPr>
      <w:r>
        <w:tab/>
        <w:t>ЛИСТИНГ</w:t>
      </w:r>
    </w:p>
    <w:p>
      <w:pPr>
        <w:pStyle w:val="a8"/>
      </w:pPr>
    </w:p>
    <w:p>
      <w:pPr>
        <w:pStyle w:val="a8"/>
      </w:pPr>
      <w:r>
        <w:t>EditorBlock.xaml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>&lt;UserControl x:Class="RPM_8._2.EditorBlock"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xmlns="http://schemas.microsoft.com/winfx/2006/xaml/presentation"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xmlns:x="http://schemas.microsoft.com/winfx/2006/xaml"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xmlns:mc="http://schemas.openxmlformats.org/markup-compatibility/2006"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xmlns:d="http://schemas.microsoft.com/expression/blend/2008"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xmlns:local="clr-namespace:RPM_8._2"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mc:Ignorable="d"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Width="200" Height="130"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RenderTransformOrigin="0.5,0.5"&gt;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&lt;!-- Трансформации по умолчанию: [0] - масштаб, [1] - сдвиг.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В MainWindow для каждого блока задаются свои значения. --&gt;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&lt;UserControl.RenderTransform&gt;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&lt;TransformGroup&gt;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&lt;ScaleTransform ScaleX="1" ScaleY="1"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&lt;SkewTransform AngleY="0"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&lt;/TransformGroup&gt;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&lt;/UserControl.RenderTransform&gt;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&lt;UserControl.Triggers&gt;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&lt;!-- Блок получил фокус: плавно перемещается в центральную часть --&gt;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&lt;EventTrigger RoutedEvent="GotFocus"&gt;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&lt;BeginStoryboard&gt;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&lt;Storyboard&gt;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&lt;DoubleAnimation Storyboard.TargetProperty="(Canvas.Left)"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                 To="390" Duration="0:0:0.5"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&lt;DoubleAnimation Storyboard.TargetProperty="(Canvas.Top)"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                 To="85" Duration="0:0:0.5"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&lt;DoubleAnimation Storyboard.TargetProperty="Opacity"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                 To="1" Duration="0:0:0.5"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&lt;DoubleAnimation Storyboard.TargetProperty="(UIElement.RenderTransform).(TransformGroup.Children)[0].(ScaleTransform.ScaleX)"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                 To="2" Duration="0:0:0.5"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&lt;DoubleAnimation Storyboard.TargetProperty="(UIElement.RenderTransform).(TransformGroup.Children)[0].(ScaleTransform.ScaleY)"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                 To="2" Duration="0:0:0.5"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&lt;DoubleAnimation Storyboard.TargetProperty="(UIElement.RenderTransform).(TransformGroup.Children)[1].(SkewTransform.AngleY)"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                 To="0" Duration="0:0:0.5"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&lt;/Storyboard&gt;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&lt;/BeginStoryboard&gt;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&lt;/EventTrigger&gt;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&lt;!-- Блок потерял фокус: атрибут To не задан, поэтому все свойства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плавно возвращаются к исходным значениям --&gt;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&lt;EventTrigger RoutedEvent="LostFocus"&gt;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&lt;BeginStoryboard&gt;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&lt;Storyboard&gt;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&lt;DoubleAnimation Storyboard.TargetProperty="(Canvas.Left)"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                 Duration="0:0:0.5"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&lt;DoubleAnimation Storyboard.TargetProperty="(Canvas.Top)"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                 Duration="0:0:0.5"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&lt;DoubleAnimation Storyboard.TargetProperty="Opacity"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                 Duration="0:0:0.5"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&lt;DoubleAnimation Storyboard.TargetProperty="(UIElement.RenderTransform).(TransformGroup.Children)[0].(ScaleTransform.ScaleX)"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                 Duration="0:0:0.5"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&lt;DoubleAnimation Storyboard.TargetProperty="(UIElement.RenderTransform).(TransformGroup.Children)[0].(ScaleTransform.ScaleY)"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                 Duration="0:0:0.5"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&lt;DoubleAnimation Storyboard.TargetProperty="(UIElement.RenderTransform).(TransformGroup.Children)[1].(SkewTransform.AngleY)"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                 Duration="0:0:0.5"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&lt;/Storyboard&gt;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&lt;/BeginStoryboard&gt;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&lt;/EventTrigger&gt;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&lt;/UserControl.Triggers&gt;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&lt;Grid&gt;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&lt;Grid.RowDefinitions&gt;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&lt;RowDefinition Height="Auto"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&lt;RowDefinition Height="*"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&lt;/Grid.RowDefinitions&gt;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&lt;!-- Кнопки работают через стандартные команды и не требуют кода C#.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Focusable="False" - чтобы нажатие на кнопку не отнимало фокус у текстового поля. --&gt;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&lt;StackPanel Grid.Row="0" Orientation="Horizontal" HorizontalAlignment="Center" Margin="0,0,0,4"&gt;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&lt;Button Content="Копировать" Margin="0,0,4,0" Padding="4,1" Focusable="False"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Command="ApplicationCommands.Copy"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CommandTarget="{Binding ElementName=EditorText}"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&lt;Button Content="Вырезать" Margin="0,0,4,0" Padding="4,1" Focusable="False"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Command="ApplicationCommands.Cut"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CommandTarget="{Binding ElementName=EditorText}"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&lt;Button Content="Вставить" Padding="4,1" Focusable="False"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Command="ApplicationCommands.Paste"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CommandTarget="{Binding ElementName=EditorText}"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&lt;/StackPanel&gt;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&lt;TextBox x:Name="EditorText" Grid.Row="1"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AcceptsReturn="True"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TextWrapping="Wrap"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VerticalScrollBarVisibility="Visible"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Text="RenderTransform.Angle&amp;#10;RenderTransform.AngleX&amp;#10;RenderTransform.AngleY&amp;#10;RenderTransform.CenterX&amp;#10;RenderTransform.CenterY&amp;#10;RenderTransform.X&amp;#10;RenderTransform.Y&amp;#10;RenderTransform.ScaleX&amp;#10;RenderTransform.ScaleY"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&lt;/Grid&gt;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>&lt;/UserControl&gt;</w:t>
      </w:r>
    </w:p>
    <w:p>
      <w:pPr>
        <w:pStyle w:val="a8"/>
      </w:pPr>
    </w:p>
    <w:p>
      <w:pPr>
        <w:pStyle w:val="a8"/>
      </w:pPr>
      <w:r>
        <w:t>MainWindow.xaml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>&lt;Window x:Class="RPM_8._2.MainWindow"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xmlns="http://schemas.microsoft.com/winfx/2006/xaml/presentation"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xmlns:x="http://schemas.microsoft.com/winfx/2006/xaml"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xmlns:d="http://schemas.microsoft.com/expression/blend/2008"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xmlns:mc="http://schemas.openxmlformats.org/markup-compatibility/2006"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xmlns:local="clr-namespace:RPM_8._2"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mc:Ignorable="d"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Title="Текстовый редактор"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SizeToContent="WidthAndHeight" ResizeMode="CanMinimize"&gt;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&lt;Canvas x:Name="MyCanvas" Width="980" Height="560"&gt;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&lt;!-- Пять одинаковых блоков: используется пользовательский элемент EditorBlock.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Расположены "полукругом"; чем дальше от центра, тем меньше размер,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больше наклон и прозрачнее блок. --&gt;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&lt;local:EditorBlock Canvas.Left="0" Canvas.Top="330" Opacity="0.45"&gt;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&lt;local:EditorBlock.RenderTransform&gt;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&lt;TransformGroup&gt;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&lt;ScaleTransform ScaleX="0.7" ScaleY="0.7"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&lt;SkewTransform AngleY="18"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&lt;/TransformGroup&gt;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&lt;/local:EditorBlock.RenderTransform&gt;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&lt;/local:EditorBlock&gt;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&lt;local:EditorBlock Canvas.Left="180" Canvas.Top="390" Opacity="0.7"&gt;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&lt;local:EditorBlock.RenderTransform&gt;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&lt;TransformGroup&gt;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&lt;ScaleTransform ScaleX="0.85" ScaleY="0.85"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&lt;SkewTransform AngleY="12"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&lt;/TransformGroup&gt;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&lt;/local:EditorBlock.RenderTransform&gt;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&lt;/local:EditorBlock&gt;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&lt;local:EditorBlock Canvas.Left="390" Canvas.Top="420" Opacity="1"&gt;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&lt;local:EditorBlock.RenderTransform&gt;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&lt;TransformGroup&gt;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&lt;ScaleTransform ScaleX="1" ScaleY="1"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&lt;SkewTransform AngleY="0"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&lt;/TransformGroup&gt;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&lt;/local:EditorBlock.RenderTransform&gt;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&lt;/local:EditorBlock&gt;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&lt;local:EditorBlock Canvas.Left="600" Canvas.Top="390" Opacity="0.7"&gt;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&lt;local:EditorBlock.RenderTransform&gt;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&lt;TransformGroup&gt;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&lt;ScaleTransform ScaleX="0.85" ScaleY="0.85"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&lt;SkewTransform AngleY="-12"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&lt;/TransformGroup&gt;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&lt;/local:EditorBlock.RenderTransform&gt;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&lt;/local:EditorBlock&gt;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&lt;local:EditorBlock Canvas.Left="780" Canvas.Top="330" Opacity="0.45"&gt;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&lt;local:EditorBlock.RenderTransform&gt;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&lt;TransformGroup&gt;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&lt;ScaleTransform ScaleX="0.7" ScaleY="0.7"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    &lt;SkewTransform AngleY="-18" /&gt;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    &lt;/TransformGroup&gt;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    &lt;/local:EditorBlock.RenderTransform&gt;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    &lt;/local:EditorBlock&gt;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 xml:space="preserve">    &lt;/Canvas&gt;</w:t>
      </w:r>
    </w:p>
    <w:p>
      <w:pPr>
        <w:pStyle w:val="a8"/>
        <w:jc w:val="both"/>
      </w:pPr>
      <w:r>
        <w:rPr>
          <w:rFonts w:ascii="Cascadia Mono" w:hAnsi="Cascadia Mono" w:cs="Courier New"/>
          <w:color w:val="0000FF"/>
          <w:sz w:val="14"/>
        </w:rPr>
        <w:t>&lt;/Window&gt;</w:t>
      </w:r>
    </w:p>
    <w:sectPr w:rsidR="00871369" w:rsidRPr="0049273C">
      <w:pgSz w:w="11910" w:h="16840"/>
      <w:pgMar w:top="10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DC"/>
    <w:rsid w:val="00034C23"/>
    <w:rsid w:val="00173824"/>
    <w:rsid w:val="00247F44"/>
    <w:rsid w:val="00316892"/>
    <w:rsid w:val="003E61D4"/>
    <w:rsid w:val="004067F1"/>
    <w:rsid w:val="004821B4"/>
    <w:rsid w:val="0049273C"/>
    <w:rsid w:val="005212BE"/>
    <w:rsid w:val="005820E4"/>
    <w:rsid w:val="00587C97"/>
    <w:rsid w:val="005B265E"/>
    <w:rsid w:val="00871369"/>
    <w:rsid w:val="008F72BC"/>
    <w:rsid w:val="00970D3D"/>
    <w:rsid w:val="00AA1E3D"/>
    <w:rsid w:val="00C96F7D"/>
    <w:rsid w:val="00DB01D0"/>
    <w:rsid w:val="00E9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A8300"/>
  <w15:docId w15:val="{25BFBBE8-7F90-4897-8C5F-7DBD104D9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unhideWhenUsed/>
    <w:rsid w:val="00034C2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34C2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a6">
    <w:name w:val="текст"/>
    <w:basedOn w:val="a3"/>
    <w:link w:val="a7"/>
    <w:qFormat/>
    <w:rsid w:val="0049273C"/>
    <w:pPr>
      <w:spacing w:line="360" w:lineRule="auto"/>
      <w:ind w:firstLine="680"/>
      <w:jc w:val="both"/>
    </w:pPr>
    <w:rPr>
      <w:spacing w:val="-4"/>
    </w:rPr>
  </w:style>
  <w:style w:type="character" w:styleId="HTML1">
    <w:name w:val="HTML Code"/>
    <w:basedOn w:val="a0"/>
    <w:uiPriority w:val="99"/>
    <w:semiHidden/>
    <w:unhideWhenUsed/>
    <w:rsid w:val="0049273C"/>
    <w:rPr>
      <w:rFonts w:ascii="Courier New" w:eastAsia="Times New Roman" w:hAnsi="Courier New" w:cs="Courier New"/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49273C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7">
    <w:name w:val="текст Знак"/>
    <w:basedOn w:val="a4"/>
    <w:link w:val="a6"/>
    <w:rsid w:val="0049273C"/>
    <w:rPr>
      <w:rFonts w:ascii="Times New Roman" w:eastAsia="Times New Roman" w:hAnsi="Times New Roman" w:cs="Times New Roman"/>
      <w:spacing w:val="-4"/>
      <w:sz w:val="28"/>
      <w:szCs w:val="28"/>
      <w:lang w:val="ru-RU"/>
    </w:rPr>
  </w:style>
  <w:style w:type="character" w:customStyle="1" w:styleId="citation-76">
    <w:name w:val="citation-76"/>
    <w:basedOn w:val="a0"/>
    <w:rsid w:val="0049273C"/>
  </w:style>
  <w:style w:type="paragraph" w:customStyle="1" w:styleId="a8">
    <w:name w:val="Рисунок"/>
    <w:basedOn w:val="a"/>
    <w:link w:val="a9"/>
    <w:qFormat/>
    <w:rsid w:val="0049273C"/>
    <w:pPr>
      <w:jc w:val="center"/>
    </w:pPr>
    <w:rPr>
      <w:sz w:val="28"/>
    </w:rPr>
  </w:style>
  <w:style w:type="character" w:customStyle="1" w:styleId="citation-73">
    <w:name w:val="citation-73"/>
    <w:basedOn w:val="a0"/>
    <w:rsid w:val="0049273C"/>
  </w:style>
  <w:style w:type="character" w:customStyle="1" w:styleId="a9">
    <w:name w:val="Рисунок Знак"/>
    <w:basedOn w:val="a0"/>
    <w:link w:val="a8"/>
    <w:rsid w:val="0049273C"/>
    <w:rPr>
      <w:rFonts w:ascii="Times New Roman" w:eastAsia="Times New Roman" w:hAnsi="Times New Roman" w:cs="Times New Roman"/>
      <w:sz w:val="28"/>
      <w:lang w:val="ru-RU"/>
    </w:rPr>
  </w:style>
  <w:style w:type="character" w:customStyle="1" w:styleId="citation-72">
    <w:name w:val="citation-72"/>
    <w:basedOn w:val="a0"/>
    <w:rsid w:val="0049273C"/>
  </w:style>
  <w:style w:type="character" w:customStyle="1" w:styleId="citation-420">
    <w:name w:val="citation-420"/>
    <w:basedOn w:val="a0"/>
    <w:rsid w:val="005B265E"/>
  </w:style>
  <w:style w:type="character" w:customStyle="1" w:styleId="citation-53">
    <w:name w:val="citation-53"/>
    <w:basedOn w:val="a0"/>
    <w:rsid w:val="00173824"/>
  </w:style>
  <w:style w:type="character" w:styleId="aa">
    <w:name w:val="Hyperlink"/>
    <w:basedOn w:val="a0"/>
    <w:uiPriority w:val="99"/>
    <w:unhideWhenUsed/>
    <w:rsid w:val="00AA1E3D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A1E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dangoblin20@gmail.com</dc:creator>
  <cp:lastModifiedBy>Magma</cp:lastModifiedBy>
  <cp:revision>2</cp:revision>
  <dcterms:created xsi:type="dcterms:W3CDTF">2026-09-08T06:59:00Z</dcterms:created>
  <dcterms:modified xsi:type="dcterms:W3CDTF">2026-09-08T06:59:00Z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2026-03-23T00:00:00Z</vt:filetime>
  </property>
  <property fmtid="{D5CDD505-2E9C-101B-9397-08002B2CF9AE}" pid="5" name="Producer">
    <vt:lpwstr>www.ilovepdf.com</vt:lpwstr>
  </property>
</Properties>
</file>