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WDHIS-DOTNET_MAIN配置文件说明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&lt;?</w:t>
      </w:r>
      <w:r>
        <w:rPr>
          <w:rFonts w:hint="eastAsia" w:ascii="新宋体" w:hAnsi="新宋体" w:eastAsia="新宋体"/>
          <w:color w:val="A31515"/>
          <w:sz w:val="19"/>
        </w:rPr>
        <w:t>xml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version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1.0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encoding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utf-8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?&gt;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configuration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configSections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configSections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enterpriseLibrary.ConfigurationSource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selectedSource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System Configuration Source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enterpriseLibrary.ConfigurationSource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548235" w:themeColor="accent6" w:themeShade="BF"/>
          <w:sz w:val="19"/>
          <w:lang w:val="en-US" w:eastAsia="zh-CN"/>
        </w:rPr>
      </w:pP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//.NET4.6.2版本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startup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supportedRuntime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version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v4.0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sku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.NETFramework,Version=v4.6.2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startup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system.serviceModel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bindings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basicHttpBinding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  &lt;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BasicHttpBinding_IService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&lt;/</w:t>
      </w:r>
      <w:r>
        <w:rPr>
          <w:rFonts w:hint="eastAsia" w:ascii="新宋体" w:hAnsi="新宋体" w:eastAsia="新宋体"/>
          <w:color w:val="A31515"/>
          <w:sz w:val="19"/>
        </w:rPr>
        <w:t>basicHttpBinding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&lt;/</w:t>
      </w:r>
      <w:r>
        <w:rPr>
          <w:rFonts w:hint="eastAsia" w:ascii="新宋体" w:hAnsi="新宋体" w:eastAsia="新宋体"/>
          <w:color w:val="A31515"/>
          <w:sz w:val="19"/>
        </w:rPr>
        <w:t>bindings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client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endpoint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address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http://10.240.23.21:8880/ServiceHost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binding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basicHttpBinding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bindingConfiguration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BasicHttpBinding_IService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contract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YBService.IService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BasicHttpBinding_IService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//医保接口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&lt;/</w:t>
      </w:r>
      <w:r>
        <w:rPr>
          <w:rFonts w:hint="eastAsia" w:ascii="新宋体" w:hAnsi="新宋体" w:eastAsia="新宋体"/>
          <w:color w:val="A31515"/>
          <w:sz w:val="19"/>
        </w:rPr>
        <w:t>client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system.serviceModel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startup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supportedRuntime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version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v4.0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sku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.NETFramework,Version=v4.6.2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startup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//appSetting部分为配置变量</w:t>
      </w:r>
      <w:bookmarkStart w:id="0" w:name="_GoBack"/>
      <w:bookmarkEnd w:id="0"/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主体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appSettings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//用户序列号，与用户名称的密钥部分相关(必要)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UserSerial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His20191001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b/>
          <w:bCs/>
          <w:color w:val="0000FF"/>
          <w:sz w:val="19"/>
          <w:lang w:val="en-US"/>
        </w:rPr>
      </w:pP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//用户名称，通过Base64加密（必要）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UserName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cABv+IDNerxiwoU7wZMs0A==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b/>
          <w:bCs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系统是否可以同时多个运行，1为允许</w:t>
      </w:r>
      <w:r>
        <w:rPr>
          <w:rFonts w:hint="eastAsia" w:ascii="新宋体" w:hAnsi="新宋体" w:eastAsia="新宋体"/>
          <w:b/>
          <w:bCs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0为不允许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不</w:t>
      </w: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设置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默认不允许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CanMultiRunning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机构ID</w:t>
      </w:r>
      <w:r>
        <w:rPr>
          <w:rFonts w:hint="eastAsia" w:ascii="新宋体" w:hAnsi="新宋体" w:eastAsia="新宋体"/>
          <w:b/>
          <w:bCs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参照CDICT_BRANCH表的数据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不设置默认为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BranchId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105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日志等级</w:t>
      </w:r>
      <w:r>
        <w:rPr>
          <w:rFonts w:hint="eastAsia" w:ascii="新宋体" w:hAnsi="新宋体" w:eastAsia="新宋体"/>
          <w:b/>
          <w:bCs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0为不记录，1为仅记录错误，2为记录警告及更高，3为记录调试及更高，4为全部记录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不设置默认为 1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（详见Base.LogHelper</w:t>
      </w:r>
      <w:r>
        <w:rPr>
          <w:rFonts w:hint="eastAsia" w:ascii="新宋体" w:hAnsi="新宋体" w:eastAsia="新宋体"/>
          <w:b/>
          <w:bCs/>
          <w:color w:val="008000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LogLevel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FF"/>
          <w:sz w:val="19"/>
          <w:lang w:val="en-US"/>
        </w:rPr>
      </w:pP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 获取分支机构的服务地址（现未使用）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ServiceUrl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http://localhost:8080/basic/pubbranch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//Eureka刷新间隔（毫秒）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//不设置默认为300000（5分钟）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EurekaRefreshPeriod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15000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FF"/>
          <w:sz w:val="19"/>
          <w:lang w:val="en-US"/>
        </w:rPr>
      </w:pP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 Eureka获取application的服务地址列表（必要，但是可以为空）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EurekaServerUrls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http://peer1:8761/eureka/apps;http://peer2:8762/eureka/apps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ClientSettingsProvider.ServiceUri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//服务URL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核心服务 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CORE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http://10.240.35.12:8080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新框架服务 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http://10.240.35.4:8081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&lt;!--</w:t>
      </w:r>
      <w:r>
        <w:rPr>
          <w:rFonts w:hint="eastAsia" w:ascii="新宋体" w:hAnsi="新宋体" w:eastAsia="新宋体"/>
          <w:color w:val="008000"/>
          <w:sz w:val="19"/>
        </w:rPr>
        <w:t xml:space="preserve"> 报表查询相关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REPORT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http://10.240.35.4:8081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药事服务 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MMIS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http://10.240.35.12:8082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经济服务 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EMIS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http://10.240.35.12:8083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新表老表 切换阶段 过渡 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>用户id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>&lt;add key="userid" value="105000397"/&gt;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>库房id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storageId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1050001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appSettings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system.web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system.web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runtime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assemblyBinding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xmlns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urn:schemas-microsoft-com:asm.v1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&lt;/</w:t>
      </w:r>
      <w:r>
        <w:rPr>
          <w:rFonts w:hint="eastAsia" w:ascii="新宋体" w:hAnsi="新宋体" w:eastAsia="新宋体"/>
          <w:color w:val="A31515"/>
          <w:sz w:val="19"/>
        </w:rPr>
        <w:t>assemblyBinding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runtime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configuration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44410"/>
    <w:rsid w:val="10CA62BE"/>
    <w:rsid w:val="1DE84EC6"/>
    <w:rsid w:val="414C6068"/>
    <w:rsid w:val="55172F00"/>
    <w:rsid w:val="6693778C"/>
    <w:rsid w:val="68F2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2019-08-13T09:04:00Z</dcterms:created>
  <dc:creator>Administrator</dc:creator>
  <cp:lastModifiedBy>Administrator</cp:lastModifiedBy>
  <dcterms:modified xsi:type="dcterms:W3CDTF">2019-08-20T01:27:43Z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