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D062B" w14:textId="77777777" w:rsidR="00975856" w:rsidRDefault="00975856" w:rsidP="00975856">
      <w:pPr>
        <w:rPr>
          <w:b/>
          <w:bCs/>
          <w:sz w:val="28"/>
          <w:szCs w:val="28"/>
        </w:rPr>
      </w:pPr>
    </w:p>
    <w:p w14:paraId="30EBC111" w14:textId="77777777" w:rsidR="00975856" w:rsidRDefault="00975856">
      <w:pPr>
        <w:jc w:val="center"/>
        <w:rPr>
          <w:b/>
          <w:bCs/>
          <w:sz w:val="28"/>
          <w:szCs w:val="28"/>
        </w:rPr>
      </w:pPr>
    </w:p>
    <w:p w14:paraId="2CC8D47E" w14:textId="77777777" w:rsidR="00975856" w:rsidRDefault="00975856">
      <w:pPr>
        <w:jc w:val="center"/>
        <w:rPr>
          <w:b/>
          <w:bCs/>
          <w:sz w:val="28"/>
          <w:szCs w:val="28"/>
        </w:rPr>
      </w:pPr>
    </w:p>
    <w:p w14:paraId="3332F150" w14:textId="77777777" w:rsidR="00975856" w:rsidRDefault="00975856" w:rsidP="00975856">
      <w:pPr>
        <w:rPr>
          <w:bCs/>
          <w:sz w:val="28"/>
        </w:rPr>
      </w:pPr>
      <w:r w:rsidRPr="00435FA9">
        <w:rPr>
          <w:bCs/>
          <w:sz w:val="28"/>
        </w:rPr>
        <w:t xml:space="preserve">Meta title: </w:t>
      </w:r>
      <w:r w:rsidRPr="00975856">
        <w:rPr>
          <w:bCs/>
          <w:sz w:val="28"/>
        </w:rPr>
        <w:t>Right Location for Property Investment in New Zealand | Oaks Living</w:t>
      </w:r>
    </w:p>
    <w:p w14:paraId="249BC120" w14:textId="77777777" w:rsidR="00975856" w:rsidRDefault="00975856" w:rsidP="00975856">
      <w:pPr>
        <w:rPr>
          <w:bCs/>
          <w:sz w:val="28"/>
        </w:rPr>
      </w:pPr>
      <w:r w:rsidRPr="00435FA9">
        <w:rPr>
          <w:bCs/>
          <w:sz w:val="28"/>
        </w:rPr>
        <w:t xml:space="preserve">Meta Description: </w:t>
      </w:r>
      <w:r w:rsidRPr="00975856">
        <w:rPr>
          <w:bCs/>
          <w:sz w:val="28"/>
        </w:rPr>
        <w:t>Learn how to choose the best location for property investment in New Zealand. Discover key factors like growth, infrastructure, rental demand, and community planning.</w:t>
      </w:r>
    </w:p>
    <w:p w14:paraId="495F12A6" w14:textId="1C068F33" w:rsidR="00975856" w:rsidRDefault="00975856" w:rsidP="00975856">
      <w:pPr>
        <w:rPr>
          <w:bCs/>
          <w:sz w:val="28"/>
        </w:rPr>
      </w:pPr>
      <w:r w:rsidRPr="00435FA9">
        <w:rPr>
          <w:bCs/>
          <w:sz w:val="28"/>
        </w:rPr>
        <w:t>SEO-Friendly Blog URL</w:t>
      </w:r>
      <w:r>
        <w:rPr>
          <w:bCs/>
          <w:sz w:val="28"/>
        </w:rPr>
        <w:t xml:space="preserve">: </w:t>
      </w:r>
      <w:hyperlink r:id="rId5" w:history="1">
        <w:r w:rsidRPr="00975856">
          <w:rPr>
            <w:rStyle w:val="Hyperlink"/>
            <w:bCs/>
            <w:sz w:val="28"/>
          </w:rPr>
          <w:t>https://oaksliving.co.nz/blog/property-</w:t>
        </w:r>
        <w:r w:rsidRPr="00975856">
          <w:rPr>
            <w:rStyle w:val="Hyperlink"/>
          </w:rPr>
          <w:t xml:space="preserve"> </w:t>
        </w:r>
        <w:r w:rsidRPr="00975856">
          <w:rPr>
            <w:rStyle w:val="Hyperlink"/>
            <w:bCs/>
            <w:sz w:val="28"/>
          </w:rPr>
          <w:t>investment-new-</w:t>
        </w:r>
        <w:proofErr w:type="spellStart"/>
        <w:r w:rsidRPr="00975856">
          <w:rPr>
            <w:rStyle w:val="Hyperlink"/>
            <w:bCs/>
            <w:sz w:val="28"/>
          </w:rPr>
          <w:t>zealand</w:t>
        </w:r>
        <w:proofErr w:type="spellEnd"/>
      </w:hyperlink>
    </w:p>
    <w:p w14:paraId="41446DE3" w14:textId="74A157E7" w:rsidR="00975856" w:rsidRDefault="00975856" w:rsidP="00975856">
      <w:pPr>
        <w:rPr>
          <w:b/>
          <w:bCs/>
          <w:sz w:val="28"/>
          <w:szCs w:val="28"/>
        </w:rPr>
      </w:pPr>
      <w:r>
        <w:rPr>
          <w:bCs/>
          <w:sz w:val="28"/>
        </w:rPr>
        <w:t>------------------------------------------------------------------------------------------------</w:t>
      </w:r>
    </w:p>
    <w:p w14:paraId="045D12FF" w14:textId="77777777" w:rsidR="00975856" w:rsidRDefault="00975856">
      <w:pPr>
        <w:jc w:val="center"/>
        <w:rPr>
          <w:b/>
          <w:bCs/>
          <w:sz w:val="28"/>
          <w:szCs w:val="28"/>
        </w:rPr>
      </w:pPr>
    </w:p>
    <w:p w14:paraId="62CFA3E0" w14:textId="79386A90" w:rsidR="0004410F" w:rsidRDefault="00000000">
      <w:pPr>
        <w:jc w:val="center"/>
        <w:rPr>
          <w:b/>
          <w:bCs/>
          <w:sz w:val="28"/>
          <w:szCs w:val="28"/>
        </w:rPr>
      </w:pPr>
      <w:r>
        <w:rPr>
          <w:b/>
          <w:bCs/>
          <w:sz w:val="28"/>
          <w:szCs w:val="28"/>
        </w:rPr>
        <w:t>How to Choose the Right Location for Your Next Property Investment in New Zealand</w:t>
      </w:r>
    </w:p>
    <w:p w14:paraId="1B264AE9" w14:textId="77777777" w:rsidR="0004410F" w:rsidRDefault="0004410F"/>
    <w:p w14:paraId="649AF0DA" w14:textId="77777777" w:rsidR="0004410F" w:rsidRDefault="00000000" w:rsidP="00FB43FD">
      <w:pPr>
        <w:pStyle w:val="Heading2"/>
      </w:pPr>
      <w:r>
        <w:t>The Complete Guide to Finding High-Growth Investment Opportunities</w:t>
      </w:r>
    </w:p>
    <w:p w14:paraId="0F5B57DB" w14:textId="77777777" w:rsidR="0004410F" w:rsidRDefault="0004410F"/>
    <w:p w14:paraId="1D46B3A7" w14:textId="77777777" w:rsidR="0004410F" w:rsidRDefault="00000000">
      <w:r>
        <w:t xml:space="preserve">One of the biggest factors influencing the success of any property investment isn't the size of the home or its design, it's the location. A great property in the wrong suburb may struggle to deliver long-term returns, while a well-positioned investment in a growing community can </w:t>
      </w:r>
      <w:proofErr w:type="gramStart"/>
      <w:r>
        <w:t>appreciate</w:t>
      </w:r>
      <w:proofErr w:type="gramEnd"/>
      <w:r>
        <w:t xml:space="preserve"> significantly over time.</w:t>
      </w:r>
    </w:p>
    <w:p w14:paraId="5757EBDC" w14:textId="77777777" w:rsidR="0004410F" w:rsidRDefault="0004410F"/>
    <w:p w14:paraId="3FDEF954" w14:textId="77777777" w:rsidR="0004410F" w:rsidRDefault="00000000">
      <w:r>
        <w:t xml:space="preserve">New Zealand's property market offers a wide range of investment opportunities, from established urban centers to emerging residential communities. However, choosing the right location requires more than simply following market trends. Investors need to understand population growth, infrastructure, local demand, and future development plans before </w:t>
      </w:r>
      <w:proofErr w:type="gramStart"/>
      <w:r>
        <w:t>making a decision</w:t>
      </w:r>
      <w:proofErr w:type="gramEnd"/>
      <w:r>
        <w:t>.</w:t>
      </w:r>
    </w:p>
    <w:p w14:paraId="1615B6FE" w14:textId="77777777" w:rsidR="0004410F" w:rsidRDefault="0004410F"/>
    <w:p w14:paraId="227524FE" w14:textId="0A3722B8" w:rsidR="0004410F" w:rsidRDefault="00000000">
      <w:r>
        <w:t xml:space="preserve">In this article, we will explore the key factors to consider when choosing your next </w:t>
      </w:r>
      <w:hyperlink r:id="rId6" w:history="1">
        <w:r w:rsidRPr="00975856">
          <w:rPr>
            <w:rStyle w:val="Hyperlink"/>
            <w:b/>
            <w:bCs/>
          </w:rPr>
          <w:t>property investment</w:t>
        </w:r>
      </w:hyperlink>
      <w:r>
        <w:t xml:space="preserve"> location in New Zealand.</w:t>
      </w:r>
    </w:p>
    <w:p w14:paraId="7E607632" w14:textId="77777777" w:rsidR="0004410F" w:rsidRDefault="0004410F" w:rsidP="00975856">
      <w:pPr>
        <w:pStyle w:val="Heading2"/>
      </w:pPr>
    </w:p>
    <w:p w14:paraId="5FE2D4A2" w14:textId="77777777" w:rsidR="0004410F" w:rsidRDefault="00000000" w:rsidP="00975856">
      <w:pPr>
        <w:pStyle w:val="Heading2"/>
        <w:rPr>
          <w:u w:val="single"/>
        </w:rPr>
      </w:pPr>
      <w:r>
        <w:rPr>
          <w:u w:val="single"/>
        </w:rPr>
        <w:t>Why Location Matters More Than Ever</w:t>
      </w:r>
    </w:p>
    <w:p w14:paraId="6BB7277D" w14:textId="77777777" w:rsidR="0004410F" w:rsidRDefault="0004410F">
      <w:pPr>
        <w:rPr>
          <w:u w:val="single"/>
        </w:rPr>
      </w:pPr>
    </w:p>
    <w:p w14:paraId="1A66AC56" w14:textId="77777777" w:rsidR="0004410F" w:rsidRDefault="00000000">
      <w:r>
        <w:t>Property values are influenced by many factors, but location remains the most important.</w:t>
      </w:r>
    </w:p>
    <w:p w14:paraId="2A7DBAEA" w14:textId="77777777" w:rsidR="0004410F" w:rsidRDefault="0004410F"/>
    <w:p w14:paraId="1BFCD68A" w14:textId="77777777" w:rsidR="0004410F" w:rsidRDefault="00000000">
      <w:r>
        <w:t>A well-selected location can provide:</w:t>
      </w:r>
    </w:p>
    <w:p w14:paraId="166A59FF" w14:textId="77777777" w:rsidR="0004410F" w:rsidRDefault="0004410F"/>
    <w:p w14:paraId="0823B009" w14:textId="77777777" w:rsidR="0004410F" w:rsidRDefault="00000000">
      <w:pPr>
        <w:numPr>
          <w:ilvl w:val="0"/>
          <w:numId w:val="1"/>
        </w:numPr>
      </w:pPr>
      <w:r>
        <w:t>Strong capital growth</w:t>
      </w:r>
    </w:p>
    <w:p w14:paraId="68C0221E" w14:textId="77777777" w:rsidR="0004410F" w:rsidRDefault="00000000">
      <w:pPr>
        <w:numPr>
          <w:ilvl w:val="0"/>
          <w:numId w:val="1"/>
        </w:numPr>
      </w:pPr>
      <w:r>
        <w:t>Consistent rental demand</w:t>
      </w:r>
    </w:p>
    <w:p w14:paraId="185A5A2D" w14:textId="77777777" w:rsidR="0004410F" w:rsidRDefault="00000000">
      <w:pPr>
        <w:numPr>
          <w:ilvl w:val="0"/>
          <w:numId w:val="1"/>
        </w:numPr>
      </w:pPr>
      <w:r>
        <w:t>Better resale opportunities</w:t>
      </w:r>
    </w:p>
    <w:p w14:paraId="3A0A268F" w14:textId="77777777" w:rsidR="0004410F" w:rsidRDefault="00000000">
      <w:pPr>
        <w:numPr>
          <w:ilvl w:val="0"/>
          <w:numId w:val="1"/>
        </w:numPr>
      </w:pPr>
      <w:r>
        <w:t xml:space="preserve">Lower </w:t>
      </w:r>
      <w:proofErr w:type="gramStart"/>
      <w:r>
        <w:t>vacancy rates</w:t>
      </w:r>
      <w:proofErr w:type="gramEnd"/>
    </w:p>
    <w:p w14:paraId="7B2084FD" w14:textId="77777777" w:rsidR="0004410F" w:rsidRDefault="00000000">
      <w:pPr>
        <w:numPr>
          <w:ilvl w:val="0"/>
          <w:numId w:val="1"/>
        </w:numPr>
      </w:pPr>
      <w:r>
        <w:t>Long-term investment security</w:t>
      </w:r>
    </w:p>
    <w:p w14:paraId="352C8F43" w14:textId="77777777" w:rsidR="0004410F" w:rsidRDefault="0004410F"/>
    <w:p w14:paraId="4BBEF1D0" w14:textId="77777777" w:rsidR="0004410F" w:rsidRDefault="00000000">
      <w:r>
        <w:t>While property features can be improved through renovations, location is permanent.</w:t>
      </w:r>
    </w:p>
    <w:p w14:paraId="591797A6" w14:textId="77777777" w:rsidR="0004410F" w:rsidRDefault="0004410F"/>
    <w:p w14:paraId="0F5D6976" w14:textId="77777777" w:rsidR="0004410F" w:rsidRDefault="00000000">
      <w:pPr>
        <w:rPr>
          <w:u w:val="single"/>
        </w:rPr>
      </w:pPr>
      <w:r>
        <w:rPr>
          <w:u w:val="single"/>
        </w:rPr>
        <w:t>Look for Areas with Strong Population Growth</w:t>
      </w:r>
    </w:p>
    <w:p w14:paraId="2D560F4E" w14:textId="77777777" w:rsidR="0004410F" w:rsidRDefault="00000000">
      <w:r>
        <w:t>Growing populations create increasing demand for housing.</w:t>
      </w:r>
    </w:p>
    <w:p w14:paraId="27BDC142" w14:textId="77777777" w:rsidR="0004410F" w:rsidRDefault="00000000">
      <w:r>
        <w:t>When evaluating a suburb, consider:</w:t>
      </w:r>
    </w:p>
    <w:p w14:paraId="59194D55" w14:textId="77777777" w:rsidR="0004410F" w:rsidRDefault="00000000">
      <w:pPr>
        <w:numPr>
          <w:ilvl w:val="0"/>
          <w:numId w:val="1"/>
        </w:numPr>
      </w:pPr>
      <w:r>
        <w:t>Population growth trends</w:t>
      </w:r>
    </w:p>
    <w:p w14:paraId="64D019F5" w14:textId="77777777" w:rsidR="0004410F" w:rsidRDefault="00000000">
      <w:pPr>
        <w:numPr>
          <w:ilvl w:val="0"/>
          <w:numId w:val="1"/>
        </w:numPr>
      </w:pPr>
      <w:r>
        <w:t>Migration patterns</w:t>
      </w:r>
    </w:p>
    <w:p w14:paraId="0882D9F3" w14:textId="77777777" w:rsidR="0004410F" w:rsidRDefault="00000000">
      <w:pPr>
        <w:numPr>
          <w:ilvl w:val="0"/>
          <w:numId w:val="1"/>
        </w:numPr>
      </w:pPr>
      <w:r>
        <w:t>New residential developments</w:t>
      </w:r>
    </w:p>
    <w:p w14:paraId="58B0AD68" w14:textId="77777777" w:rsidR="0004410F" w:rsidRDefault="00000000">
      <w:pPr>
        <w:numPr>
          <w:ilvl w:val="0"/>
          <w:numId w:val="1"/>
        </w:numPr>
      </w:pPr>
      <w:r>
        <w:lastRenderedPageBreak/>
        <w:t>Employment growth</w:t>
      </w:r>
    </w:p>
    <w:p w14:paraId="5605D89F" w14:textId="77777777" w:rsidR="0004410F" w:rsidRDefault="00000000">
      <w:pPr>
        <w:numPr>
          <w:ilvl w:val="0"/>
          <w:numId w:val="1"/>
        </w:numPr>
      </w:pPr>
      <w:r>
        <w:t>Demand from first-home buyers</w:t>
      </w:r>
    </w:p>
    <w:p w14:paraId="7DBD3708" w14:textId="77777777" w:rsidR="0004410F" w:rsidRDefault="00000000">
      <w:r>
        <w:t>Growing communities often experience stronger long-term property appreciation.</w:t>
      </w:r>
    </w:p>
    <w:p w14:paraId="0A5666C2" w14:textId="77777777" w:rsidR="0004410F" w:rsidRDefault="0004410F"/>
    <w:p w14:paraId="3E75550F" w14:textId="77777777" w:rsidR="0004410F" w:rsidRDefault="00000000">
      <w:pPr>
        <w:rPr>
          <w:u w:val="single"/>
        </w:rPr>
      </w:pPr>
      <w:proofErr w:type="gramStart"/>
      <w:r>
        <w:rPr>
          <w:u w:val="single"/>
        </w:rPr>
        <w:t>Evaluate</w:t>
      </w:r>
      <w:proofErr w:type="gramEnd"/>
      <w:r>
        <w:rPr>
          <w:u w:val="single"/>
        </w:rPr>
        <w:t xml:space="preserve"> Infrastructure and Transport</w:t>
      </w:r>
    </w:p>
    <w:p w14:paraId="26C48C2D" w14:textId="77777777" w:rsidR="0004410F" w:rsidRDefault="00000000">
      <w:r>
        <w:t>Infrastructure investment is often a sign of future growth.</w:t>
      </w:r>
    </w:p>
    <w:p w14:paraId="1A62ACF4" w14:textId="77777777" w:rsidR="0004410F" w:rsidRDefault="00000000">
      <w:r>
        <w:t>Look for locations with:</w:t>
      </w:r>
    </w:p>
    <w:p w14:paraId="72A74BB9" w14:textId="77777777" w:rsidR="0004410F" w:rsidRDefault="00000000">
      <w:pPr>
        <w:numPr>
          <w:ilvl w:val="0"/>
          <w:numId w:val="1"/>
        </w:numPr>
      </w:pPr>
      <w:r>
        <w:t>Major road connections</w:t>
      </w:r>
    </w:p>
    <w:p w14:paraId="5F2B0483" w14:textId="77777777" w:rsidR="0004410F" w:rsidRDefault="00000000">
      <w:pPr>
        <w:numPr>
          <w:ilvl w:val="0"/>
          <w:numId w:val="1"/>
        </w:numPr>
      </w:pPr>
      <w:r>
        <w:t>Public transport</w:t>
      </w:r>
    </w:p>
    <w:p w14:paraId="3ECEFA5B" w14:textId="77777777" w:rsidR="0004410F" w:rsidRDefault="00000000">
      <w:pPr>
        <w:numPr>
          <w:ilvl w:val="0"/>
          <w:numId w:val="1"/>
        </w:numPr>
      </w:pPr>
      <w:r>
        <w:t>Motorway access</w:t>
      </w:r>
    </w:p>
    <w:p w14:paraId="5C387D3E" w14:textId="77777777" w:rsidR="0004410F" w:rsidRDefault="00000000">
      <w:pPr>
        <w:numPr>
          <w:ilvl w:val="0"/>
          <w:numId w:val="1"/>
        </w:numPr>
      </w:pPr>
      <w:r>
        <w:t>Walking and cycling networks</w:t>
      </w:r>
    </w:p>
    <w:p w14:paraId="10AE9BC0" w14:textId="77777777" w:rsidR="0004410F" w:rsidRDefault="00000000">
      <w:pPr>
        <w:numPr>
          <w:ilvl w:val="0"/>
          <w:numId w:val="1"/>
        </w:numPr>
      </w:pPr>
      <w:r>
        <w:t>Future infrastructure projects</w:t>
      </w:r>
    </w:p>
    <w:p w14:paraId="60B5227B" w14:textId="77777777" w:rsidR="0004410F" w:rsidRDefault="00000000">
      <w:r>
        <w:t>Better connectivity increases convenience and property demand.</w:t>
      </w:r>
    </w:p>
    <w:p w14:paraId="35096830" w14:textId="77777777" w:rsidR="0004410F" w:rsidRDefault="0004410F"/>
    <w:p w14:paraId="5FC1AB51" w14:textId="77777777" w:rsidR="0004410F" w:rsidRDefault="0004410F">
      <w:pPr>
        <w:rPr>
          <w:u w:val="single"/>
        </w:rPr>
      </w:pPr>
    </w:p>
    <w:p w14:paraId="569C5419" w14:textId="77777777" w:rsidR="0004410F" w:rsidRDefault="0004410F">
      <w:pPr>
        <w:rPr>
          <w:u w:val="single"/>
        </w:rPr>
      </w:pPr>
    </w:p>
    <w:p w14:paraId="0DE33C01" w14:textId="77777777" w:rsidR="0004410F" w:rsidRDefault="0004410F">
      <w:pPr>
        <w:rPr>
          <w:u w:val="single"/>
        </w:rPr>
      </w:pPr>
    </w:p>
    <w:p w14:paraId="400F9F52" w14:textId="77777777" w:rsidR="0004410F" w:rsidRDefault="0004410F">
      <w:pPr>
        <w:rPr>
          <w:u w:val="single"/>
        </w:rPr>
      </w:pPr>
    </w:p>
    <w:p w14:paraId="6C728094" w14:textId="77777777" w:rsidR="0004410F" w:rsidRDefault="0004410F">
      <w:pPr>
        <w:rPr>
          <w:u w:val="single"/>
        </w:rPr>
      </w:pPr>
    </w:p>
    <w:p w14:paraId="4DCBFCF8" w14:textId="77777777" w:rsidR="0004410F" w:rsidRDefault="00000000">
      <w:pPr>
        <w:rPr>
          <w:u w:val="single"/>
        </w:rPr>
      </w:pPr>
      <w:proofErr w:type="gramStart"/>
      <w:r>
        <w:rPr>
          <w:u w:val="single"/>
        </w:rPr>
        <w:t>Consider</w:t>
      </w:r>
      <w:proofErr w:type="gramEnd"/>
      <w:r>
        <w:rPr>
          <w:u w:val="single"/>
        </w:rPr>
        <w:t xml:space="preserve"> Schools and Lifestyle Amenities</w:t>
      </w:r>
    </w:p>
    <w:p w14:paraId="594C3457" w14:textId="77777777" w:rsidR="0004410F" w:rsidRDefault="00000000">
      <w:r>
        <w:t>Today's buyers look beyond the property itself.</w:t>
      </w:r>
    </w:p>
    <w:p w14:paraId="18C621ED" w14:textId="77777777" w:rsidR="0004410F" w:rsidRDefault="00000000">
      <w:r>
        <w:t>Important amenities include:</w:t>
      </w:r>
    </w:p>
    <w:p w14:paraId="25433C93" w14:textId="77777777" w:rsidR="0004410F" w:rsidRDefault="00000000">
      <w:pPr>
        <w:numPr>
          <w:ilvl w:val="0"/>
          <w:numId w:val="1"/>
        </w:numPr>
      </w:pPr>
      <w:r>
        <w:t>Schools</w:t>
      </w:r>
    </w:p>
    <w:p w14:paraId="21986142" w14:textId="77777777" w:rsidR="0004410F" w:rsidRDefault="00000000">
      <w:pPr>
        <w:numPr>
          <w:ilvl w:val="0"/>
          <w:numId w:val="1"/>
        </w:numPr>
      </w:pPr>
      <w:r>
        <w:t xml:space="preserve">Childcare </w:t>
      </w:r>
      <w:proofErr w:type="spellStart"/>
      <w:r>
        <w:t>centres</w:t>
      </w:r>
      <w:proofErr w:type="spellEnd"/>
    </w:p>
    <w:p w14:paraId="153A488D" w14:textId="77777777" w:rsidR="0004410F" w:rsidRDefault="00000000">
      <w:pPr>
        <w:numPr>
          <w:ilvl w:val="0"/>
          <w:numId w:val="1"/>
        </w:numPr>
      </w:pPr>
      <w:r>
        <w:t>Parks</w:t>
      </w:r>
    </w:p>
    <w:p w14:paraId="1181B6BE" w14:textId="77777777" w:rsidR="0004410F" w:rsidRDefault="00000000">
      <w:pPr>
        <w:numPr>
          <w:ilvl w:val="0"/>
          <w:numId w:val="1"/>
        </w:numPr>
      </w:pPr>
      <w:r>
        <w:t xml:space="preserve">Shopping </w:t>
      </w:r>
      <w:proofErr w:type="spellStart"/>
      <w:r>
        <w:t>centres</w:t>
      </w:r>
      <w:proofErr w:type="spellEnd"/>
    </w:p>
    <w:p w14:paraId="6FEE1112" w14:textId="77777777" w:rsidR="0004410F" w:rsidRDefault="00000000">
      <w:pPr>
        <w:numPr>
          <w:ilvl w:val="0"/>
          <w:numId w:val="1"/>
        </w:numPr>
      </w:pPr>
      <w:r>
        <w:t>Healthcare facilities</w:t>
      </w:r>
    </w:p>
    <w:p w14:paraId="71855C9B" w14:textId="77777777" w:rsidR="0004410F" w:rsidRDefault="00000000">
      <w:pPr>
        <w:numPr>
          <w:ilvl w:val="0"/>
          <w:numId w:val="1"/>
        </w:numPr>
      </w:pPr>
      <w:r>
        <w:t>Sports and recreation</w:t>
      </w:r>
    </w:p>
    <w:p w14:paraId="6AA973F5" w14:textId="77777777" w:rsidR="0004410F" w:rsidRDefault="00000000">
      <w:proofErr w:type="spellStart"/>
      <w:r>
        <w:t>Neighbourhood</w:t>
      </w:r>
      <w:proofErr w:type="spellEnd"/>
      <w:r>
        <w:t xml:space="preserve"> offering these conveniences generally attract more buyers and tenants.</w:t>
      </w:r>
    </w:p>
    <w:p w14:paraId="415BE5A1" w14:textId="77777777" w:rsidR="0004410F" w:rsidRDefault="0004410F"/>
    <w:p w14:paraId="26597E78" w14:textId="77777777" w:rsidR="0004410F" w:rsidRDefault="00000000">
      <w:r>
        <w:rPr>
          <w:u w:val="single"/>
        </w:rPr>
        <w:t>Research Future Council Plans</w:t>
      </w:r>
    </w:p>
    <w:p w14:paraId="3F553C40" w14:textId="77777777" w:rsidR="0004410F" w:rsidRDefault="00000000">
      <w:r>
        <w:t>Many of tomorrow's growth areas are already identified in local council planning strategies.</w:t>
      </w:r>
    </w:p>
    <w:p w14:paraId="584370DF" w14:textId="77777777" w:rsidR="0004410F" w:rsidRDefault="00000000">
      <w:r>
        <w:t>Review:</w:t>
      </w:r>
    </w:p>
    <w:p w14:paraId="3D068B3B" w14:textId="77777777" w:rsidR="0004410F" w:rsidRDefault="00000000">
      <w:pPr>
        <w:numPr>
          <w:ilvl w:val="0"/>
          <w:numId w:val="1"/>
        </w:numPr>
      </w:pPr>
      <w:r>
        <w:t>Future zoning changes</w:t>
      </w:r>
    </w:p>
    <w:p w14:paraId="7BCFE089" w14:textId="77777777" w:rsidR="0004410F" w:rsidRDefault="00000000">
      <w:pPr>
        <w:numPr>
          <w:ilvl w:val="0"/>
          <w:numId w:val="1"/>
        </w:numPr>
      </w:pPr>
      <w:r>
        <w:t>Infrastructure upgrades</w:t>
      </w:r>
    </w:p>
    <w:p w14:paraId="5BC35807" w14:textId="77777777" w:rsidR="0004410F" w:rsidRDefault="00000000">
      <w:pPr>
        <w:numPr>
          <w:ilvl w:val="0"/>
          <w:numId w:val="1"/>
        </w:numPr>
      </w:pPr>
      <w:r>
        <w:t>Commercial developments</w:t>
      </w:r>
    </w:p>
    <w:p w14:paraId="22BCDDD6" w14:textId="77777777" w:rsidR="0004410F" w:rsidRDefault="00000000">
      <w:pPr>
        <w:numPr>
          <w:ilvl w:val="0"/>
          <w:numId w:val="1"/>
        </w:numPr>
      </w:pPr>
      <w:r>
        <w:t>Public transport expansion</w:t>
      </w:r>
    </w:p>
    <w:p w14:paraId="4FFFBF92" w14:textId="77777777" w:rsidR="0004410F" w:rsidRDefault="00000000">
      <w:pPr>
        <w:numPr>
          <w:ilvl w:val="0"/>
          <w:numId w:val="1"/>
        </w:numPr>
      </w:pPr>
      <w:r>
        <w:t>Community facilities</w:t>
      </w:r>
    </w:p>
    <w:p w14:paraId="444C085F" w14:textId="77777777" w:rsidR="0004410F" w:rsidRDefault="00000000">
      <w:r>
        <w:t xml:space="preserve">Understanding </w:t>
      </w:r>
      <w:proofErr w:type="gramStart"/>
      <w:r>
        <w:t>future plans</w:t>
      </w:r>
      <w:proofErr w:type="gramEnd"/>
      <w:r>
        <w:t xml:space="preserve"> helps identify locations before prices increase significantly.</w:t>
      </w:r>
    </w:p>
    <w:p w14:paraId="7150DED5" w14:textId="77777777" w:rsidR="0004410F" w:rsidRDefault="0004410F"/>
    <w:p w14:paraId="4B96AD15" w14:textId="77777777" w:rsidR="0004410F" w:rsidRDefault="00000000">
      <w:pPr>
        <w:rPr>
          <w:u w:val="single"/>
        </w:rPr>
      </w:pPr>
      <w:proofErr w:type="gramStart"/>
      <w:r>
        <w:rPr>
          <w:u w:val="single"/>
        </w:rPr>
        <w:t>Study</w:t>
      </w:r>
      <w:proofErr w:type="gramEnd"/>
      <w:r>
        <w:rPr>
          <w:u w:val="single"/>
        </w:rPr>
        <w:t xml:space="preserve"> the Local Property Market</w:t>
      </w:r>
    </w:p>
    <w:p w14:paraId="10D47D40" w14:textId="77777777" w:rsidR="0004410F" w:rsidRDefault="00000000">
      <w:r>
        <w:t xml:space="preserve">Before investing, </w:t>
      </w:r>
      <w:proofErr w:type="spellStart"/>
      <w:r>
        <w:t>analyse</w:t>
      </w:r>
      <w:proofErr w:type="spellEnd"/>
      <w:r>
        <w:t xml:space="preserve"> the area's performance.</w:t>
      </w:r>
    </w:p>
    <w:p w14:paraId="0BEA5680" w14:textId="77777777" w:rsidR="0004410F" w:rsidRDefault="00000000">
      <w:r>
        <w:t>Key indicators include:</w:t>
      </w:r>
    </w:p>
    <w:p w14:paraId="15DC3188" w14:textId="77777777" w:rsidR="0004410F" w:rsidRDefault="00000000">
      <w:pPr>
        <w:numPr>
          <w:ilvl w:val="0"/>
          <w:numId w:val="1"/>
        </w:numPr>
      </w:pPr>
      <w:r>
        <w:t>Median property prices</w:t>
      </w:r>
    </w:p>
    <w:p w14:paraId="7A8D86FE" w14:textId="77777777" w:rsidR="0004410F" w:rsidRDefault="00000000">
      <w:pPr>
        <w:numPr>
          <w:ilvl w:val="0"/>
          <w:numId w:val="1"/>
        </w:numPr>
      </w:pPr>
      <w:r>
        <w:t>Capital growth trends</w:t>
      </w:r>
    </w:p>
    <w:p w14:paraId="0EC61CEA" w14:textId="77777777" w:rsidR="0004410F" w:rsidRDefault="00000000">
      <w:pPr>
        <w:numPr>
          <w:ilvl w:val="0"/>
          <w:numId w:val="1"/>
        </w:numPr>
      </w:pPr>
      <w:r>
        <w:t>Days on market</w:t>
      </w:r>
    </w:p>
    <w:p w14:paraId="723CDA4C" w14:textId="77777777" w:rsidR="0004410F" w:rsidRDefault="00000000">
      <w:pPr>
        <w:numPr>
          <w:ilvl w:val="0"/>
          <w:numId w:val="1"/>
        </w:numPr>
      </w:pPr>
      <w:r>
        <w:t>Rental demand</w:t>
      </w:r>
    </w:p>
    <w:p w14:paraId="1D34CD0C" w14:textId="77777777" w:rsidR="0004410F" w:rsidRDefault="00000000">
      <w:pPr>
        <w:numPr>
          <w:ilvl w:val="0"/>
          <w:numId w:val="1"/>
        </w:numPr>
      </w:pPr>
      <w:r>
        <w:t>Vacancy rates</w:t>
      </w:r>
    </w:p>
    <w:p w14:paraId="795FDDE4" w14:textId="77777777" w:rsidR="0004410F" w:rsidRDefault="00000000">
      <w:pPr>
        <w:numPr>
          <w:ilvl w:val="0"/>
          <w:numId w:val="1"/>
        </w:numPr>
      </w:pPr>
      <w:r>
        <w:t>New housing supply</w:t>
      </w:r>
    </w:p>
    <w:p w14:paraId="6280C297" w14:textId="77777777" w:rsidR="0004410F" w:rsidRDefault="00000000">
      <w:r>
        <w:t>Market research reduces risk and supports informed investment decisions.</w:t>
      </w:r>
    </w:p>
    <w:p w14:paraId="7EE9F035" w14:textId="77777777" w:rsidR="0004410F" w:rsidRDefault="0004410F"/>
    <w:p w14:paraId="12838E82" w14:textId="77777777" w:rsidR="0004410F" w:rsidRDefault="00000000">
      <w:r>
        <w:rPr>
          <w:u w:val="single"/>
        </w:rPr>
        <w:t>Think Long-Term</w:t>
      </w:r>
    </w:p>
    <w:p w14:paraId="04B4075C" w14:textId="77777777" w:rsidR="0004410F" w:rsidRDefault="00000000">
      <w:r>
        <w:t>Successful investors don't focus solely on today's market.</w:t>
      </w:r>
    </w:p>
    <w:p w14:paraId="0991C1EA" w14:textId="77777777" w:rsidR="0004410F" w:rsidRDefault="00000000">
      <w:r>
        <w:t>Consider:</w:t>
      </w:r>
    </w:p>
    <w:p w14:paraId="490583F0" w14:textId="77777777" w:rsidR="0004410F" w:rsidRDefault="00000000">
      <w:pPr>
        <w:numPr>
          <w:ilvl w:val="0"/>
          <w:numId w:val="1"/>
        </w:numPr>
      </w:pPr>
      <w:r>
        <w:t>How will the suburb look in 10 years?</w:t>
      </w:r>
    </w:p>
    <w:p w14:paraId="2677143C" w14:textId="77777777" w:rsidR="0004410F" w:rsidRDefault="00000000">
      <w:pPr>
        <w:numPr>
          <w:ilvl w:val="0"/>
          <w:numId w:val="1"/>
        </w:numPr>
      </w:pPr>
      <w:r>
        <w:t>Will infrastructure continue improving?</w:t>
      </w:r>
    </w:p>
    <w:p w14:paraId="38873E31" w14:textId="77777777" w:rsidR="0004410F" w:rsidRDefault="00000000">
      <w:pPr>
        <w:numPr>
          <w:ilvl w:val="0"/>
          <w:numId w:val="1"/>
        </w:numPr>
      </w:pPr>
      <w:r>
        <w:t>Is employment growing nearby?</w:t>
      </w:r>
    </w:p>
    <w:p w14:paraId="343122F3" w14:textId="77777777" w:rsidR="0004410F" w:rsidRDefault="00000000">
      <w:pPr>
        <w:numPr>
          <w:ilvl w:val="0"/>
          <w:numId w:val="1"/>
        </w:numPr>
      </w:pPr>
      <w:r>
        <w:lastRenderedPageBreak/>
        <w:t>Will demand remain strong?</w:t>
      </w:r>
    </w:p>
    <w:p w14:paraId="6761CEA7" w14:textId="77777777" w:rsidR="0004410F" w:rsidRDefault="00000000">
      <w:r>
        <w:t>Long-term thinking often leads to better investment outcomes.</w:t>
      </w:r>
    </w:p>
    <w:p w14:paraId="55E1186E" w14:textId="77777777" w:rsidR="0004410F" w:rsidRDefault="0004410F"/>
    <w:p w14:paraId="641AE197" w14:textId="77777777" w:rsidR="0004410F" w:rsidRDefault="00000000">
      <w:pPr>
        <w:rPr>
          <w:u w:val="single"/>
        </w:rPr>
      </w:pPr>
      <w:r>
        <w:rPr>
          <w:u w:val="single"/>
        </w:rPr>
        <w:t>Choose Locations with Thoughtfully Planned Communities</w:t>
      </w:r>
    </w:p>
    <w:p w14:paraId="5206F308" w14:textId="77777777" w:rsidR="0004410F" w:rsidRDefault="00000000">
      <w:r>
        <w:t>Modern buyers increasingly value lifestyle alongside location.</w:t>
      </w:r>
    </w:p>
    <w:p w14:paraId="015CF092" w14:textId="77777777" w:rsidR="0004410F" w:rsidRDefault="00000000">
      <w:r>
        <w:t>Master planned communities offer:</w:t>
      </w:r>
    </w:p>
    <w:p w14:paraId="29D326AE" w14:textId="77777777" w:rsidR="0004410F" w:rsidRDefault="00000000">
      <w:pPr>
        <w:numPr>
          <w:ilvl w:val="0"/>
          <w:numId w:val="1"/>
        </w:numPr>
      </w:pPr>
      <w:r>
        <w:t>Green spaces</w:t>
      </w:r>
    </w:p>
    <w:p w14:paraId="14D74C3F" w14:textId="77777777" w:rsidR="0004410F" w:rsidRDefault="00000000">
      <w:pPr>
        <w:numPr>
          <w:ilvl w:val="0"/>
          <w:numId w:val="1"/>
        </w:numPr>
      </w:pPr>
      <w:r>
        <w:t xml:space="preserve">Walkable </w:t>
      </w:r>
      <w:proofErr w:type="spellStart"/>
      <w:r>
        <w:t>neighbourhoods</w:t>
      </w:r>
      <w:proofErr w:type="spellEnd"/>
    </w:p>
    <w:p w14:paraId="231037A4" w14:textId="77777777" w:rsidR="0004410F" w:rsidRDefault="00000000">
      <w:pPr>
        <w:numPr>
          <w:ilvl w:val="0"/>
          <w:numId w:val="1"/>
        </w:numPr>
      </w:pPr>
      <w:r>
        <w:t>Community facilities</w:t>
      </w:r>
    </w:p>
    <w:p w14:paraId="6956E90F" w14:textId="77777777" w:rsidR="0004410F" w:rsidRDefault="00000000">
      <w:pPr>
        <w:numPr>
          <w:ilvl w:val="0"/>
          <w:numId w:val="1"/>
        </w:numPr>
      </w:pPr>
      <w:r>
        <w:t>High-quality infrastructure</w:t>
      </w:r>
    </w:p>
    <w:p w14:paraId="63E962F0" w14:textId="77777777" w:rsidR="0004410F" w:rsidRDefault="00000000">
      <w:pPr>
        <w:numPr>
          <w:ilvl w:val="0"/>
          <w:numId w:val="1"/>
        </w:numPr>
      </w:pPr>
      <w:r>
        <w:t>Attractive streetscapes</w:t>
      </w:r>
    </w:p>
    <w:p w14:paraId="3CC2DAC7" w14:textId="77777777" w:rsidR="0004410F" w:rsidRDefault="00000000">
      <w:r>
        <w:t>These features contribute to stronger long-term desirability and property value.</w:t>
      </w:r>
    </w:p>
    <w:p w14:paraId="4D4A5AED" w14:textId="77777777" w:rsidR="0004410F" w:rsidRDefault="0004410F"/>
    <w:p w14:paraId="6AE17469" w14:textId="77777777" w:rsidR="0004410F" w:rsidRDefault="00000000">
      <w:r>
        <w:rPr>
          <w:u w:val="single"/>
        </w:rPr>
        <w:t>Work with Local Property Experts</w:t>
      </w:r>
    </w:p>
    <w:p w14:paraId="7C7C16A3" w14:textId="77777777" w:rsidR="0004410F" w:rsidRDefault="00000000">
      <w:r>
        <w:t>Local knowledge can uncover opportunities that aren't obvious through market data alone.</w:t>
      </w:r>
    </w:p>
    <w:p w14:paraId="6ECC978C" w14:textId="77777777" w:rsidR="0004410F" w:rsidRDefault="00000000">
      <w:r>
        <w:t>An experienced property developer can help with:</w:t>
      </w:r>
    </w:p>
    <w:p w14:paraId="5A63741A" w14:textId="77777777" w:rsidR="0004410F" w:rsidRDefault="00000000">
      <w:pPr>
        <w:numPr>
          <w:ilvl w:val="0"/>
          <w:numId w:val="1"/>
        </w:numPr>
      </w:pPr>
      <w:r>
        <w:t>Identifying high-growth locations</w:t>
      </w:r>
    </w:p>
    <w:p w14:paraId="2A702EB0" w14:textId="77777777" w:rsidR="0004410F" w:rsidRDefault="00000000">
      <w:pPr>
        <w:numPr>
          <w:ilvl w:val="0"/>
          <w:numId w:val="1"/>
        </w:numPr>
      </w:pPr>
      <w:r>
        <w:t>Understanding planning regulations</w:t>
      </w:r>
    </w:p>
    <w:p w14:paraId="27007E59" w14:textId="77777777" w:rsidR="0004410F" w:rsidRDefault="00000000">
      <w:pPr>
        <w:numPr>
          <w:ilvl w:val="0"/>
          <w:numId w:val="1"/>
        </w:numPr>
      </w:pPr>
      <w:r>
        <w:t>Assessing development potential</w:t>
      </w:r>
    </w:p>
    <w:p w14:paraId="2142CB18" w14:textId="77777777" w:rsidR="0004410F" w:rsidRDefault="00000000">
      <w:pPr>
        <w:numPr>
          <w:ilvl w:val="0"/>
          <w:numId w:val="1"/>
        </w:numPr>
      </w:pPr>
      <w:r>
        <w:t>Evaluating investment risks</w:t>
      </w:r>
    </w:p>
    <w:p w14:paraId="603AB5F0" w14:textId="77777777" w:rsidR="0004410F" w:rsidRDefault="00000000">
      <w:pPr>
        <w:numPr>
          <w:ilvl w:val="0"/>
          <w:numId w:val="1"/>
        </w:numPr>
      </w:pPr>
      <w:r>
        <w:t>Finding future-ready communities</w:t>
      </w:r>
    </w:p>
    <w:p w14:paraId="7FCC2A38" w14:textId="77777777" w:rsidR="0004410F" w:rsidRDefault="00000000">
      <w:r>
        <w:t>Professional guidance helps investors make confident decisions.</w:t>
      </w:r>
    </w:p>
    <w:p w14:paraId="6490B923" w14:textId="77777777" w:rsidR="0004410F" w:rsidRDefault="0004410F"/>
    <w:p w14:paraId="3DCDF51D" w14:textId="77777777" w:rsidR="0004410F" w:rsidRDefault="00000000">
      <w:pPr>
        <w:rPr>
          <w:b/>
          <w:bCs/>
        </w:rPr>
      </w:pPr>
      <w:r>
        <w:rPr>
          <w:b/>
          <w:bCs/>
        </w:rPr>
        <w:t>Common Mistakes to Avoid</w:t>
      </w:r>
    </w:p>
    <w:p w14:paraId="2635D392" w14:textId="77777777" w:rsidR="0004410F" w:rsidRDefault="00000000">
      <w:r>
        <w:t>Many investors focus only on purchase price.</w:t>
      </w:r>
    </w:p>
    <w:p w14:paraId="6D407AA8" w14:textId="77777777" w:rsidR="0004410F" w:rsidRDefault="00000000">
      <w:r>
        <w:t>Common mistakes include:</w:t>
      </w:r>
    </w:p>
    <w:p w14:paraId="70B58271" w14:textId="77777777" w:rsidR="0004410F" w:rsidRDefault="00000000">
      <w:pPr>
        <w:numPr>
          <w:ilvl w:val="0"/>
          <w:numId w:val="1"/>
        </w:numPr>
      </w:pPr>
      <w:r>
        <w:t>Ignoring future infrastructure</w:t>
      </w:r>
    </w:p>
    <w:p w14:paraId="427466BE" w14:textId="77777777" w:rsidR="0004410F" w:rsidRDefault="00000000">
      <w:pPr>
        <w:numPr>
          <w:ilvl w:val="0"/>
          <w:numId w:val="1"/>
        </w:numPr>
      </w:pPr>
      <w:r>
        <w:t>Buying purely on emotion</w:t>
      </w:r>
    </w:p>
    <w:p w14:paraId="1DB0039D" w14:textId="77777777" w:rsidR="0004410F" w:rsidRDefault="00000000">
      <w:pPr>
        <w:numPr>
          <w:ilvl w:val="0"/>
          <w:numId w:val="1"/>
        </w:numPr>
      </w:pPr>
      <w:r>
        <w:t>Overlooking council planning</w:t>
      </w:r>
    </w:p>
    <w:p w14:paraId="7F324F2E" w14:textId="77777777" w:rsidR="0004410F" w:rsidRDefault="00000000">
      <w:pPr>
        <w:numPr>
          <w:ilvl w:val="0"/>
          <w:numId w:val="1"/>
        </w:numPr>
      </w:pPr>
      <w:r>
        <w:t>Underestimating rental demand</w:t>
      </w:r>
    </w:p>
    <w:p w14:paraId="5B4E3703" w14:textId="77777777" w:rsidR="0004410F" w:rsidRDefault="00000000">
      <w:pPr>
        <w:numPr>
          <w:ilvl w:val="0"/>
          <w:numId w:val="1"/>
        </w:numPr>
      </w:pPr>
      <w:r>
        <w:t xml:space="preserve">Failing to research </w:t>
      </w:r>
      <w:proofErr w:type="spellStart"/>
      <w:r>
        <w:t>neighbourhood</w:t>
      </w:r>
      <w:proofErr w:type="spellEnd"/>
      <w:r>
        <w:t xml:space="preserve"> growth</w:t>
      </w:r>
    </w:p>
    <w:p w14:paraId="7B09E9B9" w14:textId="77777777" w:rsidR="0004410F" w:rsidRDefault="00000000">
      <w:pPr>
        <w:numPr>
          <w:ilvl w:val="0"/>
          <w:numId w:val="1"/>
        </w:numPr>
      </w:pPr>
      <w:r>
        <w:t xml:space="preserve">Not </w:t>
      </w:r>
      <w:proofErr w:type="gramStart"/>
      <w:r>
        <w:t>seeking professional advice</w:t>
      </w:r>
      <w:proofErr w:type="gramEnd"/>
    </w:p>
    <w:p w14:paraId="52382824" w14:textId="77777777" w:rsidR="0004410F" w:rsidRDefault="00000000">
      <w:r>
        <w:t>Avoiding these pitfalls can improve long-term returns.</w:t>
      </w:r>
    </w:p>
    <w:p w14:paraId="215A23CB" w14:textId="77777777" w:rsidR="0004410F" w:rsidRDefault="0004410F"/>
    <w:p w14:paraId="1D57066C" w14:textId="77777777" w:rsidR="0004410F" w:rsidRDefault="00000000" w:rsidP="00975856">
      <w:pPr>
        <w:pStyle w:val="Heading2"/>
      </w:pPr>
      <w:r>
        <w:t>Why Oaks Living Focuses on High-Potential Communities</w:t>
      </w:r>
    </w:p>
    <w:p w14:paraId="20095B30" w14:textId="77777777" w:rsidR="0004410F" w:rsidRDefault="00000000">
      <w:r>
        <w:t>We believe successful investments begin with exceptional locations. Our developments are carefully selected based on long-term growth potential, infrastructure, connectivity, and community planning.</w:t>
      </w:r>
    </w:p>
    <w:p w14:paraId="49963A3C" w14:textId="77777777" w:rsidR="0004410F" w:rsidRDefault="0004410F"/>
    <w:p w14:paraId="7B502577" w14:textId="77777777" w:rsidR="0004410F" w:rsidRDefault="00000000">
      <w:r>
        <w:t xml:space="preserve">By creating thoughtfully planned </w:t>
      </w:r>
      <w:proofErr w:type="spellStart"/>
      <w:r>
        <w:t>neighbourhoods</w:t>
      </w:r>
      <w:proofErr w:type="spellEnd"/>
      <w:r>
        <w:t>, we help homeowners and investors become part of communities designed to deliver lasting value, not just today, but for generations to come.</w:t>
      </w:r>
    </w:p>
    <w:p w14:paraId="072D5C1C" w14:textId="77777777" w:rsidR="0004410F" w:rsidRDefault="0004410F"/>
    <w:p w14:paraId="52ED51FB" w14:textId="77777777" w:rsidR="0004410F" w:rsidRDefault="00000000">
      <w:pPr>
        <w:rPr>
          <w:b/>
          <w:bCs/>
        </w:rPr>
      </w:pPr>
      <w:r>
        <w:rPr>
          <w:b/>
          <w:bCs/>
        </w:rPr>
        <w:t>Final Thoughts</w:t>
      </w:r>
    </w:p>
    <w:p w14:paraId="5ED48773" w14:textId="77777777" w:rsidR="0004410F" w:rsidRDefault="00000000">
      <w:r>
        <w:t>Choosing the right location is one of the most important decisions you'll make as a property investor. Looking beyond current market conditions and considering long-term growth, infrastructure, community amenities, and future planning can help you make smarter investment decisions.</w:t>
      </w:r>
    </w:p>
    <w:p w14:paraId="1FE927D6" w14:textId="77777777" w:rsidR="0004410F" w:rsidRDefault="0004410F"/>
    <w:p w14:paraId="7DA6DF94" w14:textId="77777777" w:rsidR="0004410F" w:rsidRDefault="00000000">
      <w:r>
        <w:t>Whether you're purchasing your first investment property or expanding your portfolio, focusing on quality locations lays the foundation for lasting success.</w:t>
      </w:r>
    </w:p>
    <w:p w14:paraId="4DDB00AE" w14:textId="77777777" w:rsidR="0004410F" w:rsidRDefault="0004410F"/>
    <w:p w14:paraId="74209CFE" w14:textId="225425DE" w:rsidR="0004410F" w:rsidRDefault="00000000">
      <w:r>
        <w:t xml:space="preserve">Ready to explore your next investment opportunity? Contact </w:t>
      </w:r>
      <w:hyperlink r:id="rId7" w:history="1">
        <w:r w:rsidRPr="00975856">
          <w:rPr>
            <w:rStyle w:val="Hyperlink"/>
            <w:b/>
            <w:bCs/>
          </w:rPr>
          <w:t>Oaks Living</w:t>
        </w:r>
      </w:hyperlink>
      <w:r>
        <w:t xml:space="preserve"> to discover thoughtfully planned communities in some of New Zealand's most promising growth locations.</w:t>
      </w:r>
    </w:p>
    <w:p w14:paraId="7FF34B63" w14:textId="77777777" w:rsidR="00975856" w:rsidRDefault="00975856"/>
    <w:p w14:paraId="2C348D1D" w14:textId="77777777" w:rsidR="00A217C3" w:rsidRPr="00A217C3" w:rsidRDefault="00A217C3" w:rsidP="00A217C3">
      <w:pPr>
        <w:rPr>
          <w:lang w:val="en-IN"/>
        </w:rPr>
      </w:pPr>
      <w:r w:rsidRPr="00A217C3">
        <w:rPr>
          <w:rFonts w:ascii="Segoe UI Emoji" w:hAnsi="Segoe UI Emoji" w:cs="Segoe UI Emoji"/>
          <w:lang w:val="en-IN"/>
        </w:rPr>
        <w:t>📞</w:t>
      </w:r>
      <w:r w:rsidRPr="00A217C3">
        <w:rPr>
          <w:lang w:val="en-IN"/>
        </w:rPr>
        <w:t xml:space="preserve"> </w:t>
      </w:r>
      <w:r w:rsidRPr="00A217C3">
        <w:rPr>
          <w:b/>
          <w:bCs/>
          <w:lang w:val="en-IN"/>
        </w:rPr>
        <w:t>Phone:</w:t>
      </w:r>
      <w:r w:rsidRPr="00A217C3">
        <w:rPr>
          <w:lang w:val="en-IN"/>
        </w:rPr>
        <w:t xml:space="preserve"> </w:t>
      </w:r>
      <w:r w:rsidRPr="00A217C3">
        <w:rPr>
          <w:b/>
          <w:bCs/>
          <w:lang w:val="en-IN"/>
        </w:rPr>
        <w:t>0800 888 159</w:t>
      </w:r>
    </w:p>
    <w:p w14:paraId="77164BFA" w14:textId="77777777" w:rsidR="00A217C3" w:rsidRPr="00A217C3" w:rsidRDefault="00A217C3" w:rsidP="00A217C3">
      <w:pPr>
        <w:rPr>
          <w:lang w:val="en-IN"/>
        </w:rPr>
      </w:pPr>
      <w:r w:rsidRPr="00A217C3">
        <w:rPr>
          <w:rFonts w:ascii="Segoe UI Emoji" w:hAnsi="Segoe UI Emoji" w:cs="Segoe UI Emoji"/>
          <w:lang w:val="en-IN"/>
        </w:rPr>
        <w:t>📧</w:t>
      </w:r>
      <w:r w:rsidRPr="00A217C3">
        <w:rPr>
          <w:lang w:val="en-IN"/>
        </w:rPr>
        <w:t xml:space="preserve"> </w:t>
      </w:r>
      <w:r w:rsidRPr="00A217C3">
        <w:rPr>
          <w:b/>
          <w:bCs/>
          <w:lang w:val="en-IN"/>
        </w:rPr>
        <w:t>Email:</w:t>
      </w:r>
      <w:r w:rsidRPr="00A217C3">
        <w:rPr>
          <w:lang w:val="en-IN"/>
        </w:rPr>
        <w:t xml:space="preserve"> </w:t>
      </w:r>
      <w:r w:rsidRPr="00A217C3">
        <w:rPr>
          <w:b/>
          <w:bCs/>
          <w:lang w:val="en-IN"/>
        </w:rPr>
        <w:t>support@oaksliving.co.nz</w:t>
      </w:r>
    </w:p>
    <w:p w14:paraId="1D257DB8" w14:textId="77777777" w:rsidR="00975856" w:rsidRDefault="00975856"/>
    <w:sectPr w:rsidR="0097585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C3083B"/>
    <w:multiLevelType w:val="singleLevel"/>
    <w:tmpl w:val="98C3083B"/>
    <w:lvl w:ilvl="0">
      <w:start w:val="1"/>
      <w:numFmt w:val="bullet"/>
      <w:lvlText w:val=""/>
      <w:lvlJc w:val="left"/>
      <w:pPr>
        <w:tabs>
          <w:tab w:val="left" w:pos="420"/>
        </w:tabs>
        <w:ind w:left="418" w:hanging="418"/>
      </w:pPr>
      <w:rPr>
        <w:rFonts w:ascii="Wingdings" w:hAnsi="Wingdings" w:cs="Wingdings" w:hint="default"/>
        <w:sz w:val="15"/>
      </w:rPr>
    </w:lvl>
  </w:abstractNum>
  <w:num w:numId="1" w16cid:durableId="1434545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7BF21BC"/>
    <w:rsid w:val="0004410F"/>
    <w:rsid w:val="0046436D"/>
    <w:rsid w:val="00975856"/>
    <w:rsid w:val="00A217C3"/>
    <w:rsid w:val="00FB43FD"/>
    <w:rsid w:val="47BF21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DC6950"/>
  <w15:docId w15:val="{9069AB1B-BC3B-4A25-9897-D0BCBB26D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paragraph" w:styleId="Heading2">
    <w:name w:val="heading 2"/>
    <w:basedOn w:val="Normal"/>
    <w:next w:val="Normal"/>
    <w:link w:val="Heading2Char"/>
    <w:unhideWhenUsed/>
    <w:qFormat/>
    <w:rsid w:val="00FB43FD"/>
    <w:pPr>
      <w:keepNext/>
      <w:keepLines/>
      <w:spacing w:before="40"/>
      <w:outlineLvl w:val="1"/>
    </w:pPr>
    <w:rPr>
      <w:rFonts w:asciiTheme="majorHAnsi" w:eastAsiaTheme="majorEastAsia" w:hAnsiTheme="majorHAnsi" w:cstheme="majorBidi"/>
      <w:color w:val="2D53A0"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B43FD"/>
    <w:rPr>
      <w:rFonts w:asciiTheme="majorHAnsi" w:eastAsiaTheme="majorEastAsia" w:hAnsiTheme="majorHAnsi" w:cstheme="majorBidi"/>
      <w:color w:val="2D53A0" w:themeColor="accent1" w:themeShade="BF"/>
      <w:sz w:val="26"/>
      <w:szCs w:val="26"/>
      <w:lang w:val="en-US" w:eastAsia="zh-CN"/>
    </w:rPr>
  </w:style>
  <w:style w:type="character" w:styleId="Hyperlink">
    <w:name w:val="Hyperlink"/>
    <w:basedOn w:val="DefaultParagraphFont"/>
    <w:uiPriority w:val="99"/>
    <w:unhideWhenUsed/>
    <w:rsid w:val="00975856"/>
    <w:rPr>
      <w:color w:val="0026E5" w:themeColor="hyperlink"/>
      <w:u w:val="single"/>
    </w:rPr>
  </w:style>
  <w:style w:type="character" w:styleId="UnresolvedMention">
    <w:name w:val="Unresolved Mention"/>
    <w:basedOn w:val="DefaultParagraphFont"/>
    <w:uiPriority w:val="99"/>
    <w:semiHidden/>
    <w:unhideWhenUsed/>
    <w:rsid w:val="009758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aksliving.co.n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aksliving.co.nz/investment-homes.html" TargetMode="External"/><Relationship Id="rId5" Type="http://schemas.openxmlformats.org/officeDocument/2006/relationships/hyperlink" Target="https://oaksliving.co.nz/blog/property-development-new-zealand-aucklan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750</Words>
  <Characters>5309</Characters>
  <Application>Microsoft Office Word</Application>
  <DocSecurity>0</DocSecurity>
  <Lines>139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dc:creator>
  <cp:lastModifiedBy>Info Smartlife</cp:lastModifiedBy>
  <cp:revision>2</cp:revision>
  <dcterms:created xsi:type="dcterms:W3CDTF">2026-08-05T10:26:00Z</dcterms:created>
  <dcterms:modified xsi:type="dcterms:W3CDTF">2026-08-05T10:26:00Z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4129BBDE0F644E8EB485DEAAEFE492C2_11</vt:lpwstr>
  </property>
  <property fmtid="{D5CDD505-2E9C-101B-9397-08002B2CF9AE}" pid="4" name="KSOTemplateDocerSaveRecord">
    <vt:lpwstr>eyJoZGlkIjoiMzdmZTQ0MDVjYjdiZDE5ZjgwODUwN2JhYWQ3OGVmOTQifQ==</vt:lpwstr>
  </property>
</Properties>
</file>