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4C0EE4" w14:textId="1920B8AF" w:rsidR="00897942" w:rsidRDefault="00897942" w:rsidP="00897942">
      <w:pPr>
        <w:pStyle w:val="a3"/>
        <w:spacing w:before="64" w:beforeAutospacing="0" w:after="0" w:afterAutospacing="0"/>
        <w:textAlignment w:val="baseline"/>
        <w:rPr>
          <w:color w:val="000000"/>
          <w:sz w:val="28"/>
          <w:szCs w:val="28"/>
        </w:rPr>
      </w:pPr>
      <w:r w:rsidRPr="00897942">
        <w:rPr>
          <w:b/>
          <w:bCs/>
          <w:sz w:val="28"/>
          <w:szCs w:val="28"/>
        </w:rPr>
        <w:t>Задание 7</w:t>
      </w:r>
      <w:r>
        <w:rPr>
          <w:b/>
          <w:bCs/>
          <w:sz w:val="28"/>
          <w:szCs w:val="28"/>
        </w:rPr>
        <w:t xml:space="preserve">. </w:t>
      </w:r>
      <w:r w:rsidRPr="00AE2A81">
        <w:rPr>
          <w:color w:val="000000"/>
          <w:sz w:val="28"/>
          <w:szCs w:val="28"/>
        </w:rPr>
        <w:t>По пунктам 6 и 7 сделать выводы.</w:t>
      </w:r>
    </w:p>
    <w:p w14:paraId="2EE3FCD9" w14:textId="77777777" w:rsidR="00897942" w:rsidRPr="00497516" w:rsidRDefault="00897942" w:rsidP="00897942">
      <w:pPr>
        <w:rPr>
          <w:rFonts w:ascii="Times New Roman" w:hAnsi="Times New Roman" w:cs="Times New Roman"/>
          <w:sz w:val="28"/>
          <w:szCs w:val="28"/>
        </w:rPr>
      </w:pPr>
    </w:p>
    <w:p w14:paraId="7CE0987C" w14:textId="77777777" w:rsidR="00897942" w:rsidRPr="00897942" w:rsidRDefault="00897942" w:rsidP="0089794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897942">
        <w:rPr>
          <w:rFonts w:ascii="Times New Roman" w:hAnsi="Times New Roman" w:cs="Times New Roman"/>
          <w:i/>
          <w:iCs/>
          <w:sz w:val="28"/>
          <w:szCs w:val="28"/>
        </w:rPr>
        <w:t>Выводы по пункту 6:</w:t>
      </w:r>
    </w:p>
    <w:p w14:paraId="68EC9133" w14:textId="77777777" w:rsidR="00897942" w:rsidRDefault="00897942" w:rsidP="00897942">
      <w:pPr>
        <w:rPr>
          <w:rFonts w:ascii="Times New Roman" w:hAnsi="Times New Roman" w:cs="Times New Roman"/>
          <w:sz w:val="28"/>
          <w:szCs w:val="28"/>
        </w:rPr>
      </w:pPr>
      <w:r w:rsidRPr="00897942">
        <w:rPr>
          <w:rFonts w:ascii="Times New Roman" w:hAnsi="Times New Roman" w:cs="Times New Roman"/>
          <w:sz w:val="28"/>
          <w:szCs w:val="28"/>
        </w:rPr>
        <w:t>В ходе анализа выявлены даты, когда курсы USD к российскому рублю за 2023 и 2024 годы отсутствовали, за исключением выходных дней.</w:t>
      </w:r>
    </w:p>
    <w:p w14:paraId="395569E9" w14:textId="77777777" w:rsidR="00897942" w:rsidRDefault="00897942" w:rsidP="00897942">
      <w:pPr>
        <w:rPr>
          <w:rFonts w:ascii="Times New Roman" w:hAnsi="Times New Roman" w:cs="Times New Roman"/>
          <w:sz w:val="28"/>
          <w:szCs w:val="28"/>
        </w:rPr>
      </w:pPr>
      <w:r w:rsidRPr="00897942">
        <w:rPr>
          <w:rFonts w:ascii="Times New Roman" w:hAnsi="Times New Roman" w:cs="Times New Roman"/>
          <w:sz w:val="28"/>
          <w:szCs w:val="28"/>
        </w:rPr>
        <w:t>Обнаружено, что в некоторые рабочие дни данных также не было, что может указывать на технические сбои, праздничные дни или другие причины отсутствия обновлений курса.</w:t>
      </w:r>
    </w:p>
    <w:p w14:paraId="78A813F0" w14:textId="77777777" w:rsidR="00897942" w:rsidRDefault="00897942" w:rsidP="00897942">
      <w:pPr>
        <w:rPr>
          <w:rFonts w:ascii="Times New Roman" w:hAnsi="Times New Roman" w:cs="Times New Roman"/>
          <w:sz w:val="28"/>
          <w:szCs w:val="28"/>
        </w:rPr>
      </w:pPr>
      <w:r w:rsidRPr="00897942">
        <w:rPr>
          <w:rFonts w:ascii="Times New Roman" w:hAnsi="Times New Roman" w:cs="Times New Roman"/>
          <w:sz w:val="28"/>
          <w:szCs w:val="28"/>
        </w:rPr>
        <w:t>Количество таких дней и их распределение по месяцам позволяют оценить стабильность и надежность предоставляемых данных за указанный период.</w:t>
      </w:r>
    </w:p>
    <w:p w14:paraId="0945D875" w14:textId="1CCCD22F" w:rsidR="00897942" w:rsidRPr="00897942" w:rsidRDefault="00897942" w:rsidP="00897942">
      <w:pPr>
        <w:rPr>
          <w:rFonts w:ascii="Times New Roman" w:hAnsi="Times New Roman" w:cs="Times New Roman"/>
          <w:sz w:val="28"/>
          <w:szCs w:val="28"/>
        </w:rPr>
      </w:pPr>
      <w:r w:rsidRPr="00897942">
        <w:rPr>
          <w:rFonts w:ascii="Times New Roman" w:hAnsi="Times New Roman" w:cs="Times New Roman"/>
          <w:sz w:val="28"/>
          <w:szCs w:val="28"/>
        </w:rPr>
        <w:t>Также выявлены повторяющиеся даты отсутствия курсов в 2023 и 2024 годах, что может свидетельствовать о системных сбоях или причинах, характерных для определенных периодов.</w:t>
      </w:r>
    </w:p>
    <w:p w14:paraId="671F38C1" w14:textId="77777777" w:rsidR="00897942" w:rsidRPr="00897942" w:rsidRDefault="00897942" w:rsidP="0089794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897942">
        <w:rPr>
          <w:rFonts w:ascii="Times New Roman" w:hAnsi="Times New Roman" w:cs="Times New Roman"/>
          <w:i/>
          <w:iCs/>
          <w:sz w:val="28"/>
          <w:szCs w:val="28"/>
        </w:rPr>
        <w:t>Выводы по пункту 7:</w:t>
      </w:r>
    </w:p>
    <w:p w14:paraId="6A03343A" w14:textId="77777777" w:rsidR="00897942" w:rsidRDefault="00897942" w:rsidP="00897942">
      <w:pPr>
        <w:rPr>
          <w:rFonts w:ascii="Times New Roman" w:hAnsi="Times New Roman" w:cs="Times New Roman"/>
          <w:sz w:val="28"/>
          <w:szCs w:val="28"/>
        </w:rPr>
      </w:pPr>
      <w:r w:rsidRPr="00897942">
        <w:rPr>
          <w:rFonts w:ascii="Times New Roman" w:hAnsi="Times New Roman" w:cs="Times New Roman"/>
          <w:sz w:val="28"/>
          <w:szCs w:val="28"/>
        </w:rPr>
        <w:t>Анализ совпадений дат отсутствия данных за оба года показывает, что некоторые пропуски приходятся на одни и те же даты, что намекает на систематические проблемы или регулярные перерывы в поступлении данных.</w:t>
      </w:r>
    </w:p>
    <w:p w14:paraId="10460EAF" w14:textId="77777777" w:rsidR="00897942" w:rsidRDefault="00897942" w:rsidP="00897942">
      <w:pPr>
        <w:rPr>
          <w:rFonts w:ascii="Times New Roman" w:hAnsi="Times New Roman" w:cs="Times New Roman"/>
          <w:sz w:val="28"/>
          <w:szCs w:val="28"/>
        </w:rPr>
      </w:pPr>
      <w:r w:rsidRPr="00897942">
        <w:rPr>
          <w:rFonts w:ascii="Times New Roman" w:hAnsi="Times New Roman" w:cs="Times New Roman"/>
          <w:sz w:val="28"/>
          <w:szCs w:val="28"/>
        </w:rPr>
        <w:t>Различия в датах отсутствия указывают на возможные изменения в работе API или источнике данных.</w:t>
      </w:r>
    </w:p>
    <w:p w14:paraId="2F9B4833" w14:textId="77777777" w:rsidR="00897942" w:rsidRDefault="00897942" w:rsidP="00897942">
      <w:pPr>
        <w:rPr>
          <w:rFonts w:ascii="Times New Roman" w:hAnsi="Times New Roman" w:cs="Times New Roman"/>
          <w:sz w:val="28"/>
          <w:szCs w:val="28"/>
        </w:rPr>
      </w:pPr>
      <w:r w:rsidRPr="00897942">
        <w:rPr>
          <w:rFonts w:ascii="Times New Roman" w:hAnsi="Times New Roman" w:cs="Times New Roman"/>
          <w:sz w:val="28"/>
          <w:szCs w:val="28"/>
        </w:rPr>
        <w:t>Эти наблюдения позволяют предположить необходимость дополнительной проверки источника информации или внедрения механизмов мониторинга для повышения качества данных.</w:t>
      </w:r>
    </w:p>
    <w:p w14:paraId="27696188" w14:textId="6AADFBA1" w:rsidR="00B34B43" w:rsidRDefault="00897942" w:rsidP="00897942">
      <w:bookmarkStart w:id="0" w:name="_GoBack"/>
      <w:bookmarkEnd w:id="0"/>
      <w:r w:rsidRPr="00897942">
        <w:rPr>
          <w:rFonts w:ascii="Times New Roman" w:hAnsi="Times New Roman" w:cs="Times New Roman"/>
          <w:sz w:val="28"/>
          <w:szCs w:val="28"/>
        </w:rPr>
        <w:t>В целом, анализ помогает оценить надежность данных и выявить периоды, требующие дополнительного внимания или корректировок.</w:t>
      </w:r>
    </w:p>
    <w:sectPr w:rsidR="00B34B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EEB"/>
    <w:rsid w:val="00897942"/>
    <w:rsid w:val="00B34B43"/>
    <w:rsid w:val="00CF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98983"/>
  <w15:chartTrackingRefBased/>
  <w15:docId w15:val="{17022354-4CB2-4E26-AEF1-9ACDA5E85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794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9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2</cp:revision>
  <dcterms:created xsi:type="dcterms:W3CDTF">2026-05-23T16:54:00Z</dcterms:created>
  <dcterms:modified xsi:type="dcterms:W3CDTF">2026-05-23T16:55:00Z</dcterms:modified>
</cp:coreProperties>
</file>