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903A2" w14:textId="63CD248B" w:rsidR="00F22D5F" w:rsidRPr="00E44A39" w:rsidRDefault="00E44A39" w:rsidP="00E44A39">
      <w:pPr>
        <w:jc w:val="center"/>
        <w:rPr>
          <w:b/>
          <w:bCs/>
          <w:sz w:val="30"/>
          <w:szCs w:val="32"/>
        </w:rPr>
      </w:pPr>
      <w:r w:rsidRPr="00E44A39">
        <w:rPr>
          <w:rFonts w:hint="eastAsia"/>
          <w:b/>
          <w:bCs/>
          <w:sz w:val="30"/>
          <w:szCs w:val="32"/>
        </w:rPr>
        <w:t>实验</w:t>
      </w:r>
      <w:r w:rsidR="00C851AE">
        <w:rPr>
          <w:rFonts w:hint="eastAsia"/>
          <w:b/>
          <w:bCs/>
          <w:sz w:val="30"/>
          <w:szCs w:val="32"/>
        </w:rPr>
        <w:t>二</w:t>
      </w:r>
      <w:r w:rsidR="00F22D5F" w:rsidRPr="00E44A39">
        <w:rPr>
          <w:rFonts w:hint="eastAsia"/>
          <w:b/>
          <w:bCs/>
          <w:sz w:val="30"/>
          <w:szCs w:val="32"/>
        </w:rPr>
        <w:t>验收提纲</w:t>
      </w:r>
    </w:p>
    <w:p w14:paraId="275E45DF" w14:textId="623CAABC" w:rsidR="00B760BA" w:rsidRDefault="00F22D5F">
      <w:r>
        <w:rPr>
          <w:rFonts w:hint="eastAsia"/>
        </w:rPr>
        <w:t>大家</w:t>
      </w:r>
      <w:r w:rsidR="004B6BCE">
        <w:rPr>
          <w:rFonts w:hint="eastAsia"/>
        </w:rPr>
        <w:t>按照此提纲</w:t>
      </w:r>
      <w:r>
        <w:rPr>
          <w:rFonts w:hint="eastAsia"/>
        </w:rPr>
        <w:t>制作验收视频</w:t>
      </w:r>
      <w:r w:rsidR="004B6BCE">
        <w:rPr>
          <w:rFonts w:hint="eastAsia"/>
        </w:rPr>
        <w:t>，注意演示</w:t>
      </w:r>
      <w:r w:rsidR="006F0DF5">
        <w:rPr>
          <w:rFonts w:hint="eastAsia"/>
        </w:rPr>
        <w:t>要按照提纲</w:t>
      </w:r>
      <w:r w:rsidR="004B6BCE">
        <w:rPr>
          <w:rFonts w:hint="eastAsia"/>
        </w:rPr>
        <w:t>顺序</w:t>
      </w:r>
      <w:r w:rsidR="00282F98">
        <w:rPr>
          <w:rFonts w:hint="eastAsia"/>
        </w:rPr>
        <w:t>，演示</w:t>
      </w:r>
      <w:r w:rsidR="004B6BCE">
        <w:rPr>
          <w:rFonts w:hint="eastAsia"/>
        </w:rPr>
        <w:t>内容</w:t>
      </w:r>
      <w:r w:rsidR="00282F98">
        <w:rPr>
          <w:rFonts w:hint="eastAsia"/>
        </w:rPr>
        <w:t>也要完整。</w:t>
      </w:r>
    </w:p>
    <w:p w14:paraId="2F12B239" w14:textId="13BD2C43" w:rsidR="00430563" w:rsidRDefault="00282F98" w:rsidP="00430563">
      <w:pPr>
        <w:pStyle w:val="ae"/>
        <w:numPr>
          <w:ilvl w:val="0"/>
          <w:numId w:val="4"/>
        </w:numPr>
        <w:spacing w:before="299" w:line="206" w:lineRule="auto"/>
        <w:ind w:rightChars="185" w:right="407"/>
        <w:rPr>
          <w:color w:val="333333"/>
          <w:lang w:eastAsia="zh-CN"/>
        </w:rPr>
      </w:pPr>
      <w:r>
        <w:rPr>
          <w:rFonts w:hint="eastAsia"/>
          <w:b/>
          <w:bCs/>
          <w:lang w:eastAsia="zh-CN"/>
        </w:rPr>
        <w:t>验收一</w:t>
      </w:r>
      <w:r>
        <w:rPr>
          <w:color w:val="333333"/>
          <w:lang w:eastAsia="zh-CN"/>
        </w:rPr>
        <w:t>：</w:t>
      </w:r>
    </w:p>
    <w:p w14:paraId="6F7587DB" w14:textId="0C4C15F0" w:rsidR="00126054" w:rsidRPr="00126054" w:rsidRDefault="00C703C6" w:rsidP="00C22CF5">
      <w:pPr>
        <w:pStyle w:val="ae"/>
        <w:numPr>
          <w:ilvl w:val="1"/>
          <w:numId w:val="4"/>
        </w:numPr>
        <w:spacing w:before="299" w:line="206" w:lineRule="auto"/>
        <w:ind w:rightChars="185" w:right="407"/>
        <w:rPr>
          <w:color w:val="333333"/>
          <w:spacing w:val="-1"/>
          <w:lang w:eastAsia="zh-CN"/>
        </w:rPr>
      </w:pPr>
      <w:r>
        <w:rPr>
          <w:rFonts w:hint="eastAsia"/>
          <w:color w:val="333333"/>
          <w:spacing w:val="-1"/>
          <w:lang w:eastAsia="zh-CN"/>
        </w:rPr>
        <w:t>内容</w:t>
      </w:r>
      <w:r w:rsidR="00126054" w:rsidRPr="00126054">
        <w:rPr>
          <w:color w:val="333333"/>
          <w:spacing w:val="-1"/>
          <w:lang w:eastAsia="zh-CN"/>
        </w:rPr>
        <w:t>1：基于UDP设计一个简单的GBN协议，实现单向可靠数据传输（服务器到客户的数据传输）。</w:t>
      </w:r>
    </w:p>
    <w:p w14:paraId="0AE9BEF1" w14:textId="114AE397" w:rsidR="00126054" w:rsidRPr="00126054" w:rsidRDefault="00C703C6" w:rsidP="00C22CF5">
      <w:pPr>
        <w:pStyle w:val="ae"/>
        <w:numPr>
          <w:ilvl w:val="1"/>
          <w:numId w:val="4"/>
        </w:numPr>
        <w:spacing w:before="299" w:line="206" w:lineRule="auto"/>
        <w:ind w:rightChars="185" w:right="407"/>
        <w:rPr>
          <w:color w:val="333333"/>
          <w:spacing w:val="-1"/>
          <w:lang w:eastAsia="zh-CN"/>
        </w:rPr>
      </w:pPr>
      <w:r>
        <w:rPr>
          <w:rFonts w:hint="eastAsia"/>
          <w:color w:val="333333"/>
          <w:spacing w:val="-1"/>
          <w:lang w:eastAsia="zh-CN"/>
        </w:rPr>
        <w:t>内容</w:t>
      </w:r>
      <w:r w:rsidR="00126054" w:rsidRPr="00126054">
        <w:rPr>
          <w:color w:val="333333"/>
          <w:spacing w:val="-1"/>
          <w:lang w:eastAsia="zh-CN"/>
        </w:rPr>
        <w:t>2：模拟引入数据包的丢失，验证所设计协议的有效性。</w:t>
      </w:r>
    </w:p>
    <w:p w14:paraId="444EEA0F" w14:textId="2BE1E2BA" w:rsidR="00126054" w:rsidRPr="00126054" w:rsidRDefault="00126054" w:rsidP="00FB08CD">
      <w:pPr>
        <w:pStyle w:val="ae"/>
        <w:spacing w:before="76" w:line="183" w:lineRule="auto"/>
        <w:ind w:left="440" w:firstLineChars="100" w:firstLine="266"/>
        <w:rPr>
          <w:b/>
          <w:bCs/>
          <w:color w:val="333333"/>
          <w:spacing w:val="13"/>
          <w:lang w:eastAsia="zh-CN"/>
        </w:rPr>
      </w:pPr>
      <w:r w:rsidRPr="00126054">
        <w:rPr>
          <w:rFonts w:hint="eastAsia"/>
          <w:b/>
          <w:bCs/>
          <w:color w:val="333333"/>
          <w:spacing w:val="13"/>
          <w:lang w:eastAsia="zh-CN"/>
        </w:rPr>
        <w:t>验收</w:t>
      </w:r>
      <w:r w:rsidR="0047259B" w:rsidRPr="00FB08CD">
        <w:rPr>
          <w:rFonts w:hint="eastAsia"/>
          <w:b/>
          <w:bCs/>
          <w:color w:val="333333"/>
          <w:spacing w:val="13"/>
          <w:lang w:eastAsia="zh-CN"/>
        </w:rPr>
        <w:t>要求</w:t>
      </w:r>
      <w:r w:rsidR="00D71791" w:rsidRPr="00FB08CD">
        <w:rPr>
          <w:rFonts w:hint="eastAsia"/>
          <w:b/>
          <w:bCs/>
          <w:color w:val="333333"/>
          <w:spacing w:val="13"/>
          <w:lang w:eastAsia="zh-CN"/>
        </w:rPr>
        <w:t>（</w:t>
      </w:r>
      <w:r w:rsidR="00C703C6">
        <w:rPr>
          <w:rFonts w:hint="eastAsia"/>
          <w:b/>
          <w:bCs/>
          <w:color w:val="333333"/>
          <w:spacing w:val="13"/>
          <w:lang w:eastAsia="zh-CN"/>
        </w:rPr>
        <w:t>内容</w:t>
      </w:r>
      <w:r w:rsidR="00D71791" w:rsidRPr="00FB08CD">
        <w:rPr>
          <w:rFonts w:hint="eastAsia"/>
          <w:b/>
          <w:bCs/>
          <w:color w:val="333333"/>
          <w:spacing w:val="13"/>
          <w:lang w:eastAsia="zh-CN"/>
        </w:rPr>
        <w:t>1+2）</w:t>
      </w:r>
      <w:r w:rsidRPr="00126054">
        <w:rPr>
          <w:b/>
          <w:bCs/>
          <w:color w:val="333333"/>
          <w:spacing w:val="13"/>
          <w:lang w:eastAsia="zh-CN"/>
        </w:rPr>
        <w:t>：</w:t>
      </w:r>
    </w:p>
    <w:p w14:paraId="7CC034D1" w14:textId="77777777" w:rsidR="001B3BED" w:rsidRPr="001B3BED" w:rsidRDefault="001B3BED" w:rsidP="001B3BED">
      <w:pPr>
        <w:pStyle w:val="ae"/>
        <w:numPr>
          <w:ilvl w:val="0"/>
          <w:numId w:val="1"/>
        </w:numPr>
        <w:spacing w:before="76" w:line="183" w:lineRule="auto"/>
        <w:rPr>
          <w:color w:val="333333"/>
          <w:spacing w:val="-1"/>
          <w:lang w:eastAsia="zh-CN"/>
        </w:rPr>
      </w:pPr>
      <w:r w:rsidRPr="001B3BED">
        <w:rPr>
          <w:rFonts w:hint="eastAsia"/>
          <w:color w:val="333333"/>
          <w:spacing w:val="-1"/>
          <w:lang w:eastAsia="zh-CN"/>
        </w:rPr>
        <w:t>同时开启两个终端：一个运行服务器，一个运行客户端。</w:t>
      </w:r>
    </w:p>
    <w:p w14:paraId="74B73E5E" w14:textId="77777777" w:rsidR="001B3BED" w:rsidRPr="001B3BED" w:rsidRDefault="001B3BED" w:rsidP="001B3BED">
      <w:pPr>
        <w:pStyle w:val="ae"/>
        <w:numPr>
          <w:ilvl w:val="0"/>
          <w:numId w:val="1"/>
        </w:numPr>
        <w:spacing w:before="76" w:line="183" w:lineRule="auto"/>
        <w:rPr>
          <w:color w:val="333333"/>
          <w:spacing w:val="-1"/>
          <w:lang w:eastAsia="zh-CN"/>
        </w:rPr>
      </w:pPr>
      <w:r w:rsidRPr="001B3BED">
        <w:rPr>
          <w:rFonts w:hint="eastAsia"/>
          <w:color w:val="333333"/>
          <w:spacing w:val="-1"/>
          <w:lang w:eastAsia="zh-CN"/>
        </w:rPr>
        <w:t>控制台输出要求：输出内容包括数据包的发送时间、序列号、</w:t>
      </w:r>
      <w:r w:rsidRPr="001B3BED">
        <w:rPr>
          <w:color w:val="333333"/>
          <w:spacing w:val="-1"/>
          <w:lang w:eastAsia="zh-CN"/>
        </w:rPr>
        <w:t>ACK接收时间和序列号、超时重传等详细信息。</w:t>
      </w:r>
    </w:p>
    <w:p w14:paraId="34E09383" w14:textId="77777777" w:rsidR="001B3BED" w:rsidRPr="001B3BED" w:rsidRDefault="001B3BED" w:rsidP="001B3BED">
      <w:pPr>
        <w:pStyle w:val="ae"/>
        <w:numPr>
          <w:ilvl w:val="0"/>
          <w:numId w:val="1"/>
        </w:numPr>
        <w:spacing w:before="76" w:line="183" w:lineRule="auto"/>
        <w:rPr>
          <w:color w:val="333333"/>
          <w:spacing w:val="-1"/>
          <w:lang w:eastAsia="zh-CN"/>
        </w:rPr>
      </w:pPr>
      <w:r w:rsidRPr="001B3BED">
        <w:rPr>
          <w:rFonts w:hint="eastAsia"/>
          <w:color w:val="333333"/>
          <w:spacing w:val="-1"/>
          <w:lang w:eastAsia="zh-CN"/>
        </w:rPr>
        <w:t>讲解</w:t>
      </w:r>
      <w:r w:rsidRPr="001B3BED">
        <w:rPr>
          <w:color w:val="333333"/>
          <w:spacing w:val="-1"/>
          <w:lang w:eastAsia="zh-CN"/>
        </w:rPr>
        <w:t>GBN协议要点：</w:t>
      </w:r>
    </w:p>
    <w:p w14:paraId="2687C9B4" w14:textId="77777777" w:rsidR="001B3BED" w:rsidRPr="001B3BED" w:rsidRDefault="001B3BED" w:rsidP="001B3BED">
      <w:pPr>
        <w:pStyle w:val="ae"/>
        <w:numPr>
          <w:ilvl w:val="2"/>
          <w:numId w:val="1"/>
        </w:numPr>
        <w:spacing w:before="76" w:line="183" w:lineRule="auto"/>
        <w:rPr>
          <w:color w:val="333333"/>
          <w:spacing w:val="-1"/>
          <w:lang w:eastAsia="zh-CN"/>
        </w:rPr>
      </w:pPr>
      <w:r w:rsidRPr="001B3BED">
        <w:rPr>
          <w:rFonts w:hint="eastAsia"/>
          <w:color w:val="333333"/>
          <w:spacing w:val="-1"/>
          <w:lang w:eastAsia="zh-CN"/>
        </w:rPr>
        <w:t>重传机制：在数据包超时时重新发送未确认的数据包。</w:t>
      </w:r>
    </w:p>
    <w:p w14:paraId="4251D24F" w14:textId="77777777" w:rsidR="001B3BED" w:rsidRPr="001B3BED" w:rsidRDefault="001B3BED" w:rsidP="001B3BED">
      <w:pPr>
        <w:pStyle w:val="ae"/>
        <w:numPr>
          <w:ilvl w:val="2"/>
          <w:numId w:val="1"/>
        </w:numPr>
        <w:spacing w:before="76" w:line="183" w:lineRule="auto"/>
        <w:rPr>
          <w:color w:val="333333"/>
          <w:spacing w:val="-1"/>
          <w:lang w:eastAsia="zh-CN"/>
        </w:rPr>
      </w:pPr>
      <w:r w:rsidRPr="001B3BED">
        <w:rPr>
          <w:color w:val="333333"/>
          <w:spacing w:val="-1"/>
          <w:lang w:eastAsia="zh-CN"/>
        </w:rPr>
        <w:t>ACK作用：确认接收到的数据包，并通知发送方继续发送下一个数据包。</w:t>
      </w:r>
    </w:p>
    <w:p w14:paraId="57FE0B52" w14:textId="77777777" w:rsidR="001B3BED" w:rsidRPr="001B3BED" w:rsidRDefault="001B3BED" w:rsidP="001B3BED">
      <w:pPr>
        <w:pStyle w:val="ae"/>
        <w:numPr>
          <w:ilvl w:val="2"/>
          <w:numId w:val="1"/>
        </w:numPr>
        <w:spacing w:before="76" w:line="183" w:lineRule="auto"/>
        <w:rPr>
          <w:color w:val="333333"/>
          <w:spacing w:val="-1"/>
          <w:lang w:eastAsia="zh-CN"/>
        </w:rPr>
      </w:pPr>
      <w:r w:rsidRPr="001B3BED">
        <w:rPr>
          <w:rFonts w:hint="eastAsia"/>
          <w:color w:val="333333"/>
          <w:spacing w:val="-1"/>
          <w:lang w:eastAsia="zh-CN"/>
        </w:rPr>
        <w:t>模拟分组丢失：在代码中随机丢弃一定比例的数据包，验证重传机制的有效性。</w:t>
      </w:r>
    </w:p>
    <w:p w14:paraId="5EAFCBAB" w14:textId="77777777" w:rsidR="001B3BED" w:rsidRPr="00FB08CD" w:rsidRDefault="001B3BED" w:rsidP="008A3FDC">
      <w:pPr>
        <w:pStyle w:val="ae"/>
        <w:spacing w:before="76" w:line="183" w:lineRule="auto"/>
        <w:ind w:left="1153"/>
        <w:rPr>
          <w:rFonts w:hint="eastAsia"/>
          <w:color w:val="333333"/>
          <w:spacing w:val="-1"/>
          <w:lang w:eastAsia="zh-CN"/>
        </w:rPr>
      </w:pPr>
    </w:p>
    <w:p w14:paraId="22EE8023" w14:textId="13C3B8D0" w:rsidR="00430563" w:rsidRDefault="00282F98" w:rsidP="00430563">
      <w:pPr>
        <w:pStyle w:val="ae"/>
        <w:numPr>
          <w:ilvl w:val="0"/>
          <w:numId w:val="4"/>
        </w:numPr>
        <w:spacing w:before="299" w:line="206" w:lineRule="auto"/>
        <w:ind w:rightChars="185" w:right="407"/>
        <w:rPr>
          <w:b/>
          <w:bCs/>
          <w:lang w:eastAsia="zh-CN"/>
        </w:rPr>
      </w:pPr>
      <w:r w:rsidRPr="00430563">
        <w:rPr>
          <w:rFonts w:hint="eastAsia"/>
          <w:b/>
          <w:bCs/>
          <w:lang w:eastAsia="zh-CN"/>
        </w:rPr>
        <w:t>验收</w:t>
      </w:r>
      <w:r w:rsidR="00D7593D">
        <w:rPr>
          <w:rFonts w:hint="eastAsia"/>
          <w:b/>
          <w:bCs/>
          <w:lang w:eastAsia="zh-CN"/>
        </w:rPr>
        <w:t>二</w:t>
      </w:r>
      <w:r w:rsidRPr="00430563">
        <w:rPr>
          <w:b/>
          <w:bCs/>
          <w:lang w:eastAsia="zh-CN"/>
        </w:rPr>
        <w:t>：</w:t>
      </w:r>
    </w:p>
    <w:p w14:paraId="69B8654E" w14:textId="77777777" w:rsidR="005278B4" w:rsidRPr="005278B4" w:rsidRDefault="005278B4" w:rsidP="005278B4">
      <w:pPr>
        <w:pStyle w:val="ae"/>
        <w:numPr>
          <w:ilvl w:val="1"/>
          <w:numId w:val="4"/>
        </w:numPr>
        <w:spacing w:before="299" w:line="206" w:lineRule="auto"/>
        <w:ind w:rightChars="185" w:right="407"/>
        <w:rPr>
          <w:color w:val="333333"/>
          <w:spacing w:val="-1"/>
          <w:lang w:eastAsia="zh-CN"/>
        </w:rPr>
      </w:pPr>
      <w:r w:rsidRPr="005278B4">
        <w:rPr>
          <w:rFonts w:hint="eastAsia"/>
          <w:color w:val="333333"/>
          <w:spacing w:val="-1"/>
          <w:lang w:eastAsia="zh-CN"/>
        </w:rPr>
        <w:t>内容</w:t>
      </w:r>
      <w:r w:rsidRPr="005278B4">
        <w:rPr>
          <w:color w:val="333333"/>
          <w:spacing w:val="-1"/>
          <w:lang w:eastAsia="zh-CN"/>
        </w:rPr>
        <w:t>3：改进所设计的 GBN 协议，支持双向数据传输；</w:t>
      </w:r>
    </w:p>
    <w:p w14:paraId="62135DF1" w14:textId="77777777" w:rsidR="005278B4" w:rsidRPr="005278B4" w:rsidRDefault="005278B4" w:rsidP="005278B4">
      <w:pPr>
        <w:pStyle w:val="ae"/>
        <w:numPr>
          <w:ilvl w:val="1"/>
          <w:numId w:val="4"/>
        </w:numPr>
        <w:spacing w:before="299" w:line="206" w:lineRule="auto"/>
        <w:ind w:rightChars="185" w:right="407"/>
        <w:rPr>
          <w:color w:val="333333"/>
          <w:spacing w:val="-1"/>
          <w:lang w:eastAsia="zh-CN"/>
        </w:rPr>
      </w:pPr>
      <w:r w:rsidRPr="005278B4">
        <w:rPr>
          <w:rFonts w:hint="eastAsia"/>
          <w:color w:val="333333"/>
          <w:spacing w:val="-1"/>
          <w:lang w:eastAsia="zh-CN"/>
        </w:rPr>
        <w:t>内容</w:t>
      </w:r>
      <w:r w:rsidRPr="005278B4">
        <w:rPr>
          <w:color w:val="333333"/>
          <w:spacing w:val="-1"/>
          <w:lang w:eastAsia="zh-CN"/>
        </w:rPr>
        <w:t>4：基于所设计的停等协议，实现一个 C/S 结构的文件传输应用</w:t>
      </w:r>
    </w:p>
    <w:p w14:paraId="70D12979" w14:textId="257EA64C" w:rsidR="005278B4" w:rsidRPr="005278B4" w:rsidRDefault="005278B4" w:rsidP="00C703C6">
      <w:pPr>
        <w:pStyle w:val="ae"/>
        <w:spacing w:before="76" w:line="183" w:lineRule="auto"/>
        <w:ind w:left="440" w:firstLineChars="100" w:firstLine="266"/>
        <w:rPr>
          <w:b/>
          <w:bCs/>
          <w:color w:val="333333"/>
          <w:spacing w:val="13"/>
          <w:lang w:eastAsia="zh-CN"/>
        </w:rPr>
      </w:pPr>
      <w:r w:rsidRPr="005278B4">
        <w:rPr>
          <w:rFonts w:hint="eastAsia"/>
          <w:b/>
          <w:bCs/>
          <w:color w:val="333333"/>
          <w:spacing w:val="13"/>
          <w:lang w:eastAsia="zh-CN"/>
        </w:rPr>
        <w:t>验收</w:t>
      </w:r>
      <w:r w:rsidR="00147CF5">
        <w:rPr>
          <w:rFonts w:hint="eastAsia"/>
          <w:b/>
          <w:bCs/>
          <w:color w:val="333333"/>
          <w:spacing w:val="13"/>
          <w:lang w:eastAsia="zh-CN"/>
        </w:rPr>
        <w:t>要求</w:t>
      </w:r>
      <w:r w:rsidRPr="005278B4">
        <w:rPr>
          <w:rFonts w:hint="eastAsia"/>
          <w:b/>
          <w:bCs/>
          <w:color w:val="333333"/>
          <w:spacing w:val="13"/>
          <w:lang w:eastAsia="zh-CN"/>
        </w:rPr>
        <w:t>（内容</w:t>
      </w:r>
      <w:r w:rsidRPr="005278B4">
        <w:rPr>
          <w:b/>
          <w:bCs/>
          <w:color w:val="333333"/>
          <w:spacing w:val="13"/>
          <w:lang w:eastAsia="zh-CN"/>
        </w:rPr>
        <w:t>3+4）：</w:t>
      </w:r>
    </w:p>
    <w:p w14:paraId="0F042890" w14:textId="60322C1C" w:rsidR="00147CF5" w:rsidRDefault="00C73B4A" w:rsidP="00C703C6">
      <w:pPr>
        <w:pStyle w:val="ae"/>
        <w:numPr>
          <w:ilvl w:val="0"/>
          <w:numId w:val="1"/>
        </w:numPr>
        <w:spacing w:before="76" w:line="183" w:lineRule="auto"/>
        <w:rPr>
          <w:color w:val="333333"/>
          <w:spacing w:val="-1"/>
          <w:lang w:eastAsia="zh-CN"/>
        </w:rPr>
      </w:pPr>
      <w:r>
        <w:rPr>
          <w:rFonts w:hint="eastAsia"/>
          <w:color w:val="333333"/>
          <w:spacing w:val="-1"/>
          <w:lang w:eastAsia="zh-CN"/>
        </w:rPr>
        <w:t>基于GBN协议</w:t>
      </w:r>
      <w:r w:rsidR="001C7CF1" w:rsidRPr="001C7CF1">
        <w:rPr>
          <w:color w:val="333333"/>
          <w:spacing w:val="-1"/>
          <w:lang w:eastAsia="zh-CN"/>
        </w:rPr>
        <w:t>实现一个 C/S 文件传输应用</w:t>
      </w:r>
      <w:r w:rsidR="00BF4CFA">
        <w:rPr>
          <w:rFonts w:hint="eastAsia"/>
          <w:color w:val="333333"/>
          <w:spacing w:val="-1"/>
          <w:lang w:eastAsia="zh-CN"/>
        </w:rPr>
        <w:t>，</w:t>
      </w:r>
      <w:r w:rsidR="00CF03C3">
        <w:rPr>
          <w:rFonts w:hint="eastAsia"/>
          <w:color w:val="333333"/>
          <w:spacing w:val="-1"/>
          <w:lang w:eastAsia="zh-CN"/>
        </w:rPr>
        <w:t>支持</w:t>
      </w:r>
      <w:r w:rsidR="001C7CF1" w:rsidRPr="001C7CF1">
        <w:rPr>
          <w:color w:val="333333"/>
          <w:spacing w:val="-1"/>
          <w:lang w:eastAsia="zh-CN"/>
        </w:rPr>
        <w:t>上传和下载</w:t>
      </w:r>
      <w:r w:rsidR="00BF4CFA">
        <w:rPr>
          <w:rFonts w:hint="eastAsia"/>
          <w:color w:val="333333"/>
          <w:spacing w:val="-1"/>
          <w:lang w:eastAsia="zh-CN"/>
        </w:rPr>
        <w:t>，</w:t>
      </w:r>
      <w:r w:rsidR="001C7CF1" w:rsidRPr="001C7CF1">
        <w:rPr>
          <w:color w:val="333333"/>
          <w:spacing w:val="-1"/>
          <w:lang w:eastAsia="zh-CN"/>
        </w:rPr>
        <w:t>两个方向</w:t>
      </w:r>
      <w:r w:rsidR="00467C15">
        <w:rPr>
          <w:rFonts w:hint="eastAsia"/>
          <w:color w:val="333333"/>
          <w:spacing w:val="-1"/>
          <w:lang w:eastAsia="zh-CN"/>
        </w:rPr>
        <w:t>的</w:t>
      </w:r>
      <w:r w:rsidR="00BF4CFA">
        <w:rPr>
          <w:rFonts w:hint="eastAsia"/>
          <w:color w:val="333333"/>
          <w:spacing w:val="-1"/>
          <w:lang w:eastAsia="zh-CN"/>
        </w:rPr>
        <w:t>传输</w:t>
      </w:r>
      <w:r w:rsidR="001C7CF1" w:rsidRPr="001C7CF1">
        <w:rPr>
          <w:color w:val="333333"/>
          <w:spacing w:val="-1"/>
          <w:lang w:eastAsia="zh-CN"/>
        </w:rPr>
        <w:t>。</w:t>
      </w:r>
    </w:p>
    <w:p w14:paraId="25BE2639" w14:textId="77777777" w:rsidR="008C51A9" w:rsidRDefault="00EE6C41" w:rsidP="00306623">
      <w:pPr>
        <w:pStyle w:val="ae"/>
        <w:numPr>
          <w:ilvl w:val="1"/>
          <w:numId w:val="1"/>
        </w:numPr>
        <w:spacing w:before="76" w:line="183" w:lineRule="auto"/>
        <w:rPr>
          <w:color w:val="333333"/>
          <w:spacing w:val="-1"/>
          <w:lang w:eastAsia="zh-CN"/>
        </w:rPr>
      </w:pPr>
      <w:r>
        <w:rPr>
          <w:rFonts w:hint="eastAsia"/>
          <w:color w:val="333333"/>
          <w:spacing w:val="-1"/>
          <w:lang w:eastAsia="zh-CN"/>
        </w:rPr>
        <w:t>同时</w:t>
      </w:r>
      <w:r w:rsidR="005278B4" w:rsidRPr="005278B4">
        <w:rPr>
          <w:color w:val="333333"/>
          <w:spacing w:val="-1"/>
          <w:lang w:eastAsia="zh-CN"/>
        </w:rPr>
        <w:t>开启</w:t>
      </w:r>
      <w:r>
        <w:rPr>
          <w:rFonts w:hint="eastAsia"/>
          <w:color w:val="333333"/>
          <w:spacing w:val="-1"/>
          <w:lang w:eastAsia="zh-CN"/>
        </w:rPr>
        <w:t>服务器终端及客户</w:t>
      </w:r>
      <w:r w:rsidR="008C51A9">
        <w:rPr>
          <w:rFonts w:hint="eastAsia"/>
          <w:color w:val="333333"/>
          <w:spacing w:val="-1"/>
          <w:lang w:eastAsia="zh-CN"/>
        </w:rPr>
        <w:t>终端</w:t>
      </w:r>
      <w:r w:rsidR="005278B4" w:rsidRPr="005278B4">
        <w:rPr>
          <w:color w:val="333333"/>
          <w:spacing w:val="-1"/>
          <w:lang w:eastAsia="zh-CN"/>
        </w:rPr>
        <w:t>，</w:t>
      </w:r>
      <w:r w:rsidR="00BB0F5F" w:rsidRPr="00BB0F5F">
        <w:rPr>
          <w:color w:val="333333"/>
          <w:spacing w:val="-1"/>
          <w:lang w:eastAsia="zh-CN"/>
        </w:rPr>
        <w:t>两个终端分别准备两个文本文件进行传输，并在传输完成后检查文件内容是否一致。</w:t>
      </w:r>
      <w:r w:rsidR="008C51A9">
        <w:rPr>
          <w:rFonts w:hint="eastAsia"/>
          <w:color w:val="333333"/>
          <w:spacing w:val="-1"/>
          <w:lang w:eastAsia="zh-CN"/>
        </w:rPr>
        <w:t>以</w:t>
      </w:r>
      <w:r w:rsidR="00BB0F5F" w:rsidRPr="00BB0F5F">
        <w:rPr>
          <w:color w:val="333333"/>
          <w:spacing w:val="-1"/>
          <w:lang w:eastAsia="zh-CN"/>
        </w:rPr>
        <w:t>验证协议的可靠性和双向传输的有效性。</w:t>
      </w:r>
    </w:p>
    <w:p w14:paraId="77CBB8A0" w14:textId="337F7331" w:rsidR="000B022B" w:rsidRDefault="000B022B" w:rsidP="00306623">
      <w:pPr>
        <w:pStyle w:val="ae"/>
        <w:numPr>
          <w:ilvl w:val="1"/>
          <w:numId w:val="1"/>
        </w:numPr>
        <w:spacing w:before="76" w:line="183" w:lineRule="auto"/>
        <w:rPr>
          <w:color w:val="333333"/>
          <w:spacing w:val="-1"/>
          <w:lang w:eastAsia="zh-CN"/>
        </w:rPr>
      </w:pPr>
      <w:r w:rsidRPr="000B022B">
        <w:rPr>
          <w:rFonts w:hint="eastAsia"/>
          <w:color w:val="333333"/>
          <w:spacing w:val="-1"/>
          <w:lang w:eastAsia="zh-CN"/>
        </w:rPr>
        <w:t>控制台输出：详细记录每个步骤的输出，包括数据包发送、</w:t>
      </w:r>
      <w:r w:rsidRPr="000B022B">
        <w:rPr>
          <w:color w:val="333333"/>
          <w:spacing w:val="-1"/>
          <w:lang w:eastAsia="zh-CN"/>
        </w:rPr>
        <w:t>ACK接收、超时重传等内容。确保输出内容清晰、详细，便于进行检查和评估。</w:t>
      </w:r>
    </w:p>
    <w:p w14:paraId="253BF3E4" w14:textId="2823EE3B" w:rsidR="00641F75" w:rsidRPr="00641F75" w:rsidRDefault="00641F75" w:rsidP="00641F75">
      <w:pPr>
        <w:pStyle w:val="ae"/>
        <w:numPr>
          <w:ilvl w:val="0"/>
          <w:numId w:val="4"/>
        </w:numPr>
        <w:spacing w:before="299" w:line="206" w:lineRule="auto"/>
        <w:ind w:rightChars="185" w:right="407"/>
        <w:rPr>
          <w:rFonts w:hint="eastAsia"/>
          <w:b/>
          <w:bCs/>
          <w:lang w:eastAsia="zh-CN"/>
        </w:rPr>
      </w:pPr>
      <w:r w:rsidRPr="00430563">
        <w:rPr>
          <w:rFonts w:hint="eastAsia"/>
          <w:b/>
          <w:bCs/>
          <w:lang w:eastAsia="zh-CN"/>
        </w:rPr>
        <w:t>验收</w:t>
      </w:r>
      <w:r>
        <w:rPr>
          <w:rFonts w:hint="eastAsia"/>
          <w:b/>
          <w:bCs/>
          <w:lang w:eastAsia="zh-CN"/>
        </w:rPr>
        <w:t>三</w:t>
      </w:r>
      <w:r w:rsidRPr="00430563">
        <w:rPr>
          <w:b/>
          <w:bCs/>
          <w:lang w:eastAsia="zh-CN"/>
        </w:rPr>
        <w:t>：</w:t>
      </w:r>
    </w:p>
    <w:p w14:paraId="1D9BEADF" w14:textId="77777777" w:rsidR="00641F75" w:rsidRDefault="00641F75" w:rsidP="00641F75">
      <w:pPr>
        <w:pStyle w:val="ae"/>
        <w:numPr>
          <w:ilvl w:val="1"/>
          <w:numId w:val="4"/>
        </w:numPr>
        <w:spacing w:before="299" w:line="206" w:lineRule="auto"/>
        <w:ind w:rightChars="185" w:right="407"/>
        <w:rPr>
          <w:color w:val="333333"/>
          <w:spacing w:val="-1"/>
          <w:lang w:eastAsia="zh-CN"/>
        </w:rPr>
      </w:pPr>
      <w:r w:rsidRPr="005278B4">
        <w:rPr>
          <w:rFonts w:hint="eastAsia"/>
          <w:color w:val="333333"/>
          <w:spacing w:val="-1"/>
          <w:lang w:eastAsia="zh-CN"/>
        </w:rPr>
        <w:lastRenderedPageBreak/>
        <w:t>内容</w:t>
      </w:r>
      <w:r w:rsidRPr="005278B4">
        <w:rPr>
          <w:color w:val="333333"/>
          <w:spacing w:val="-1"/>
          <w:lang w:eastAsia="zh-CN"/>
        </w:rPr>
        <w:t>5：将所设计的 GBN 协议改进为 SR 协议。</w:t>
      </w:r>
    </w:p>
    <w:p w14:paraId="4669E2C4" w14:textId="36936FED" w:rsidR="00641F75" w:rsidRDefault="00641F75" w:rsidP="00641F75">
      <w:pPr>
        <w:pStyle w:val="ae"/>
        <w:spacing w:before="76" w:line="183" w:lineRule="auto"/>
        <w:ind w:left="440" w:firstLineChars="100" w:firstLine="266"/>
        <w:rPr>
          <w:b/>
          <w:bCs/>
          <w:color w:val="333333"/>
          <w:spacing w:val="13"/>
          <w:lang w:eastAsia="zh-CN"/>
        </w:rPr>
      </w:pPr>
      <w:r w:rsidRPr="00641F75">
        <w:rPr>
          <w:rFonts w:hint="eastAsia"/>
          <w:b/>
          <w:bCs/>
          <w:color w:val="333333"/>
          <w:spacing w:val="13"/>
          <w:lang w:eastAsia="zh-CN"/>
        </w:rPr>
        <w:t>验收要求</w:t>
      </w:r>
    </w:p>
    <w:p w14:paraId="60633410" w14:textId="77777777" w:rsidR="006F56EF" w:rsidRDefault="00BB17B6" w:rsidP="00BB17B6">
      <w:pPr>
        <w:pStyle w:val="ae"/>
        <w:numPr>
          <w:ilvl w:val="0"/>
          <w:numId w:val="1"/>
        </w:numPr>
        <w:spacing w:before="76" w:line="183" w:lineRule="auto"/>
        <w:rPr>
          <w:color w:val="333333"/>
          <w:spacing w:val="-1"/>
          <w:lang w:eastAsia="zh-CN"/>
        </w:rPr>
      </w:pPr>
      <w:r>
        <w:rPr>
          <w:rFonts w:hint="eastAsia"/>
          <w:color w:val="333333"/>
          <w:spacing w:val="-1"/>
          <w:lang w:eastAsia="zh-CN"/>
        </w:rPr>
        <w:t>基于</w:t>
      </w:r>
      <w:r>
        <w:rPr>
          <w:rFonts w:hint="eastAsia"/>
          <w:color w:val="333333"/>
          <w:spacing w:val="-1"/>
          <w:lang w:eastAsia="zh-CN"/>
        </w:rPr>
        <w:t>SR</w:t>
      </w:r>
      <w:r>
        <w:rPr>
          <w:rFonts w:hint="eastAsia"/>
          <w:color w:val="333333"/>
          <w:spacing w:val="-1"/>
          <w:lang w:eastAsia="zh-CN"/>
        </w:rPr>
        <w:t>协议</w:t>
      </w:r>
      <w:r w:rsidRPr="001C7CF1">
        <w:rPr>
          <w:color w:val="333333"/>
          <w:spacing w:val="-1"/>
          <w:lang w:eastAsia="zh-CN"/>
        </w:rPr>
        <w:t>实现一个 C/S 文件传输应用</w:t>
      </w:r>
      <w:r>
        <w:rPr>
          <w:rFonts w:hint="eastAsia"/>
          <w:color w:val="333333"/>
          <w:spacing w:val="-1"/>
          <w:lang w:eastAsia="zh-CN"/>
        </w:rPr>
        <w:t>，支持</w:t>
      </w:r>
      <w:r w:rsidRPr="001C7CF1">
        <w:rPr>
          <w:color w:val="333333"/>
          <w:spacing w:val="-1"/>
          <w:lang w:eastAsia="zh-CN"/>
        </w:rPr>
        <w:t>上传和下载</w:t>
      </w:r>
      <w:r>
        <w:rPr>
          <w:rFonts w:hint="eastAsia"/>
          <w:color w:val="333333"/>
          <w:spacing w:val="-1"/>
          <w:lang w:eastAsia="zh-CN"/>
        </w:rPr>
        <w:t>，</w:t>
      </w:r>
      <w:r w:rsidRPr="001C7CF1">
        <w:rPr>
          <w:color w:val="333333"/>
          <w:spacing w:val="-1"/>
          <w:lang w:eastAsia="zh-CN"/>
        </w:rPr>
        <w:t>两个方向</w:t>
      </w:r>
      <w:r>
        <w:rPr>
          <w:rFonts w:hint="eastAsia"/>
          <w:color w:val="333333"/>
          <w:spacing w:val="-1"/>
          <w:lang w:eastAsia="zh-CN"/>
        </w:rPr>
        <w:t>的传输</w:t>
      </w:r>
      <w:r w:rsidRPr="001C7CF1">
        <w:rPr>
          <w:color w:val="333333"/>
          <w:spacing w:val="-1"/>
          <w:lang w:eastAsia="zh-CN"/>
        </w:rPr>
        <w:t>。</w:t>
      </w:r>
    </w:p>
    <w:p w14:paraId="1C806B4C" w14:textId="540BB673" w:rsidR="00BB17B6" w:rsidRDefault="00BE3816" w:rsidP="00BB17B6">
      <w:pPr>
        <w:pStyle w:val="ae"/>
        <w:numPr>
          <w:ilvl w:val="0"/>
          <w:numId w:val="1"/>
        </w:numPr>
        <w:spacing w:before="76" w:line="183" w:lineRule="auto"/>
        <w:rPr>
          <w:color w:val="333333"/>
          <w:spacing w:val="-1"/>
          <w:lang w:eastAsia="zh-CN"/>
        </w:rPr>
      </w:pPr>
      <w:r>
        <w:rPr>
          <w:rFonts w:hint="eastAsia"/>
          <w:color w:val="333333"/>
          <w:spacing w:val="-1"/>
          <w:lang w:eastAsia="zh-CN"/>
        </w:rPr>
        <w:t>要求</w:t>
      </w:r>
      <w:r w:rsidR="00F0370D">
        <w:rPr>
          <w:rFonts w:hint="eastAsia"/>
          <w:color w:val="333333"/>
          <w:spacing w:val="-1"/>
          <w:lang w:eastAsia="zh-CN"/>
        </w:rPr>
        <w:t>在</w:t>
      </w:r>
      <w:r w:rsidR="00BB17B6">
        <w:rPr>
          <w:rFonts w:hint="eastAsia"/>
          <w:color w:val="333333"/>
          <w:spacing w:val="-1"/>
          <w:lang w:eastAsia="zh-CN"/>
        </w:rPr>
        <w:t>验收二</w:t>
      </w:r>
      <w:r w:rsidR="00F0370D">
        <w:rPr>
          <w:rFonts w:hint="eastAsia"/>
          <w:color w:val="333333"/>
          <w:spacing w:val="-1"/>
          <w:lang w:eastAsia="zh-CN"/>
        </w:rPr>
        <w:t>的基础上</w:t>
      </w:r>
      <w:r>
        <w:rPr>
          <w:rFonts w:hint="eastAsia"/>
          <w:color w:val="333333"/>
          <w:spacing w:val="-1"/>
          <w:lang w:eastAsia="zh-CN"/>
        </w:rPr>
        <w:t>，</w:t>
      </w:r>
      <w:r w:rsidR="00F0370D">
        <w:rPr>
          <w:rFonts w:hint="eastAsia"/>
          <w:color w:val="333333"/>
          <w:spacing w:val="-1"/>
          <w:lang w:eastAsia="zh-CN"/>
        </w:rPr>
        <w:t>增加下列显示内容。</w:t>
      </w:r>
    </w:p>
    <w:p w14:paraId="7231039C" w14:textId="63CDA05D" w:rsidR="00FA191F" w:rsidRPr="002A5545" w:rsidRDefault="00FA191F" w:rsidP="002A5545">
      <w:pPr>
        <w:pStyle w:val="ae"/>
        <w:numPr>
          <w:ilvl w:val="1"/>
          <w:numId w:val="1"/>
        </w:numPr>
        <w:spacing w:before="76" w:line="183" w:lineRule="auto"/>
        <w:rPr>
          <w:color w:val="333333"/>
          <w:spacing w:val="-1"/>
          <w:lang w:eastAsia="zh-CN"/>
        </w:rPr>
      </w:pPr>
      <w:r w:rsidRPr="002A5545">
        <w:rPr>
          <w:rFonts w:hint="eastAsia"/>
          <w:color w:val="333333"/>
          <w:spacing w:val="-1"/>
          <w:lang w:eastAsia="zh-CN"/>
        </w:rPr>
        <w:t>展示代码：解释</w:t>
      </w:r>
      <w:r w:rsidRPr="002A5545">
        <w:rPr>
          <w:color w:val="333333"/>
          <w:spacing w:val="-1"/>
          <w:lang w:eastAsia="zh-CN"/>
        </w:rPr>
        <w:t>SR协议中的每个关键部分，特别是与GBN协议的区别。</w:t>
      </w:r>
    </w:p>
    <w:p w14:paraId="5D6460CB" w14:textId="77777777" w:rsidR="00FA191F" w:rsidRPr="00FA191F" w:rsidRDefault="00FA191F" w:rsidP="002A5545">
      <w:pPr>
        <w:pStyle w:val="ae"/>
        <w:numPr>
          <w:ilvl w:val="1"/>
          <w:numId w:val="1"/>
        </w:numPr>
        <w:spacing w:before="76" w:line="183" w:lineRule="auto"/>
        <w:rPr>
          <w:color w:val="333333"/>
          <w:spacing w:val="-1"/>
          <w:lang w:eastAsia="zh-CN"/>
        </w:rPr>
      </w:pPr>
      <w:r w:rsidRPr="00FA191F">
        <w:rPr>
          <w:rFonts w:hint="eastAsia"/>
          <w:color w:val="333333"/>
          <w:spacing w:val="-1"/>
          <w:lang w:eastAsia="zh-CN"/>
        </w:rPr>
        <w:t>演示窗口大小变化：在验收时，学生需要展示</w:t>
      </w:r>
      <w:r w:rsidRPr="00FA191F">
        <w:rPr>
          <w:color w:val="333333"/>
          <w:spacing w:val="-1"/>
          <w:lang w:eastAsia="zh-CN"/>
        </w:rPr>
        <w:t>SR协议中的滑动窗口变化情况，确保能够处理多条未确认的数据包。</w:t>
      </w:r>
    </w:p>
    <w:p w14:paraId="6EE245F4" w14:textId="4E9CBADB" w:rsidR="00FA191F" w:rsidRPr="00FA191F" w:rsidRDefault="00FA191F" w:rsidP="00503042">
      <w:pPr>
        <w:pStyle w:val="ae"/>
        <w:numPr>
          <w:ilvl w:val="1"/>
          <w:numId w:val="1"/>
        </w:numPr>
        <w:spacing w:before="76" w:line="183" w:lineRule="auto"/>
        <w:rPr>
          <w:color w:val="333333"/>
          <w:spacing w:val="-1"/>
          <w:lang w:eastAsia="zh-CN"/>
        </w:rPr>
      </w:pPr>
      <w:r w:rsidRPr="00503042">
        <w:rPr>
          <w:rFonts w:hint="eastAsia"/>
          <w:color w:val="333333"/>
          <w:spacing w:val="-1"/>
          <w:lang w:eastAsia="zh-CN"/>
        </w:rPr>
        <w:t>双向文件传输：展示</w:t>
      </w:r>
      <w:r w:rsidRPr="00503042">
        <w:rPr>
          <w:color w:val="333333"/>
          <w:spacing w:val="-1"/>
          <w:lang w:eastAsia="zh-CN"/>
        </w:rPr>
        <w:t>SR协议的优势。</w:t>
      </w:r>
    </w:p>
    <w:sectPr w:rsidR="00FA191F" w:rsidRPr="00FA1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C0B263" w14:textId="77777777" w:rsidR="003A5CBC" w:rsidRDefault="003A5CBC" w:rsidP="00543CF9">
      <w:pPr>
        <w:spacing w:after="0" w:line="240" w:lineRule="auto"/>
      </w:pPr>
      <w:r>
        <w:separator/>
      </w:r>
    </w:p>
  </w:endnote>
  <w:endnote w:type="continuationSeparator" w:id="0">
    <w:p w14:paraId="7BADFF3E" w14:textId="77777777" w:rsidR="003A5CBC" w:rsidRDefault="003A5CBC" w:rsidP="00543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FECB99" w14:textId="77777777" w:rsidR="003A5CBC" w:rsidRDefault="003A5CBC" w:rsidP="00543CF9">
      <w:pPr>
        <w:spacing w:after="0" w:line="240" w:lineRule="auto"/>
      </w:pPr>
      <w:r>
        <w:separator/>
      </w:r>
    </w:p>
  </w:footnote>
  <w:footnote w:type="continuationSeparator" w:id="0">
    <w:p w14:paraId="24642E99" w14:textId="77777777" w:rsidR="003A5CBC" w:rsidRDefault="003A5CBC" w:rsidP="00543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30" type="#_x0000_t75" style="width:4.35pt;height:4.35pt;visibility:visible;mso-wrap-style:square" o:bullet="t">
        <v:imagedata r:id="rId1" o:title=""/>
      </v:shape>
    </w:pict>
  </w:numPicBullet>
  <w:numPicBullet w:numPicBulletId="1">
    <w:pict>
      <v:shape id="_x0000_i1631" type="#_x0000_t75" style="width:4.35pt;height:4.35pt;visibility:visible;mso-wrap-style:square" o:bullet="t">
        <v:imagedata r:id="rId2" o:title=""/>
      </v:shape>
    </w:pict>
  </w:numPicBullet>
  <w:abstractNum w:abstractNumId="0" w15:restartNumberingAfterBreak="0">
    <w:nsid w:val="082641B1"/>
    <w:multiLevelType w:val="hybridMultilevel"/>
    <w:tmpl w:val="CEFEA3DA"/>
    <w:lvl w:ilvl="0" w:tplc="8432FACA">
      <w:start w:val="1"/>
      <w:numFmt w:val="bullet"/>
      <w:lvlText w:val=""/>
      <w:lvlPicBulletId w:val="1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1" w:tplc="C33EC30A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2" w:tplc="014CF918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3" w:tplc="96FCB60C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4" w:tplc="7960E170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5" w:tplc="4676745E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6" w:tplc="AF20E6B0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7" w:tplc="772E81F8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  <w:lvl w:ilvl="8" w:tplc="AC9C4EB0" w:tentative="1">
      <w:start w:val="1"/>
      <w:numFmt w:val="bullet"/>
      <w:lvlText w:val=""/>
      <w:lvlJc w:val="left"/>
      <w:pPr>
        <w:tabs>
          <w:tab w:val="num" w:pos="3960"/>
        </w:tabs>
        <w:ind w:left="3960" w:firstLine="0"/>
      </w:pPr>
      <w:rPr>
        <w:rFonts w:ascii="Symbol" w:hAnsi="Symbol" w:hint="default"/>
      </w:rPr>
    </w:lvl>
  </w:abstractNum>
  <w:abstractNum w:abstractNumId="1" w15:restartNumberingAfterBreak="0">
    <w:nsid w:val="0E3C571C"/>
    <w:multiLevelType w:val="hybridMultilevel"/>
    <w:tmpl w:val="B01A80AA"/>
    <w:lvl w:ilvl="0" w:tplc="0409000B">
      <w:start w:val="1"/>
      <w:numFmt w:val="bullet"/>
      <w:lvlText w:val=""/>
      <w:lvlJc w:val="left"/>
      <w:pPr>
        <w:ind w:left="1153" w:hanging="440"/>
      </w:pPr>
      <w:rPr>
        <w:rFonts w:ascii="Wingdings" w:hAnsi="Wingdings" w:hint="default"/>
      </w:rPr>
    </w:lvl>
    <w:lvl w:ilvl="1" w:tplc="0738301E">
      <w:start w:val="1"/>
      <w:numFmt w:val="bullet"/>
      <w:lvlText w:val=""/>
      <w:lvlJc w:val="left"/>
      <w:pPr>
        <w:ind w:left="1593" w:hanging="440"/>
      </w:pPr>
      <w:rPr>
        <w:rFonts w:ascii="Wingdings" w:hAnsi="Wingdings" w:hint="default"/>
      </w:rPr>
    </w:lvl>
    <w:lvl w:ilvl="2" w:tplc="0738301E">
      <w:start w:val="1"/>
      <w:numFmt w:val="bullet"/>
      <w:lvlText w:val=""/>
      <w:lvlJc w:val="left"/>
      <w:pPr>
        <w:ind w:left="203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3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73" w:hanging="440"/>
      </w:pPr>
      <w:rPr>
        <w:rFonts w:ascii="Wingdings" w:hAnsi="Wingdings" w:hint="default"/>
      </w:rPr>
    </w:lvl>
  </w:abstractNum>
  <w:abstractNum w:abstractNumId="2" w15:restartNumberingAfterBreak="0">
    <w:nsid w:val="2A6D4C5B"/>
    <w:multiLevelType w:val="hybridMultilevel"/>
    <w:tmpl w:val="F6967F28"/>
    <w:lvl w:ilvl="0" w:tplc="25DE087E">
      <w:start w:val="1"/>
      <w:numFmt w:val="bullet"/>
      <w:lvlText w:val=""/>
      <w:lvlPicBulletId w:val="0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865" w:hanging="440"/>
      </w:pPr>
    </w:lvl>
    <w:lvl w:ilvl="2" w:tplc="37A6578C" w:tentative="1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3" w:tplc="E712519C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4" w:tplc="1CBCB30E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5" w:tplc="8E6E9CA4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6" w:tplc="EA4614A2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7" w:tplc="F822D628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8" w:tplc="374CDABA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</w:abstractNum>
  <w:abstractNum w:abstractNumId="3" w15:restartNumberingAfterBreak="0">
    <w:nsid w:val="463473A1"/>
    <w:multiLevelType w:val="hybridMultilevel"/>
    <w:tmpl w:val="81621C44"/>
    <w:lvl w:ilvl="0" w:tplc="E258E0FA">
      <w:start w:val="1"/>
      <w:numFmt w:val="bullet"/>
      <w:lvlText w:val=""/>
      <w:lvlPicBulletId w:val="0"/>
      <w:lvlJc w:val="left"/>
      <w:pPr>
        <w:tabs>
          <w:tab w:val="num" w:pos="706"/>
        </w:tabs>
        <w:ind w:left="706" w:firstLine="0"/>
      </w:pPr>
      <w:rPr>
        <w:rFonts w:ascii="Symbol" w:hAnsi="Symbol" w:hint="default"/>
      </w:rPr>
    </w:lvl>
    <w:lvl w:ilvl="1" w:tplc="55C4AE30" w:tentative="1">
      <w:start w:val="1"/>
      <w:numFmt w:val="bullet"/>
      <w:lvlText w:val=""/>
      <w:lvlJc w:val="left"/>
      <w:pPr>
        <w:tabs>
          <w:tab w:val="num" w:pos="1146"/>
        </w:tabs>
        <w:ind w:left="1146" w:firstLine="0"/>
      </w:pPr>
      <w:rPr>
        <w:rFonts w:ascii="Symbol" w:hAnsi="Symbol" w:hint="default"/>
      </w:rPr>
    </w:lvl>
    <w:lvl w:ilvl="2" w:tplc="1E169BFE" w:tentative="1">
      <w:start w:val="1"/>
      <w:numFmt w:val="bullet"/>
      <w:lvlText w:val=""/>
      <w:lvlJc w:val="left"/>
      <w:pPr>
        <w:tabs>
          <w:tab w:val="num" w:pos="1586"/>
        </w:tabs>
        <w:ind w:left="1586" w:firstLine="0"/>
      </w:pPr>
      <w:rPr>
        <w:rFonts w:ascii="Symbol" w:hAnsi="Symbol" w:hint="default"/>
      </w:rPr>
    </w:lvl>
    <w:lvl w:ilvl="3" w:tplc="0BC62708" w:tentative="1">
      <w:start w:val="1"/>
      <w:numFmt w:val="bullet"/>
      <w:lvlText w:val=""/>
      <w:lvlJc w:val="left"/>
      <w:pPr>
        <w:tabs>
          <w:tab w:val="num" w:pos="2026"/>
        </w:tabs>
        <w:ind w:left="2026" w:firstLine="0"/>
      </w:pPr>
      <w:rPr>
        <w:rFonts w:ascii="Symbol" w:hAnsi="Symbol" w:hint="default"/>
      </w:rPr>
    </w:lvl>
    <w:lvl w:ilvl="4" w:tplc="DD32740C" w:tentative="1">
      <w:start w:val="1"/>
      <w:numFmt w:val="bullet"/>
      <w:lvlText w:val=""/>
      <w:lvlJc w:val="left"/>
      <w:pPr>
        <w:tabs>
          <w:tab w:val="num" w:pos="2466"/>
        </w:tabs>
        <w:ind w:left="2466" w:firstLine="0"/>
      </w:pPr>
      <w:rPr>
        <w:rFonts w:ascii="Symbol" w:hAnsi="Symbol" w:hint="default"/>
      </w:rPr>
    </w:lvl>
    <w:lvl w:ilvl="5" w:tplc="6EB2353C" w:tentative="1">
      <w:start w:val="1"/>
      <w:numFmt w:val="bullet"/>
      <w:lvlText w:val=""/>
      <w:lvlJc w:val="left"/>
      <w:pPr>
        <w:tabs>
          <w:tab w:val="num" w:pos="2906"/>
        </w:tabs>
        <w:ind w:left="2906" w:firstLine="0"/>
      </w:pPr>
      <w:rPr>
        <w:rFonts w:ascii="Symbol" w:hAnsi="Symbol" w:hint="default"/>
      </w:rPr>
    </w:lvl>
    <w:lvl w:ilvl="6" w:tplc="ACE66AAC" w:tentative="1">
      <w:start w:val="1"/>
      <w:numFmt w:val="bullet"/>
      <w:lvlText w:val=""/>
      <w:lvlJc w:val="left"/>
      <w:pPr>
        <w:tabs>
          <w:tab w:val="num" w:pos="3346"/>
        </w:tabs>
        <w:ind w:left="3346" w:firstLine="0"/>
      </w:pPr>
      <w:rPr>
        <w:rFonts w:ascii="Symbol" w:hAnsi="Symbol" w:hint="default"/>
      </w:rPr>
    </w:lvl>
    <w:lvl w:ilvl="7" w:tplc="B58060A2" w:tentative="1">
      <w:start w:val="1"/>
      <w:numFmt w:val="bullet"/>
      <w:lvlText w:val=""/>
      <w:lvlJc w:val="left"/>
      <w:pPr>
        <w:tabs>
          <w:tab w:val="num" w:pos="3786"/>
        </w:tabs>
        <w:ind w:left="3786" w:firstLine="0"/>
      </w:pPr>
      <w:rPr>
        <w:rFonts w:ascii="Symbol" w:hAnsi="Symbol" w:hint="default"/>
      </w:rPr>
    </w:lvl>
    <w:lvl w:ilvl="8" w:tplc="845E8B78" w:tentative="1">
      <w:start w:val="1"/>
      <w:numFmt w:val="bullet"/>
      <w:lvlText w:val=""/>
      <w:lvlJc w:val="left"/>
      <w:pPr>
        <w:tabs>
          <w:tab w:val="num" w:pos="4226"/>
        </w:tabs>
        <w:ind w:left="4226" w:firstLine="0"/>
      </w:pPr>
      <w:rPr>
        <w:rFonts w:ascii="Symbol" w:hAnsi="Symbol" w:hint="default"/>
      </w:rPr>
    </w:lvl>
  </w:abstractNum>
  <w:abstractNum w:abstractNumId="4" w15:restartNumberingAfterBreak="0">
    <w:nsid w:val="4BD61826"/>
    <w:multiLevelType w:val="hybridMultilevel"/>
    <w:tmpl w:val="7422AE3E"/>
    <w:lvl w:ilvl="0" w:tplc="FFFFFFFF">
      <w:start w:val="1"/>
      <w:numFmt w:val="bullet"/>
      <w:lvlText w:val=""/>
      <w:lvlPicBulletId w:val="0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DEF0596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</w:abstractNum>
  <w:abstractNum w:abstractNumId="5" w15:restartNumberingAfterBreak="0">
    <w:nsid w:val="69E960F1"/>
    <w:multiLevelType w:val="hybridMultilevel"/>
    <w:tmpl w:val="877C21FC"/>
    <w:lvl w:ilvl="0" w:tplc="C0C624FE">
      <w:start w:val="1"/>
      <w:numFmt w:val="decimal"/>
      <w:lvlText w:val="%1."/>
      <w:lvlJc w:val="left"/>
      <w:pPr>
        <w:ind w:left="1086" w:hanging="370"/>
      </w:pPr>
      <w:rPr>
        <w:rFonts w:ascii="Arial" w:eastAsia="Arial" w:hAnsi="Arial" w:cs="Arial" w:hint="default"/>
      </w:rPr>
    </w:lvl>
    <w:lvl w:ilvl="1" w:tplc="04090019">
      <w:start w:val="1"/>
      <w:numFmt w:val="lowerLetter"/>
      <w:lvlText w:val="%2)"/>
      <w:lvlJc w:val="left"/>
      <w:pPr>
        <w:ind w:left="1596" w:hanging="440"/>
      </w:pPr>
    </w:lvl>
    <w:lvl w:ilvl="2" w:tplc="0409001B" w:tentative="1">
      <w:start w:val="1"/>
      <w:numFmt w:val="lowerRoman"/>
      <w:lvlText w:val="%3."/>
      <w:lvlJc w:val="right"/>
      <w:pPr>
        <w:ind w:left="2036" w:hanging="440"/>
      </w:pPr>
    </w:lvl>
    <w:lvl w:ilvl="3" w:tplc="0409000F" w:tentative="1">
      <w:start w:val="1"/>
      <w:numFmt w:val="decimal"/>
      <w:lvlText w:val="%4."/>
      <w:lvlJc w:val="left"/>
      <w:pPr>
        <w:ind w:left="2476" w:hanging="440"/>
      </w:pPr>
    </w:lvl>
    <w:lvl w:ilvl="4" w:tplc="04090019" w:tentative="1">
      <w:start w:val="1"/>
      <w:numFmt w:val="lowerLetter"/>
      <w:lvlText w:val="%5)"/>
      <w:lvlJc w:val="left"/>
      <w:pPr>
        <w:ind w:left="2916" w:hanging="440"/>
      </w:pPr>
    </w:lvl>
    <w:lvl w:ilvl="5" w:tplc="0409001B" w:tentative="1">
      <w:start w:val="1"/>
      <w:numFmt w:val="lowerRoman"/>
      <w:lvlText w:val="%6."/>
      <w:lvlJc w:val="right"/>
      <w:pPr>
        <w:ind w:left="3356" w:hanging="440"/>
      </w:pPr>
    </w:lvl>
    <w:lvl w:ilvl="6" w:tplc="0409000F" w:tentative="1">
      <w:start w:val="1"/>
      <w:numFmt w:val="decimal"/>
      <w:lvlText w:val="%7."/>
      <w:lvlJc w:val="left"/>
      <w:pPr>
        <w:ind w:left="3796" w:hanging="440"/>
      </w:pPr>
    </w:lvl>
    <w:lvl w:ilvl="7" w:tplc="04090019" w:tentative="1">
      <w:start w:val="1"/>
      <w:numFmt w:val="lowerLetter"/>
      <w:lvlText w:val="%8)"/>
      <w:lvlJc w:val="left"/>
      <w:pPr>
        <w:ind w:left="4236" w:hanging="440"/>
      </w:pPr>
    </w:lvl>
    <w:lvl w:ilvl="8" w:tplc="0409001B" w:tentative="1">
      <w:start w:val="1"/>
      <w:numFmt w:val="lowerRoman"/>
      <w:lvlText w:val="%9."/>
      <w:lvlJc w:val="right"/>
      <w:pPr>
        <w:ind w:left="4676" w:hanging="440"/>
      </w:pPr>
    </w:lvl>
  </w:abstractNum>
  <w:abstractNum w:abstractNumId="6" w15:restartNumberingAfterBreak="0">
    <w:nsid w:val="6D8965B9"/>
    <w:multiLevelType w:val="hybridMultilevel"/>
    <w:tmpl w:val="76FE6B0A"/>
    <w:lvl w:ilvl="0" w:tplc="C1161ACC">
      <w:start w:val="1"/>
      <w:numFmt w:val="bullet"/>
      <w:lvlText w:val=""/>
      <w:lvlPicBulletId w:va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423E991A">
      <w:start w:val="1"/>
      <w:numFmt w:val="bullet"/>
      <w:lvlText w:val="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2" w:tplc="053E893A" w:tentative="1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3" w:tplc="005067D2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4" w:tplc="437A0BB6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5" w:tplc="98D4803C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6" w:tplc="FF225A98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7" w:tplc="121C147A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8" w:tplc="F2F2E966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</w:abstractNum>
  <w:abstractNum w:abstractNumId="7" w15:restartNumberingAfterBreak="0">
    <w:nsid w:val="7B8A1DCB"/>
    <w:multiLevelType w:val="hybridMultilevel"/>
    <w:tmpl w:val="0DA018DA"/>
    <w:lvl w:ilvl="0" w:tplc="FFFFFFFF">
      <w:start w:val="1"/>
      <w:numFmt w:val="bullet"/>
      <w:lvlText w:val=""/>
      <w:lvlPicBulletId w:val="0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FFFFFFFF" w:tentative="1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</w:abstractNum>
  <w:num w:numId="1" w16cid:durableId="1313945523">
    <w:abstractNumId w:val="1"/>
  </w:num>
  <w:num w:numId="2" w16cid:durableId="554464143">
    <w:abstractNumId w:val="5"/>
  </w:num>
  <w:num w:numId="3" w16cid:durableId="135537802">
    <w:abstractNumId w:val="0"/>
  </w:num>
  <w:num w:numId="4" w16cid:durableId="1415400103">
    <w:abstractNumId w:val="2"/>
  </w:num>
  <w:num w:numId="5" w16cid:durableId="154877300">
    <w:abstractNumId w:val="3"/>
  </w:num>
  <w:num w:numId="6" w16cid:durableId="1079016978">
    <w:abstractNumId w:val="6"/>
  </w:num>
  <w:num w:numId="7" w16cid:durableId="542404048">
    <w:abstractNumId w:val="7"/>
  </w:num>
  <w:num w:numId="8" w16cid:durableId="8130615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25"/>
    <w:rsid w:val="00007A2D"/>
    <w:rsid w:val="00020A40"/>
    <w:rsid w:val="000669A1"/>
    <w:rsid w:val="000843D9"/>
    <w:rsid w:val="000B022B"/>
    <w:rsid w:val="000E53EF"/>
    <w:rsid w:val="00126054"/>
    <w:rsid w:val="00147CF5"/>
    <w:rsid w:val="001540A0"/>
    <w:rsid w:val="00166760"/>
    <w:rsid w:val="001B3BED"/>
    <w:rsid w:val="001C7CF1"/>
    <w:rsid w:val="001D098B"/>
    <w:rsid w:val="001E6965"/>
    <w:rsid w:val="00243F00"/>
    <w:rsid w:val="00250938"/>
    <w:rsid w:val="00282F98"/>
    <w:rsid w:val="002A5545"/>
    <w:rsid w:val="002D275B"/>
    <w:rsid w:val="00306623"/>
    <w:rsid w:val="00347FB2"/>
    <w:rsid w:val="0038504F"/>
    <w:rsid w:val="003A5CBC"/>
    <w:rsid w:val="003F7672"/>
    <w:rsid w:val="004015F6"/>
    <w:rsid w:val="00430563"/>
    <w:rsid w:val="00465CB9"/>
    <w:rsid w:val="00467C15"/>
    <w:rsid w:val="0047259B"/>
    <w:rsid w:val="0048179B"/>
    <w:rsid w:val="004A4506"/>
    <w:rsid w:val="004B6BCE"/>
    <w:rsid w:val="00503042"/>
    <w:rsid w:val="005278B4"/>
    <w:rsid w:val="00543CF9"/>
    <w:rsid w:val="005544DD"/>
    <w:rsid w:val="005B480E"/>
    <w:rsid w:val="005F1255"/>
    <w:rsid w:val="005F1BB7"/>
    <w:rsid w:val="00641F75"/>
    <w:rsid w:val="00670769"/>
    <w:rsid w:val="0069256A"/>
    <w:rsid w:val="006F0DF5"/>
    <w:rsid w:val="006F56EF"/>
    <w:rsid w:val="00701CD7"/>
    <w:rsid w:val="00737A7F"/>
    <w:rsid w:val="008708D7"/>
    <w:rsid w:val="008A3FDC"/>
    <w:rsid w:val="008C51A9"/>
    <w:rsid w:val="009437CE"/>
    <w:rsid w:val="00994652"/>
    <w:rsid w:val="009D2F51"/>
    <w:rsid w:val="00A728B9"/>
    <w:rsid w:val="00AA5525"/>
    <w:rsid w:val="00AD0BBC"/>
    <w:rsid w:val="00B62E9C"/>
    <w:rsid w:val="00B760BA"/>
    <w:rsid w:val="00BB0F5F"/>
    <w:rsid w:val="00BB17B6"/>
    <w:rsid w:val="00BE3816"/>
    <w:rsid w:val="00BF4CFA"/>
    <w:rsid w:val="00C22CF5"/>
    <w:rsid w:val="00C37680"/>
    <w:rsid w:val="00C703C6"/>
    <w:rsid w:val="00C73B4A"/>
    <w:rsid w:val="00C851AE"/>
    <w:rsid w:val="00C93A6F"/>
    <w:rsid w:val="00CC17F0"/>
    <w:rsid w:val="00CD73CD"/>
    <w:rsid w:val="00CF03C3"/>
    <w:rsid w:val="00D71791"/>
    <w:rsid w:val="00D7593D"/>
    <w:rsid w:val="00D77540"/>
    <w:rsid w:val="00E13E51"/>
    <w:rsid w:val="00E44A39"/>
    <w:rsid w:val="00E66A73"/>
    <w:rsid w:val="00E66F49"/>
    <w:rsid w:val="00E7161A"/>
    <w:rsid w:val="00E7743A"/>
    <w:rsid w:val="00EE6692"/>
    <w:rsid w:val="00EE6C41"/>
    <w:rsid w:val="00F0370D"/>
    <w:rsid w:val="00F22D5F"/>
    <w:rsid w:val="00FA191F"/>
    <w:rsid w:val="00FB08CD"/>
    <w:rsid w:val="00FB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5DA585"/>
  <w15:chartTrackingRefBased/>
  <w15:docId w15:val="{BAC0BC25-A711-4E7E-89CB-C3900A9C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A552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5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552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552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552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552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552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552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552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552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A5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A5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A552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A552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A552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A552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A552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A552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A552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A5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552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A55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5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A55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552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552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5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A552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A5525"/>
    <w:rPr>
      <w:b/>
      <w:bCs/>
      <w:smallCaps/>
      <w:color w:val="0F4761" w:themeColor="accent1" w:themeShade="BF"/>
      <w:spacing w:val="5"/>
    </w:rPr>
  </w:style>
  <w:style w:type="paragraph" w:styleId="ae">
    <w:name w:val="Body Text"/>
    <w:basedOn w:val="a"/>
    <w:link w:val="af"/>
    <w:semiHidden/>
    <w:qFormat/>
    <w:rsid w:val="00282F98"/>
    <w:pPr>
      <w:widowControl/>
      <w:kinsoku w:val="0"/>
      <w:autoSpaceDE w:val="0"/>
      <w:autoSpaceDN w:val="0"/>
      <w:adjustRightInd w:val="0"/>
      <w:snapToGrid w:val="0"/>
      <w:spacing w:after="0" w:line="240" w:lineRule="auto"/>
      <w:textAlignment w:val="baseline"/>
    </w:pPr>
    <w:rPr>
      <w:rFonts w:ascii="微软雅黑" w:eastAsia="微软雅黑" w:hAnsi="微软雅黑" w:cs="微软雅黑"/>
      <w:noProof/>
      <w:snapToGrid w:val="0"/>
      <w:color w:val="000000"/>
      <w:kern w:val="0"/>
      <w:sz w:val="24"/>
      <w:lang w:eastAsia="en-US"/>
      <w14:ligatures w14:val="none"/>
    </w:rPr>
  </w:style>
  <w:style w:type="character" w:customStyle="1" w:styleId="af">
    <w:name w:val="正文文本 字符"/>
    <w:basedOn w:val="a0"/>
    <w:link w:val="ae"/>
    <w:semiHidden/>
    <w:rsid w:val="00282F98"/>
    <w:rPr>
      <w:rFonts w:ascii="微软雅黑" w:eastAsia="微软雅黑" w:hAnsi="微软雅黑" w:cs="微软雅黑"/>
      <w:noProof/>
      <w:snapToGrid w:val="0"/>
      <w:color w:val="000000"/>
      <w:kern w:val="0"/>
      <w:sz w:val="24"/>
      <w:lang w:eastAsia="en-US"/>
      <w14:ligatures w14:val="none"/>
    </w:rPr>
  </w:style>
  <w:style w:type="paragraph" w:styleId="af0">
    <w:name w:val="header"/>
    <w:basedOn w:val="a"/>
    <w:link w:val="af1"/>
    <w:uiPriority w:val="99"/>
    <w:unhideWhenUsed/>
    <w:rsid w:val="00543CF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543CF9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543CF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543C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2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60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78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45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35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5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liu</dc:creator>
  <cp:keywords/>
  <dc:description/>
  <cp:lastModifiedBy>yawei liu</cp:lastModifiedBy>
  <cp:revision>67</cp:revision>
  <dcterms:created xsi:type="dcterms:W3CDTF">2024-10-13T14:41:00Z</dcterms:created>
  <dcterms:modified xsi:type="dcterms:W3CDTF">2024-10-14T01:22:00Z</dcterms:modified>
</cp:coreProperties>
</file>