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test_station</w:t>
            </w:r>
            <w:r>
              <w:t>test_item</w:t>
            </w:r>
          </w:p>
        </w:tc>
        <w:tc>
          <w:tcPr>
            <w:tcW w:type="dxa" w:w="1440"/>
          </w:tcPr>
          <w:p>
            <w:r>
              <w:t>command</w:t>
            </w:r>
          </w:p>
        </w:tc>
        <w:tc>
          <w:tcPr>
            <w:tcW w:type="dxa" w:w="1440"/>
          </w:tcPr>
          <w:p>
            <w:r>
              <w:t>criteria</w:t>
            </w:r>
          </w:p>
        </w:tc>
        <w:tc>
          <w:tcPr>
            <w:tcW w:type="dxa" w:w="1440"/>
          </w:tcPr>
          <w:p>
            <w:r>
              <w:t>generative_command</w:t>
            </w:r>
          </w:p>
        </w:tc>
        <w:tc>
          <w:tcPr>
            <w:tcW w:type="dxa" w:w="1440"/>
          </w:tcPr>
          <w:p>
            <w:r>
              <w:t>generative_criteria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MemSizeCheck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007_mem_size -t 510416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Memory will be changed when using Meraki’s firmware.</w:t>
            </w:r>
          </w:p>
        </w:tc>
        <w:tc>
          <w:tcPr>
            <w:tcW w:type="dxa" w:w="1440"/>
          </w:tcPr>
          <w:p>
            <w:r>
              <w:t>007_mem_size -t 510416</w:t>
            </w:r>
          </w:p>
        </w:tc>
        <w:tc>
          <w:tcPr>
            <w:tcW w:type="dxa" w:w="1440"/>
          </w:tcPr>
          <w:p>
            <w:r>
              <w:t>Memory will be changed when using Meraki’s firmware.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