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ctures"/>
    <w:bookmarkEnd w:id="20"/>
    <w:bookmarkStart w:id="56" w:name="lectures"/>
    <w:p>
      <w:pPr>
        <w:pStyle w:val="Heading1"/>
      </w:pPr>
      <w:r>
        <w:t xml:space="preserve">Lectures</w:t>
      </w:r>
    </w:p>
    <w:bookmarkStart w:id="22" w:name="lecture_0"/>
    <w:p>
      <w:pPr>
        <w:pStyle w:val="Heading2"/>
      </w:pPr>
      <w:r>
        <w:t xml:space="preserve">Introduction to EOSC 350: Environmental, Geotechnical and Exploration Geophysics</w:t>
      </w:r>
    </w:p>
    <w:p>
      <w:pPr>
        <w:pStyle w:val="FirstParagraph"/>
      </w:pPr>
      <w:r>
        <w:rPr>
          <w:i/>
          <w:iCs/>
        </w:rPr>
        <w:t xml:space="preserve">September 07, 2016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Intro 350 lecture slides</w:t>
        </w:r>
      </w:hyperlink>
    </w:p>
    <w:bookmarkEnd w:id="22"/>
    <w:bookmarkStart w:id="24" w:name="lecture_1"/>
    <w:p>
      <w:pPr>
        <w:pStyle w:val="Heading2"/>
      </w:pPr>
      <w:r>
        <w:t xml:space="preserve">Introduction to Applied Geophysics</w:t>
      </w:r>
    </w:p>
    <w:p>
      <w:pPr>
        <w:pStyle w:val="FirstParagraph"/>
      </w:pPr>
      <w:r>
        <w:rPr>
          <w:i/>
          <w:iCs/>
        </w:rPr>
        <w:t xml:space="preserve">September 09, 2016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Intro to applied geophysics lecture slides</w:t>
        </w:r>
      </w:hyperlink>
    </w:p>
    <w:bookmarkEnd w:id="24"/>
    <w:bookmarkStart w:id="26" w:name="lecture_2"/>
    <w:p>
      <w:pPr>
        <w:pStyle w:val="Heading2"/>
      </w:pPr>
      <w:r>
        <w:t xml:space="preserve">Magnetics 1</w:t>
      </w:r>
    </w:p>
    <w:p>
      <w:pPr>
        <w:pStyle w:val="FirstParagraph"/>
      </w:pPr>
      <w:r>
        <w:rPr>
          <w:i/>
          <w:iCs/>
        </w:rPr>
        <w:t xml:space="preserve">September 14, 2016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Magnetics lecture slides</w:t>
        </w:r>
      </w:hyperlink>
    </w:p>
    <w:bookmarkEnd w:id="26"/>
    <w:bookmarkStart w:id="28" w:name="lecture_3"/>
    <w:p>
      <w:pPr>
        <w:pStyle w:val="Heading2"/>
      </w:pPr>
      <w:r>
        <w:t xml:space="preserve">Magnetics 2</w:t>
      </w:r>
    </w:p>
    <w:p>
      <w:pPr>
        <w:pStyle w:val="FirstParagraph"/>
      </w:pPr>
      <w:r>
        <w:rPr>
          <w:i/>
          <w:iCs/>
        </w:rPr>
        <w:t xml:space="preserve">September 16, 2016</w:t>
      </w:r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Magnetics lecture slides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Jupyter notebook: InducedMag2D.ipynb</w:t>
        </w:r>
      </w:hyperlink>
    </w:p>
    <w:bookmarkEnd w:id="28"/>
    <w:bookmarkStart w:id="29" w:name="lecture_4"/>
    <w:p>
      <w:pPr>
        <w:pStyle w:val="Heading2"/>
      </w:pPr>
      <w:r>
        <w:t xml:space="preserve">Magnetics 3</w:t>
      </w:r>
    </w:p>
    <w:p>
      <w:pPr>
        <w:pStyle w:val="FirstParagraph"/>
      </w:pPr>
      <w:r>
        <w:rPr>
          <w:i/>
          <w:iCs/>
        </w:rPr>
        <w:t xml:space="preserve">September 19, 2016</w:t>
      </w:r>
    </w:p>
    <w:p>
      <w:pPr>
        <w:pStyle w:val="Compact"/>
        <w:numPr>
          <w:ilvl w:val="0"/>
          <w:numId w:val="1005"/>
        </w:numPr>
      </w:pPr>
      <w:hyperlink r:id="rId25">
        <w:r>
          <w:rPr>
            <w:rStyle w:val="Hyperlink"/>
          </w:rPr>
          <w:t xml:space="preserve">Magnetics lecture slides</w:t>
        </w:r>
      </w:hyperlink>
    </w:p>
    <w:p>
      <w:pPr>
        <w:pStyle w:val="Compact"/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Jupyter notebook: InducedMag2D.ipynb</w:t>
        </w:r>
      </w:hyperlink>
    </w:p>
    <w:bookmarkEnd w:id="29"/>
    <w:bookmarkStart w:id="30" w:name="lecture_5"/>
    <w:p>
      <w:pPr>
        <w:pStyle w:val="Heading2"/>
      </w:pPr>
      <w:r>
        <w:t xml:space="preserve">Magnetics 4</w:t>
      </w:r>
    </w:p>
    <w:p>
      <w:pPr>
        <w:pStyle w:val="FirstParagraph"/>
      </w:pPr>
      <w:r>
        <w:rPr>
          <w:i/>
          <w:iCs/>
        </w:rPr>
        <w:t xml:space="preserve">September 21, 2016</w:t>
      </w:r>
    </w:p>
    <w:p>
      <w:pPr>
        <w:pStyle w:val="Compact"/>
        <w:numPr>
          <w:ilvl w:val="0"/>
          <w:numId w:val="1006"/>
        </w:numPr>
      </w:pPr>
      <w:hyperlink r:id="rId25">
        <w:r>
          <w:rPr>
            <w:rStyle w:val="Hyperlink"/>
          </w:rPr>
          <w:t xml:space="preserve">Magnetics lecture slides</w:t>
        </w:r>
      </w:hyperlink>
    </w:p>
    <w:p>
      <w:pPr>
        <w:pStyle w:val="Compact"/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Jupyter notebook: InducedMag2D.ipynb</w:t>
        </w:r>
      </w:hyperlink>
    </w:p>
    <w:bookmarkEnd w:id="30"/>
    <w:bookmarkStart w:id="31" w:name="lecture_6"/>
    <w:p>
      <w:pPr>
        <w:pStyle w:val="Heading2"/>
      </w:pPr>
      <w:r>
        <w:t xml:space="preserve">Magnetics 5</w:t>
      </w:r>
    </w:p>
    <w:p>
      <w:pPr>
        <w:pStyle w:val="FirstParagraph"/>
      </w:pPr>
      <w:r>
        <w:rPr>
          <w:i/>
          <w:iCs/>
        </w:rPr>
        <w:t xml:space="preserve">September 23, 2016</w:t>
      </w:r>
    </w:p>
    <w:p>
      <w:pPr>
        <w:pStyle w:val="Compact"/>
        <w:numPr>
          <w:ilvl w:val="0"/>
          <w:numId w:val="1007"/>
        </w:numPr>
      </w:pPr>
      <w:hyperlink r:id="rId25">
        <w:r>
          <w:rPr>
            <w:rStyle w:val="Hyperlink"/>
          </w:rPr>
          <w:t xml:space="preserve">Magnetics lecture slides</w:t>
        </w:r>
      </w:hyperlink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Jupyter notebook: InducedMag2D.ipynb</w:t>
        </w:r>
      </w:hyperlink>
    </w:p>
    <w:bookmarkEnd w:id="31"/>
    <w:bookmarkStart w:id="32" w:name="lecture_7"/>
    <w:p>
      <w:pPr>
        <w:pStyle w:val="Heading2"/>
      </w:pPr>
      <w:r>
        <w:t xml:space="preserve">Magnetics 6</w:t>
      </w:r>
    </w:p>
    <w:p>
      <w:pPr>
        <w:pStyle w:val="FirstParagraph"/>
      </w:pPr>
      <w:r>
        <w:rPr>
          <w:i/>
          <w:iCs/>
        </w:rPr>
        <w:t xml:space="preserve">September 28, 2016</w:t>
      </w:r>
    </w:p>
    <w:p>
      <w:pPr>
        <w:pStyle w:val="Compact"/>
        <w:numPr>
          <w:ilvl w:val="0"/>
          <w:numId w:val="1008"/>
        </w:numPr>
      </w:pPr>
      <w:hyperlink r:id="rId25">
        <w:r>
          <w:rPr>
            <w:rStyle w:val="Hyperlink"/>
          </w:rPr>
          <w:t xml:space="preserve">Magnetics lecture slides</w:t>
        </w:r>
      </w:hyperlink>
    </w:p>
    <w:bookmarkEnd w:id="32"/>
    <w:bookmarkStart w:id="35" w:name="lecture_8"/>
    <w:p>
      <w:pPr>
        <w:pStyle w:val="Heading2"/>
      </w:pPr>
      <w:r>
        <w:t xml:space="preserve">Seismic 1</w:t>
      </w:r>
    </w:p>
    <w:p>
      <w:pPr>
        <w:pStyle w:val="FirstParagraph"/>
      </w:pPr>
      <w:r>
        <w:rPr>
          <w:i/>
          <w:iCs/>
        </w:rPr>
        <w:t xml:space="preserve">September 30, 2016</w:t>
      </w:r>
    </w:p>
    <w:p>
      <w:pPr>
        <w:pStyle w:val="Compact"/>
        <w:numPr>
          <w:ilvl w:val="0"/>
          <w:numId w:val="1009"/>
        </w:numPr>
      </w:pPr>
      <w:hyperlink r:id="rId33">
        <w:r>
          <w:rPr>
            <w:rStyle w:val="Hyperlink"/>
          </w:rPr>
          <w:t xml:space="preserve">Seismology lecture slides</w:t>
        </w:r>
      </w:hyperlink>
    </w:p>
    <w:p>
      <w:pPr>
        <w:pStyle w:val="Compact"/>
        <w:numPr>
          <w:ilvl w:val="0"/>
          <w:numId w:val="1009"/>
        </w:numPr>
      </w:pPr>
      <w:hyperlink r:id="rId34">
        <w:r>
          <w:rPr>
            <w:rStyle w:val="Hyperlink"/>
          </w:rPr>
          <w:t xml:space="preserve">App</w:t>
        </w:r>
      </w:hyperlink>
    </w:p>
    <w:bookmarkEnd w:id="35"/>
    <w:bookmarkStart w:id="36" w:name="lecture_9"/>
    <w:p>
      <w:pPr>
        <w:pStyle w:val="Heading2"/>
      </w:pPr>
      <w:r>
        <w:t xml:space="preserve">Seismic 2</w:t>
      </w:r>
    </w:p>
    <w:p>
      <w:pPr>
        <w:pStyle w:val="FirstParagraph"/>
      </w:pPr>
      <w:r>
        <w:rPr>
          <w:i/>
          <w:iCs/>
        </w:rPr>
        <w:t xml:space="preserve">October 03, 2016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Seismology lecture slides</w:t>
        </w:r>
      </w:hyperlink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App</w:t>
        </w:r>
      </w:hyperlink>
    </w:p>
    <w:bookmarkEnd w:id="36"/>
    <w:bookmarkStart w:id="37" w:name="lecture_10"/>
    <w:p>
      <w:pPr>
        <w:pStyle w:val="Heading2"/>
      </w:pPr>
      <w:r>
        <w:t xml:space="preserve">Seismic 3</w:t>
      </w:r>
    </w:p>
    <w:p>
      <w:pPr>
        <w:pStyle w:val="FirstParagraph"/>
      </w:pPr>
      <w:r>
        <w:rPr>
          <w:i/>
          <w:iCs/>
        </w:rPr>
        <w:t xml:space="preserve">October 05, 2016</w:t>
      </w:r>
    </w:p>
    <w:p>
      <w:pPr>
        <w:pStyle w:val="Compact"/>
        <w:numPr>
          <w:ilvl w:val="0"/>
          <w:numId w:val="1011"/>
        </w:numPr>
      </w:pPr>
      <w:hyperlink r:id="rId33">
        <w:r>
          <w:rPr>
            <w:rStyle w:val="Hyperlink"/>
          </w:rPr>
          <w:t xml:space="preserve">Seismology lecture slides</w:t>
        </w:r>
      </w:hyperlink>
    </w:p>
    <w:bookmarkEnd w:id="37"/>
    <w:bookmarkStart w:id="38" w:name="lecture_11"/>
    <w:p>
      <w:pPr>
        <w:pStyle w:val="Heading2"/>
      </w:pPr>
      <w:r>
        <w:t xml:space="preserve">Seismic 4</w:t>
      </w:r>
    </w:p>
    <w:p>
      <w:pPr>
        <w:pStyle w:val="FirstParagraph"/>
      </w:pPr>
      <w:r>
        <w:rPr>
          <w:i/>
          <w:iCs/>
        </w:rPr>
        <w:t xml:space="preserve">October 07, 2016</w:t>
      </w:r>
    </w:p>
    <w:p>
      <w:pPr>
        <w:pStyle w:val="Compact"/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Seismology lecture slides</w:t>
        </w:r>
      </w:hyperlink>
    </w:p>
    <w:bookmarkEnd w:id="38"/>
    <w:bookmarkStart w:id="40" w:name="lecture_12"/>
    <w:p>
      <w:pPr>
        <w:pStyle w:val="Heading2"/>
      </w:pPr>
      <w:r>
        <w:t xml:space="preserve">Seismic 5</w:t>
      </w:r>
    </w:p>
    <w:p>
      <w:pPr>
        <w:pStyle w:val="FirstParagraph"/>
      </w:pPr>
      <w:r>
        <w:rPr>
          <w:i/>
          <w:iCs/>
        </w:rPr>
        <w:t xml:space="preserve">October 12, 2016</w:t>
      </w:r>
    </w:p>
    <w:p>
      <w:pPr>
        <w:pStyle w:val="Compact"/>
        <w:numPr>
          <w:ilvl w:val="0"/>
          <w:numId w:val="1013"/>
        </w:numPr>
      </w:pPr>
      <w:hyperlink r:id="rId33">
        <w:r>
          <w:rPr>
            <w:rStyle w:val="Hyperlink"/>
          </w:rPr>
          <w:t xml:space="preserve">Seismology lecture slides</w:t>
        </w:r>
      </w:hyperlink>
    </w:p>
    <w:p>
      <w:pPr>
        <w:pStyle w:val="Compact"/>
        <w:numPr>
          <w:ilvl w:val="0"/>
          <w:numId w:val="1013"/>
        </w:numPr>
      </w:pPr>
      <w:hyperlink r:id="rId39">
        <w:r>
          <w:rPr>
            <w:rStyle w:val="Hyperlink"/>
          </w:rPr>
          <w:t xml:space="preserve">Jupyter notebook: SeismicNMOapp.ipynb</w:t>
        </w:r>
      </w:hyperlink>
    </w:p>
    <w:bookmarkEnd w:id="40"/>
    <w:bookmarkStart w:id="42" w:name="lecture_13"/>
    <w:p>
      <w:pPr>
        <w:pStyle w:val="Heading2"/>
      </w:pPr>
      <w:r>
        <w:t xml:space="preserve">GPR</w:t>
      </w:r>
    </w:p>
    <w:p>
      <w:pPr>
        <w:pStyle w:val="FirstParagraph"/>
      </w:pPr>
      <w:r>
        <w:rPr>
          <w:i/>
          <w:iCs/>
        </w:rPr>
        <w:t xml:space="preserve">October 24, 2016</w:t>
      </w:r>
    </w:p>
    <w:p>
      <w:pPr>
        <w:pStyle w:val="Compact"/>
        <w:numPr>
          <w:ilvl w:val="0"/>
          <w:numId w:val="1014"/>
        </w:numPr>
      </w:pPr>
      <w:hyperlink r:id="rId41">
        <w:r>
          <w:rPr>
            <w:rStyle w:val="Hyperlink"/>
          </w:rPr>
          <w:t xml:space="preserve">2016 lecture slides</w:t>
        </w:r>
      </w:hyperlink>
    </w:p>
    <w:bookmarkEnd w:id="42"/>
    <w:bookmarkStart w:id="44" w:name="lecture_14"/>
    <w:p>
      <w:pPr>
        <w:pStyle w:val="Heading2"/>
      </w:pPr>
      <w:r>
        <w:t xml:space="preserve">Electromagnetics 1</w:t>
      </w:r>
    </w:p>
    <w:p>
      <w:pPr>
        <w:pStyle w:val="FirstParagraph"/>
      </w:pPr>
      <w:r>
        <w:rPr>
          <w:i/>
          <w:iCs/>
        </w:rPr>
        <w:t xml:space="preserve">November 07, 2016</w:t>
      </w:r>
    </w:p>
    <w:p>
      <w:pPr>
        <w:pStyle w:val="Compact"/>
        <w:numPr>
          <w:ilvl w:val="0"/>
          <w:numId w:val="1015"/>
        </w:numPr>
      </w:pPr>
      <w:hyperlink r:id="rId43">
        <w:r>
          <w:rPr>
            <w:rStyle w:val="Hyperlink"/>
          </w:rPr>
          <w:t xml:space="preserve">EM lecture slides</w:t>
        </w:r>
      </w:hyperlink>
    </w:p>
    <w:bookmarkEnd w:id="44"/>
    <w:bookmarkStart w:id="46" w:name="lecture_15"/>
    <w:p>
      <w:pPr>
        <w:pStyle w:val="Heading2"/>
      </w:pPr>
      <w:r>
        <w:t xml:space="preserve">Electromagnetics 2</w:t>
      </w:r>
    </w:p>
    <w:p>
      <w:pPr>
        <w:pStyle w:val="FirstParagraph"/>
      </w:pPr>
      <w:r>
        <w:rPr>
          <w:i/>
          <w:iCs/>
        </w:rPr>
        <w:t xml:space="preserve">November 09, 2016</w:t>
      </w:r>
    </w:p>
    <w:p>
      <w:pPr>
        <w:pStyle w:val="Compact"/>
        <w:numPr>
          <w:ilvl w:val="0"/>
          <w:numId w:val="1016"/>
        </w:numPr>
      </w:pPr>
      <w:hyperlink r:id="rId43">
        <w:r>
          <w:rPr>
            <w:rStyle w:val="Hyperlink"/>
          </w:rPr>
          <w:t xml:space="preserve">EM lecture slides</w:t>
        </w:r>
      </w:hyperlink>
    </w:p>
    <w:p>
      <w:pPr>
        <w:pStyle w:val="Compact"/>
        <w:numPr>
          <w:ilvl w:val="0"/>
          <w:numId w:val="1016"/>
        </w:numPr>
      </w:pPr>
      <w:hyperlink r:id="rId45">
        <w:r>
          <w:rPr>
            <w:rStyle w:val="Hyperlink"/>
          </w:rPr>
          <w:t xml:space="preserve">Jupyter notebook: ResponseFct.ipynb</w:t>
        </w:r>
      </w:hyperlink>
    </w:p>
    <w:bookmarkEnd w:id="46"/>
    <w:bookmarkStart w:id="47" w:name="lecture_16"/>
    <w:p>
      <w:pPr>
        <w:pStyle w:val="Heading2"/>
      </w:pPr>
      <w:r>
        <w:t xml:space="preserve">Electromagnetics 3</w:t>
      </w:r>
    </w:p>
    <w:p>
      <w:pPr>
        <w:pStyle w:val="FirstParagraph"/>
      </w:pPr>
      <w:r>
        <w:rPr>
          <w:i/>
          <w:iCs/>
        </w:rPr>
        <w:t xml:space="preserve">November 14, 2016</w:t>
      </w:r>
    </w:p>
    <w:p>
      <w:pPr>
        <w:pStyle w:val="Compact"/>
        <w:numPr>
          <w:ilvl w:val="0"/>
          <w:numId w:val="1017"/>
        </w:numPr>
      </w:pPr>
      <w:hyperlink r:id="rId43">
        <w:r>
          <w:rPr>
            <w:rStyle w:val="Hyperlink"/>
          </w:rPr>
          <w:t xml:space="preserve">EM lecture slides</w:t>
        </w:r>
      </w:hyperlink>
    </w:p>
    <w:p>
      <w:pPr>
        <w:pStyle w:val="Compact"/>
        <w:numPr>
          <w:ilvl w:val="0"/>
          <w:numId w:val="1017"/>
        </w:numPr>
      </w:pPr>
      <w:hyperlink r:id="rId45">
        <w:r>
          <w:rPr>
            <w:rStyle w:val="Hyperlink"/>
          </w:rPr>
          <w:t xml:space="preserve">Jupyter notebook: ResponseFct.ipynb</w:t>
        </w:r>
      </w:hyperlink>
    </w:p>
    <w:bookmarkEnd w:id="47"/>
    <w:bookmarkStart w:id="49" w:name="lecture_17"/>
    <w:p>
      <w:pPr>
        <w:pStyle w:val="Heading2"/>
      </w:pPr>
      <w:r>
        <w:t xml:space="preserve">DC Resistivity 1</w:t>
      </w:r>
    </w:p>
    <w:p>
      <w:pPr>
        <w:pStyle w:val="FirstParagraph"/>
      </w:pPr>
      <w:r>
        <w:rPr>
          <w:i/>
          <w:iCs/>
        </w:rPr>
        <w:t xml:space="preserve">November 18, 2016</w:t>
      </w:r>
    </w:p>
    <w:p>
      <w:pPr>
        <w:pStyle w:val="Compact"/>
        <w:numPr>
          <w:ilvl w:val="0"/>
          <w:numId w:val="1018"/>
        </w:numPr>
      </w:pPr>
      <w:hyperlink r:id="rId48">
        <w:r>
          <w:rPr>
            <w:rStyle w:val="Hyperlink"/>
          </w:rPr>
          <w:t xml:space="preserve">Jupyter notebook: DCLab.ipynb</w:t>
        </w:r>
      </w:hyperlink>
    </w:p>
    <w:bookmarkEnd w:id="49"/>
    <w:bookmarkStart w:id="51" w:name="lecture_18"/>
    <w:p>
      <w:pPr>
        <w:pStyle w:val="Heading2"/>
      </w:pPr>
      <w:r>
        <w:t xml:space="preserve">DC Resistivity 2</w:t>
      </w:r>
    </w:p>
    <w:p>
      <w:pPr>
        <w:pStyle w:val="FirstParagraph"/>
      </w:pPr>
      <w:r>
        <w:rPr>
          <w:i/>
          <w:iCs/>
        </w:rPr>
        <w:t xml:space="preserve">November 21, 2016</w:t>
      </w:r>
    </w:p>
    <w:p>
      <w:pPr>
        <w:pStyle w:val="Compact"/>
        <w:numPr>
          <w:ilvl w:val="0"/>
          <w:numId w:val="1019"/>
        </w:numPr>
      </w:pPr>
      <w:hyperlink r:id="rId50">
        <w:r>
          <w:rPr>
            <w:rStyle w:val="Hyperlink"/>
          </w:rPr>
          <w:t xml:space="preserve">DC Resistivity lecture slides</w:t>
        </w:r>
      </w:hyperlink>
    </w:p>
    <w:p>
      <w:pPr>
        <w:pStyle w:val="Compact"/>
        <w:numPr>
          <w:ilvl w:val="0"/>
          <w:numId w:val="1019"/>
        </w:numPr>
      </w:pPr>
      <w:hyperlink r:id="rId48">
        <w:r>
          <w:rPr>
            <w:rStyle w:val="Hyperlink"/>
          </w:rPr>
          <w:t xml:space="preserve">Jupyter notebook: DCLab.ipynb</w:t>
        </w:r>
      </w:hyperlink>
    </w:p>
    <w:bookmarkEnd w:id="51"/>
    <w:bookmarkStart w:id="53" w:name="lecture_19"/>
    <w:p>
      <w:pPr>
        <w:pStyle w:val="Heading2"/>
      </w:pPr>
      <w:r>
        <w:t xml:space="preserve">Induced Polarization</w:t>
      </w:r>
    </w:p>
    <w:p>
      <w:pPr>
        <w:pStyle w:val="FirstParagraph"/>
      </w:pPr>
      <w:r>
        <w:rPr>
          <w:i/>
          <w:iCs/>
        </w:rPr>
        <w:t xml:space="preserve">November 23, 2016</w:t>
      </w:r>
    </w:p>
    <w:p>
      <w:pPr>
        <w:pStyle w:val="Compact"/>
        <w:numPr>
          <w:ilvl w:val="0"/>
          <w:numId w:val="1020"/>
        </w:numPr>
      </w:pPr>
      <w:hyperlink r:id="rId52">
        <w:r>
          <w:rPr>
            <w:rStyle w:val="Hyperlink"/>
          </w:rPr>
          <w:t xml:space="preserve">IP lecture slides</w:t>
        </w:r>
      </w:hyperlink>
    </w:p>
    <w:bookmarkEnd w:id="53"/>
    <w:bookmarkStart w:id="54" w:name="lecture_20"/>
    <w:p>
      <w:pPr>
        <w:pStyle w:val="Heading2"/>
      </w:pPr>
      <w:r>
        <w:t xml:space="preserve">EM Wrap Up</w:t>
      </w:r>
    </w:p>
    <w:p>
      <w:pPr>
        <w:pStyle w:val="FirstParagraph"/>
      </w:pPr>
      <w:r>
        <w:rPr>
          <w:i/>
          <w:iCs/>
        </w:rPr>
        <w:t xml:space="preserve">November 28, 2016</w:t>
      </w:r>
    </w:p>
    <w:p>
      <w:pPr>
        <w:pStyle w:val="Compact"/>
        <w:numPr>
          <w:ilvl w:val="0"/>
          <w:numId w:val="1021"/>
        </w:numPr>
      </w:pPr>
      <w:hyperlink r:id="rId43">
        <w:r>
          <w:rPr>
            <w:rStyle w:val="Hyperlink"/>
          </w:rPr>
          <w:t xml:space="preserve">EM lecture slides</w:t>
        </w:r>
      </w:hyperlink>
    </w:p>
    <w:bookmarkEnd w:id="54"/>
    <w:bookmarkStart w:id="55" w:name="lecture_21"/>
    <w:p>
      <w:pPr>
        <w:pStyle w:val="Heading2"/>
      </w:pPr>
      <w:r>
        <w:t xml:space="preserve">Final Lecture</w:t>
      </w:r>
    </w:p>
    <w:p>
      <w:pPr>
        <w:pStyle w:val="FirstParagraph"/>
      </w:pPr>
      <w:r>
        <w:rPr>
          <w:i/>
          <w:iCs/>
        </w:rPr>
        <w:t xml:space="preserve">December 02, 2016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mybinder.org/repo/ubcgif/gpgLabs/notebooks/DC/DCLab.ipynb" TargetMode="External" /><Relationship Type="http://schemas.openxmlformats.org/officeDocument/2006/relationships/hyperlink" Id="rId45" Target="http://mybinder.org/repo/ubcgif/gpgLabs/notebooks/EM/ResponseFct/ResponseFct.ipynb" TargetMode="External" /><Relationship Type="http://schemas.openxmlformats.org/officeDocument/2006/relationships/hyperlink" Id="rId27" Target="http://mybinder.org/repo/ubcgif/gpgLabs/notebooks/Mag/InducedMag2D.ipynb" TargetMode="External" /><Relationship Type="http://schemas.openxmlformats.org/officeDocument/2006/relationships/hyperlink" Id="rId39" Target="http://mybinder.org/repo/ubcgif/gpgLabs/notebooks/Seismic/NMO/SeismicNMOapp.ipynb" TargetMode="External" /><Relationship Type="http://schemas.openxmlformats.org/officeDocument/2006/relationships/hyperlink" Id="rId34" Target="https://mybinder.org/v2/gh/geoscixyz/gpgLabs/main?filepath=notebooks%2Fseismic%2FSeis_Refraction.ipynb" TargetMode="External" /><Relationship Type="http://schemas.openxmlformats.org/officeDocument/2006/relationships/hyperlink" Id="rId25" Target="https://storage.googleapis.com/simpeg/eosc350lectures/3_Magnetics.pdf" TargetMode="External" /><Relationship Type="http://schemas.openxmlformats.org/officeDocument/2006/relationships/hyperlink" Id="rId43" Target="https://storage.googleapis.com/simpeg/eosc350lectures/5_EM.pdf" TargetMode="External" /><Relationship Type="http://schemas.openxmlformats.org/officeDocument/2006/relationships/hyperlink" Id="rId50" Target="https://storage.googleapis.com/simpeg/eosc350lectures/9_DC_Resistivity.pdf" TargetMode="External" /><Relationship Type="http://schemas.openxmlformats.org/officeDocument/2006/relationships/hyperlink" Id="rId41" Target="https://storage.googleapis.com/simpeg/eosc350lectures/GPR_2016.pdf" TargetMode="External" /><Relationship Type="http://schemas.openxmlformats.org/officeDocument/2006/relationships/hyperlink" Id="rId52" Target="https://storage.googleapis.com/simpeg/eosc350lectures/IP.pdf" TargetMode="External" /><Relationship Type="http://schemas.openxmlformats.org/officeDocument/2006/relationships/hyperlink" Id="rId33" Target="https://storage.googleapis.com/simpeg/eosc350lectures/Seismology.pdf" TargetMode="External" /><Relationship Type="http://schemas.openxmlformats.org/officeDocument/2006/relationships/hyperlink" Id="rId21" Target="https://storage.googleapis.com/simpeg/eosc350lectures/a_Intro_350.pdf" TargetMode="External" /><Relationship Type="http://schemas.openxmlformats.org/officeDocument/2006/relationships/hyperlink" Id="rId23" Target="https://storage.googleapis.com/simpeg/eosc350lectures/b_Intro_to_applied_geophysi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mybinder.org/repo/ubcgif/gpgLabs/notebooks/DC/DCLab.ipynb" TargetMode="External" /><Relationship Type="http://schemas.openxmlformats.org/officeDocument/2006/relationships/hyperlink" Id="rId45" Target="http://mybinder.org/repo/ubcgif/gpgLabs/notebooks/EM/ResponseFct/ResponseFct.ipynb" TargetMode="External" /><Relationship Type="http://schemas.openxmlformats.org/officeDocument/2006/relationships/hyperlink" Id="rId27" Target="http://mybinder.org/repo/ubcgif/gpgLabs/notebooks/Mag/InducedMag2D.ipynb" TargetMode="External" /><Relationship Type="http://schemas.openxmlformats.org/officeDocument/2006/relationships/hyperlink" Id="rId39" Target="http://mybinder.org/repo/ubcgif/gpgLabs/notebooks/Seismic/NMO/SeismicNMOapp.ipynb" TargetMode="External" /><Relationship Type="http://schemas.openxmlformats.org/officeDocument/2006/relationships/hyperlink" Id="rId34" Target="https://mybinder.org/v2/gh/geoscixyz/gpgLabs/main?filepath=notebooks%2Fseismic%2FSeis_Refraction.ipynb" TargetMode="External" /><Relationship Type="http://schemas.openxmlformats.org/officeDocument/2006/relationships/hyperlink" Id="rId25" Target="https://storage.googleapis.com/simpeg/eosc350lectures/3_Magnetics.pdf" TargetMode="External" /><Relationship Type="http://schemas.openxmlformats.org/officeDocument/2006/relationships/hyperlink" Id="rId43" Target="https://storage.googleapis.com/simpeg/eosc350lectures/5_EM.pdf" TargetMode="External" /><Relationship Type="http://schemas.openxmlformats.org/officeDocument/2006/relationships/hyperlink" Id="rId50" Target="https://storage.googleapis.com/simpeg/eosc350lectures/9_DC_Resistivity.pdf" TargetMode="External" /><Relationship Type="http://schemas.openxmlformats.org/officeDocument/2006/relationships/hyperlink" Id="rId41" Target="https://storage.googleapis.com/simpeg/eosc350lectures/GPR_2016.pdf" TargetMode="External" /><Relationship Type="http://schemas.openxmlformats.org/officeDocument/2006/relationships/hyperlink" Id="rId52" Target="https://storage.googleapis.com/simpeg/eosc350lectures/IP.pdf" TargetMode="External" /><Relationship Type="http://schemas.openxmlformats.org/officeDocument/2006/relationships/hyperlink" Id="rId33" Target="https://storage.googleapis.com/simpeg/eosc350lectures/Seismology.pdf" TargetMode="External" /><Relationship Type="http://schemas.openxmlformats.org/officeDocument/2006/relationships/hyperlink" Id="rId21" Target="https://storage.googleapis.com/simpeg/eosc350lectures/a_Intro_350.pdf" TargetMode="External" /><Relationship Type="http://schemas.openxmlformats.org/officeDocument/2006/relationships/hyperlink" Id="rId23" Target="https://storage.googleapis.com/simpeg/eosc350lectures/b_Intro_to_applied_geophysi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2025-01-16T09:41:35Z</dcterms:created>
  <dcterms:modified xsi:type="dcterms:W3CDTF">2025-01-16T09:41:35Z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