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Inversion Outline</w:t>
      </w:r>
    </w:p>
    <w:p>
      <w:pPr>
        <w:pStyle w:val="FirstParagraph"/>
      </w:pPr>
      <w:r>
        <w:t xml:space="preserve">The problem of estimating a reasonable earth model (i.e. a quantitative</w:t>
      </w:r>
      <w:r>
        <w:t xml:space="preserve"> </w:t>
      </w:r>
      <w:r>
        <w:t xml:space="preserve">distribution of one or more physical properties based upon recorded data) is</w:t>
      </w:r>
      <w:r>
        <w:t xml:space="preserve"> </w:t>
      </w:r>
      <w:r>
        <w:t xml:space="preserve">known as the geophysical inverse problem. Various methodologies for performing</w:t>
      </w:r>
      <w:r>
        <w:t xml:space="preserve"> </w:t>
      </w:r>
      <w:r>
        <w:t xml:space="preserve">geophysical inversion have been developed. There are two broad classes of</w:t>
      </w:r>
      <w:r>
        <w:t xml:space="preserve"> </w:t>
      </w:r>
      <w:r>
        <w:t xml:space="preserve">inversion: "Parametric" methods and "Generalized" inversion methods.</w:t>
      </w:r>
    </w:p>
    <w:tbl>
      <w:tblPr>
        <w:tblStyle w:val="FigureTable"/>
        <w:tblW w:type="auto" w:w="0"/>
        <w:jc w:val="center"/>
        <w:tblLook w:firstRow="0" w:lastRow="0" w:firstColumn="0" w:lastColumn="0"/>
      </w:tblPr>
      <w:tblGrid>
        <w:gridCol w:w="7920"/>
      </w:tblGrid>
      <w:tr>
        <w:tc>
          <w:tcPr/>
          <w:p>
            <w:pPr>
              <w:pStyle w:val="Compact"/>
              <w:jc w:val="center"/>
            </w:pPr>
            <w:r>
              <w:t xml:space="preserve">./images/inv2.gif</w:t>
            </w:r>
          </w:p>
        </w:tc>
      </w:tr>
    </w:tbl>
    <w:p>
      <w:pPr>
        <w:pStyle w:val="ImageCaption"/>
      </w:pPr>
      <w:r>
        <w:t xml:space="preserve">Inversion: estimating a model based upon measured data and some understanding of the setting</w:t>
      </w:r>
    </w:p>
    <w:tbl>
      <w:tblPr>
        <w:tblStyle w:val="FigureTable"/>
        <w:tblW w:type="auto" w:w="0"/>
        <w:jc w:val="center"/>
        <w:tblLook w:firstRow="0" w:lastRow="0" w:firstColumn="0" w:lastColumn="0"/>
      </w:tblPr>
      <w:tblGrid>
        <w:gridCol w:w="7920"/>
      </w:tblGrid>
      <w:tr>
        <w:tc>
          <w:tcPr/>
          <w:p>
            <w:pPr>
              <w:pStyle w:val="Compact"/>
              <w:jc w:val="center"/>
            </w:pPr>
            <w:r>
              <w:t xml:space="preserve">./images/fwd.gif</w:t>
            </w:r>
          </w:p>
        </w:tc>
      </w:tr>
    </w:tbl>
    <w:p>
      <w:pPr>
        <w:pStyle w:val="ImageCaption"/>
      </w:pPr>
      <w:r>
        <w:t xml:space="preserve">Forward modelling: calculating data based upon a known earth model</w:t>
      </w:r>
    </w:p>
    <w:bookmarkStart w:id="20" w:name="parametric-methods"/>
    <w:p>
      <w:pPr>
        <w:pStyle w:val="Heading1"/>
      </w:pPr>
      <w:r>
        <w:t xml:space="preserve">Parametric methods</w:t>
      </w:r>
    </w:p>
    <w:p>
      <w:pPr>
        <w:pStyle w:val="FirstParagraph"/>
      </w:pPr>
      <w:r>
        <w:t xml:space="preserve">These inversion methods involve finding a model of the earth which is</w:t>
      </w:r>
      <w:r>
        <w:t xml:space="preserve"> </w:t>
      </w:r>
      <w:r>
        <w:t xml:space="preserve">described using only a few parameters. The solutions require that there be</w:t>
      </w:r>
      <w:r>
        <w:t xml:space="preserve"> </w:t>
      </w:r>
      <w:r>
        <w:t xml:space="preserve">fewer parameters than there are data values so that the problem is formally</w:t>
      </w:r>
      <w:r>
        <w:t xml:space="preserve"> </w:t>
      </w:r>
      <w:r>
        <w:t xml:space="preserve">"over-determined." A few examples of parametric models are:</w:t>
      </w:r>
    </w:p>
    <w:p>
      <w:pPr>
        <w:pStyle w:val="Compact"/>
        <w:numPr>
          <w:ilvl w:val="0"/>
          <w:numId w:val="1001"/>
        </w:numPr>
      </w:pPr>
      <w:r>
        <w:rPr>
          <w:b/>
          <w:bCs/>
        </w:rPr>
        <w:t xml:space="preserve">Buried object:</w:t>
      </w:r>
      <w:r>
        <w:t xml:space="preserve"> </w:t>
      </w:r>
      <w:r>
        <w:t xml:space="preserve">parameters could be depth to a sphere (or cylinder), a radius of a sphere or radius and length of a cylinder, and the physical property contrast between the object and host rocks.</w:t>
      </w:r>
    </w:p>
    <w:p>
      <w:pPr>
        <w:pStyle w:val="Compact"/>
        <w:numPr>
          <w:ilvl w:val="0"/>
          <w:numId w:val="1001"/>
        </w:numPr>
      </w:pPr>
      <w:r>
        <w:rPr>
          <w:b/>
          <w:bCs/>
        </w:rPr>
        <w:t xml:space="preserve">Layered earth:</w:t>
      </w:r>
      <w:r>
        <w:t xml:space="preserve"> </w:t>
      </w:r>
      <w:r>
        <w:t xml:space="preserve">parameters are layer thicknesses and physical property values.</w:t>
      </w:r>
    </w:p>
    <w:p>
      <w:pPr>
        <w:pStyle w:val="Compact"/>
        <w:numPr>
          <w:ilvl w:val="0"/>
          <w:numId w:val="1001"/>
        </w:numPr>
      </w:pPr>
      <w:r>
        <w:rPr>
          <w:b/>
          <w:bCs/>
        </w:rPr>
        <w:t xml:space="preserve">A buried sheet:</w:t>
      </w:r>
      <w:r>
        <w:t xml:space="preserve"> </w:t>
      </w:r>
      <w:r>
        <w:t xml:space="preserve">parameters might be depth to the top of sheet, it's dip, strike, thickness, and the physical property contrast between the sheet and host rocks.</w:t>
      </w:r>
    </w:p>
    <w:bookmarkEnd w:id="20"/>
    <w:bookmarkStart w:id="21" w:name="generalized-inversion-methods"/>
    <w:p>
      <w:pPr>
        <w:pStyle w:val="Heading1"/>
      </w:pPr>
      <w:r>
        <w:t xml:space="preserve">Generalized inversion methods</w:t>
      </w:r>
    </w:p>
    <w:p>
      <w:pPr>
        <w:pStyle w:val="FirstParagraph"/>
      </w:pPr>
      <w:r>
        <w:t xml:space="preserve">This second class of inversion methods allows the earth's model to be more</w:t>
      </w:r>
      <w:r>
        <w:t xml:space="preserve"> </w:t>
      </w:r>
      <w:r>
        <w:t xml:space="preserve">realistically complex, which means that more parameters than data points are</w:t>
      </w:r>
      <w:r>
        <w:t xml:space="preserve"> </w:t>
      </w:r>
      <w:r>
        <w:t xml:space="preserve">permitted. These problems are non-unique and require that other information be</w:t>
      </w:r>
      <w:r>
        <w:t xml:space="preserve"> </w:t>
      </w:r>
      <w:r>
        <w:t xml:space="preserve">incorporated. A work-flow procedure is required and here we highlight a few of</w:t>
      </w:r>
      <w:r>
        <w:t xml:space="preserve"> </w:t>
      </w:r>
      <w:r>
        <w:t xml:space="preserve">the main components:</w:t>
      </w:r>
    </w:p>
    <w:p>
      <w:pPr>
        <w:pStyle w:val="Compact"/>
        <w:numPr>
          <w:ilvl w:val="0"/>
          <w:numId w:val="1002"/>
        </w:numPr>
      </w:pPr>
      <w:r>
        <w:t xml:space="preserve">Represent the earth with many cells so that complex distributions of</w:t>
      </w:r>
      <w:r>
        <w:t xml:space="preserve"> </w:t>
      </w:r>
      <w:r>
        <w:t xml:space="preserve">physical properties can be simulated. In practice, the earth is divided into</w:t>
      </w:r>
      <w:r>
        <w:t xml:space="preserve"> </w:t>
      </w:r>
      <w:r>
        <w:t xml:space="preserve">thousands or millions of cells of fixed geometry. Each cell has a constant,</w:t>
      </w:r>
      <w:r>
        <w:t xml:space="preserve"> </w:t>
      </w:r>
      <w:r>
        <w:t xml:space="preserve">but unknown, value. The parameters we seek are the physical property values</w:t>
      </w:r>
      <w:r>
        <w:t xml:space="preserve"> </w:t>
      </w:r>
      <w:r>
        <w:t xml:space="preserve">for these cells. Be able to simulate the field observations if they were</w:t>
      </w:r>
      <w:r>
        <w:t xml:space="preserve"> </w:t>
      </w:r>
      <w:r>
        <w:t xml:space="preserve">acquired over this model.</w:t>
      </w:r>
    </w:p>
    <w:p>
      <w:pPr>
        <w:pStyle w:val="Compact"/>
        <w:numPr>
          <w:ilvl w:val="0"/>
          <w:numId w:val="1002"/>
        </w:numPr>
      </w:pPr>
      <w:r>
        <w:t xml:space="preserve">Estimate uncertainties in the observed data and design a metric that can be</w:t>
      </w:r>
      <w:r>
        <w:t xml:space="preserve"> </w:t>
      </w:r>
      <w:r>
        <w:t xml:space="preserve">used to decide when data have been adequately fit.</w:t>
      </w:r>
    </w:p>
    <w:p>
      <w:pPr>
        <w:pStyle w:val="Compact"/>
        <w:numPr>
          <w:ilvl w:val="0"/>
          <w:numId w:val="1002"/>
        </w:numPr>
      </w:pPr>
      <w:r>
        <w:t xml:space="preserve">Design a model objective function. This is a mathematical quantity which</w:t>
      </w:r>
      <w:r>
        <w:t xml:space="preserve"> </w:t>
      </w:r>
      <w:r>
        <w:t xml:space="preserve">measures the "size" of any solution. It is a single number. A priori</w:t>
      </w:r>
      <w:r>
        <w:t xml:space="preserve"> </w:t>
      </w:r>
      <w:r>
        <w:t xml:space="preserve">information about the earth can be incorporated into the objective function.</w:t>
      </w:r>
      <w:r>
        <w:t xml:space="preserve"> </w:t>
      </w:r>
      <w:r>
        <w:t xml:space="preserve">Usually the model objective has different components.One will make it "close"</w:t>
      </w:r>
      <w:r>
        <w:t xml:space="preserve"> </w:t>
      </w:r>
      <w:r>
        <w:t xml:space="preserve">to a supplied reference model, others may control "smoothness" in various</w:t>
      </w:r>
      <w:r>
        <w:t xml:space="preserve"> </w:t>
      </w:r>
      <w:r>
        <w:t xml:space="preserve">spatial directions. Models that minimize the objective function are good</w:t>
      </w:r>
      <w:r>
        <w:t xml:space="preserve"> </w:t>
      </w:r>
      <w:r>
        <w:t xml:space="preserve">candidates for interpretation since they will generally have minimum structure</w:t>
      </w:r>
      <w:r>
        <w:t xml:space="preserve"> </w:t>
      </w:r>
      <w:r>
        <w:t xml:space="preserve">and tend to reveal the important large scale structure and be good choices .</w:t>
      </w:r>
    </w:p>
    <w:p>
      <w:pPr>
        <w:pStyle w:val="Compact"/>
        <w:numPr>
          <w:ilvl w:val="0"/>
          <w:numId w:val="1002"/>
        </w:numPr>
      </w:pPr>
      <w:r>
        <w:t xml:space="preserve">Use numerical optimization to find a solution that adequately fits the data</w:t>
      </w:r>
      <w:r>
        <w:t xml:space="preserve"> </w:t>
      </w:r>
      <w:r>
        <w:t xml:space="preserve">and minimizes the model objective function. This yields a solution that is a</w:t>
      </w:r>
      <w:r>
        <w:t xml:space="preserve"> </w:t>
      </w:r>
      <w:r>
        <w:t xml:space="preserve">good candidate for interpretation.</w:t>
      </w:r>
    </w:p>
    <w:tbl>
      <w:tblPr>
        <w:tblStyle w:val="FigureTable"/>
        <w:tblW w:type="auto" w:w="0"/>
        <w:jc w:val="center"/>
        <w:tblLook w:firstRow="0" w:lastRow="0" w:firstColumn="0" w:lastColumn="0"/>
      </w:tblPr>
      <w:tblGrid>
        <w:gridCol w:w="7920"/>
      </w:tblGrid>
      <w:tr>
        <w:tc>
          <w:tcPr/>
          <w:p>
            <w:pPr>
              <w:pStyle w:val="Compact"/>
              <w:jc w:val="center"/>
            </w:pPr>
            <w:r>
              <w:t xml:space="preserve">./images/inv-1.jpg</w:t>
            </w:r>
          </w:p>
        </w:tc>
      </w:tr>
    </w:tbl>
    <w:p>
      <w:pPr>
        <w:pStyle w:val="ImageCaption"/>
      </w:pPr>
      <w:r>
        <w:t xml:space="preserve">The earth model is a fixed distribution of cells, each with an adjustable value of the physical property. Measured data are shown on top.</w:t>
      </w:r>
    </w:p>
    <w:tbl>
      <w:tblPr>
        <w:tblStyle w:val="FigureTable"/>
        <w:tblW w:type="auto" w:w="0"/>
        <w:jc w:val="center"/>
        <w:tblLook w:firstRow="0" w:lastRow="0" w:firstColumn="0" w:lastColumn="0"/>
      </w:tblPr>
      <w:tblGrid>
        <w:gridCol w:w="7920"/>
      </w:tblGrid>
      <w:tr>
        <w:tc>
          <w:tcPr/>
          <w:p>
            <w:pPr>
              <w:pStyle w:val="Compact"/>
              <w:jc w:val="center"/>
            </w:pPr>
            <w:r>
              <w:t xml:space="preserve">./images/inv-3.jpg</w:t>
            </w:r>
          </w:p>
        </w:tc>
      </w:tr>
    </w:tbl>
    <w:p>
      <w:pPr>
        <w:pStyle w:val="ImageCaption"/>
      </w:pPr>
      <w:r>
        <w:t xml:space="preserve">An inverted model that has minimum structure and acceptably reproduces the data. The generated data from the model are shown on the upper surface and it can be compared with the observed data in the previous figure.</w:t>
      </w:r>
    </w:p>
    <w:p>
      <w:pPr>
        <w:pStyle w:val="FirstParagraph"/>
      </w:pPr>
      <w:r>
        <w:t xml:space="preserve">In practice a number of inversions, perhaps with different objective</w:t>
      </w:r>
      <w:r>
        <w:t xml:space="preserve"> </w:t>
      </w:r>
      <w:r>
        <w:t xml:space="preserve">functions, and different assignments of uncertainties on the data, should be</w:t>
      </w:r>
      <w:r>
        <w:t xml:space="preserve"> </w:t>
      </w:r>
      <w:r>
        <w:t xml:space="preserve">carried out so the interpreter has some insight about the range of earth</w:t>
      </w:r>
      <w:r>
        <w:t xml:space="preserve"> </w:t>
      </w:r>
      <w:r>
        <w:t xml:space="preserve">models that can acceptably reproduce the field data. Error statistics about</w:t>
      </w:r>
      <w:r>
        <w:t xml:space="preserve"> </w:t>
      </w:r>
      <w:r>
        <w:t xml:space="preserve">the data will determine how closely the reproduced data matches the real</w:t>
      </w:r>
      <w:r>
        <w:t xml:space="preserve"> </w:t>
      </w:r>
      <w:r>
        <w:t xml:space="preserve">measured data.</w:t>
      </w:r>
    </w:p>
    <w:p>
      <w:pPr>
        <w:pStyle w:val="BodyText"/>
      </w:pPr>
      <w:r>
        <w:t xml:space="preserve">More detail about inversion and the workflow process is provided in inverse</w:t>
      </w:r>
      <w:r>
        <w:t xml:space="preserve"> </w:t>
      </w:r>
      <w:r>
        <w:t xml:space="preserve">theory section of the GPG.</w:t>
      </w:r>
    </w:p>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Inversion Outline</dc:title>
  <dc:creator/>
  <cp:keywords/>
  <dcterms:created xsi:type="dcterms:W3CDTF">2025-01-16T09:28:56Z</dcterms:created>
  <dcterms:modified xsi:type="dcterms:W3CDTF">2025-01-16T09:28:56Z</dcterms:modified>
</cp:coreProperties>
</file>

<file path=docProps/custom.xml><?xml version="1.0" encoding="utf-8"?>
<Properties xmlns="http://schemas.openxmlformats.org/officeDocument/2006/custom-properties" xmlns:vt="http://schemas.openxmlformats.org/officeDocument/2006/docPropsVTypes"/>
</file>