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./images/foundations.gif</w:t>
            </w:r>
          </w:p>
        </w:tc>
      </w:tr>
    </w:tbl>
    <w:p>
      <w:pPr>
        <w:pStyle w:val="BodyText"/>
      </w:pPr>
      <w:r>
        <w:t xml:space="preserve">The purpose of this section is to provide an overview about</w:t>
      </w:r>
      <w:r>
        <w:t xml:space="preserve"> </w:t>
      </w:r>
      <w:r>
        <w:t xml:space="preserve">how geophysics can be used to help solve applied problems and</w:t>
      </w:r>
      <w:r>
        <w:t xml:space="preserve"> </w:t>
      </w:r>
      <w:r>
        <w:t xml:space="preserve">to introduce ideas, and methodologies, that will be used</w:t>
      </w:r>
      <w:r>
        <w:t xml:space="preserve"> </w:t>
      </w:r>
      <w:r>
        <w:t xml:space="preserve">throughout the gpg resource. Background to the use of geophysics, as</w:t>
      </w:r>
      <w:r>
        <w:t xml:space="preserve"> </w:t>
      </w:r>
      <w:r>
        <w:t xml:space="preserve">well as a couple of examples,</w:t>
      </w:r>
      <w:r>
        <w:t xml:space="preserve"> </w:t>
      </w:r>
      <w:r>
        <w:t xml:space="preserve">are provided in "Seeing Underground". The Seven-Step</w:t>
      </w:r>
      <w:r>
        <w:t xml:space="preserve"> </w:t>
      </w:r>
      <w:r>
        <w:t xml:space="preserve">procedure provides a practical framework for using geophysics. Some</w:t>
      </w:r>
      <w:r>
        <w:t xml:space="preserve"> </w:t>
      </w:r>
      <w:r>
        <w:t xml:space="preserve">of the more common survey methods, and the physical properties to</w:t>
      </w:r>
      <w:r>
        <w:t xml:space="preserve"> </w:t>
      </w:r>
      <w:r>
        <w:t xml:space="preserve">which they are sensitive, are presented, followed by some general</w:t>
      </w:r>
      <w:r>
        <w:t xml:space="preserve"> </w:t>
      </w:r>
      <w:r>
        <w:t xml:space="preserve">descriptions about "models" and what is meant by inversion.</w:t>
      </w:r>
    </w:p>
    <w:p>
      <w:pPr>
        <w:pStyle w:val="BodyText"/>
      </w:pPr>
      <w:r>
        <w:t xml:space="preserve">Contents:</w:t>
      </w:r>
    </w:p>
    <w:p>
      <w:pPr>
        <w:pStyle w:val="BodyText"/>
      </w:pPr>
      <w:r>
        <w:t xml:space="preserve">seeing_underground/index</w:t>
      </w:r>
      <w:r>
        <w:t xml:space="preserve"> </w:t>
      </w:r>
      <w:r>
        <w:t xml:space="preserve">foundations_sevensteps</w:t>
      </w:r>
      <w:r>
        <w:t xml:space="preserve"> </w:t>
      </w:r>
      <w:r>
        <w:t xml:space="preserve">foundations_survey_methods</w:t>
      </w:r>
      <w:r>
        <w:t xml:space="preserve"> </w:t>
      </w:r>
      <w:r>
        <w:t xml:space="preserve">foundations_model_types</w:t>
      </w:r>
      <w:r>
        <w:t xml:space="preserve"> </w:t>
      </w:r>
      <w:r>
        <w:t xml:space="preserve">foundations_inversion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</dc:title>
  <dc:creator/>
  <cp:keywords/>
  <dcterms:created xsi:type="dcterms:W3CDTF">2025-01-16T09:28:57Z</dcterms:created>
  <dcterms:modified xsi:type="dcterms:W3CDTF">2025-01-16T09:28:57Z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