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1A63" w14:textId="77777777" w:rsidR="007A62B5" w:rsidRDefault="00DD76F0">
      <w:r>
        <w:rPr>
          <w:noProof/>
        </w:rPr>
        <w:drawing>
          <wp:anchor distT="0" distB="0" distL="114300" distR="114300" simplePos="0" relativeHeight="251660288" behindDoc="1" locked="0" layoutInCell="1" allowOverlap="1" wp14:anchorId="208E9F9E" wp14:editId="7C67089F">
            <wp:simplePos x="0" y="0"/>
            <wp:positionH relativeFrom="page">
              <wp:align>right</wp:align>
            </wp:positionH>
            <wp:positionV relativeFrom="paragraph">
              <wp:posOffset>-890270</wp:posOffset>
            </wp:positionV>
            <wp:extent cx="7558088" cy="4173633"/>
            <wp:effectExtent l="0" t="0" r="508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088" cy="417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6FAFD" w14:textId="77777777" w:rsidR="00DD76F0" w:rsidRPr="00DD76F0" w:rsidRDefault="00DD76F0" w:rsidP="00DD76F0"/>
    <w:p w14:paraId="2467B080" w14:textId="77777777" w:rsidR="00DD76F0" w:rsidRPr="00DD76F0" w:rsidRDefault="00DD76F0" w:rsidP="00DD76F0"/>
    <w:p w14:paraId="38EAEA41" w14:textId="77777777" w:rsidR="00DD76F0" w:rsidRPr="00DD76F0" w:rsidRDefault="00DD76F0" w:rsidP="00DD76F0"/>
    <w:p w14:paraId="27298B98" w14:textId="77777777" w:rsidR="00DD76F0" w:rsidRPr="00DD76F0" w:rsidRDefault="00DD76F0" w:rsidP="00DD76F0"/>
    <w:p w14:paraId="7FDD00BC" w14:textId="77777777" w:rsidR="00DD76F0" w:rsidRPr="00DD76F0" w:rsidRDefault="00DD76F0" w:rsidP="00DD76F0"/>
    <w:p w14:paraId="5C72272E" w14:textId="77777777" w:rsidR="00DD76F0" w:rsidRPr="00DD76F0" w:rsidRDefault="00DD76F0" w:rsidP="00DD76F0"/>
    <w:p w14:paraId="2255E55B" w14:textId="77777777" w:rsidR="00DD76F0" w:rsidRPr="00DD76F0" w:rsidRDefault="00DD76F0" w:rsidP="00DD76F0"/>
    <w:p w14:paraId="544C9F23" w14:textId="6AD52FA8" w:rsidR="00DD76F0" w:rsidRPr="00DD76F0" w:rsidRDefault="003C4D26" w:rsidP="00DD76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6ECCA" wp14:editId="67498456">
                <wp:simplePos x="0" y="0"/>
                <wp:positionH relativeFrom="page">
                  <wp:align>left</wp:align>
                </wp:positionH>
                <wp:positionV relativeFrom="paragraph">
                  <wp:posOffset>109220</wp:posOffset>
                </wp:positionV>
                <wp:extent cx="6557963" cy="923925"/>
                <wp:effectExtent l="0" t="0" r="1460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963" cy="923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32B86" w14:textId="77777777" w:rsidR="00DD76F0" w:rsidRPr="00DD76F0" w:rsidRDefault="00DD76F0" w:rsidP="00DD76F0">
                            <w:pPr>
                              <w:rPr>
                                <w:rFonts w:ascii="Arial" w:hAnsi="Arial" w:cs="Arial"/>
                                <w:sz w:val="72"/>
                              </w:rPr>
                            </w:pPr>
                            <w:r w:rsidRPr="00DD76F0">
                              <w:rPr>
                                <w:rFonts w:ascii="Arial" w:hAnsi="Arial" w:cs="Arial"/>
                                <w:sz w:val="72"/>
                              </w:rPr>
                              <w:t>Regeln Dame</w:t>
                            </w:r>
                            <w:r>
                              <w:rPr>
                                <w:rFonts w:ascii="Arial" w:hAnsi="Arial" w:cs="Arial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DD76F0">
                              <w:rPr>
                                <w:rFonts w:ascii="Arial" w:hAnsi="Arial" w:cs="Arial"/>
                              </w:rPr>
                              <w:t xml:space="preserve">Alejandro </w:t>
                            </w:r>
                            <w:proofErr w:type="spellStart"/>
                            <w:r w:rsidRPr="00DD76F0">
                              <w:rPr>
                                <w:rFonts w:ascii="Arial" w:hAnsi="Arial" w:cs="Arial"/>
                              </w:rPr>
                              <w:t>Laneri</w:t>
                            </w:r>
                            <w:proofErr w:type="spellEnd"/>
                            <w:r w:rsidRPr="00DD76F0">
                              <w:rPr>
                                <w:rFonts w:ascii="Arial" w:hAnsi="Arial" w:cs="Arial"/>
                              </w:rPr>
                              <w:t>, Nicola Lorenz, Ramona Koksa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ECCA" id="Rechteck 2" o:spid="_x0000_s1026" style="position:absolute;margin-left:0;margin-top:8.6pt;width:516.4pt;height:72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6bsAIAACwGAAAOAAAAZHJzL2Uyb0RvYy54bWy8VEtv2zAMvg/YfxB0X+24TbsEdYqgRYcB&#10;XRu0HXpWZLk2JomapCTOfv0oyXaf2GEYdrHF10fyk8jTs05JshXWtaBLOjnIKRGaQ9Xqx5J+v7/8&#10;9JkS55mumAQtSroXjp4tPn443Zm5KKABWQlLEES7+c6UtPHezLPM8UYo5g7ACI3GGqxiHkX7mFWW&#10;7RBdyazI8+NsB7YyFrhwDrUXyUgXEb+uBfc3de2EJ7KkWJuPXxu/6/DNFqds/miZaVrel8H+ogrF&#10;Wo1JR6gL5hnZ2PYNlGq5BQe1P+CgMqjrlovYA3YzyV91c9cwI2IvSI4zI03u38Hy6+3KkrYqaUGJ&#10;Zgqv6Fbwxgv+gxSBnZ1xc3S6MyvbSw6PodWutir8sQnSRUb3I6Oi84Sj8ng6PZkdH1LC0TYrDmfF&#10;NIBmT9HGOv9FgCLhUFKLNxaJZNsr55Pr4BKSOZBtddlKGYXwSsS5tGTL8H59N4mhcqO+QZV0J9M8&#10;728Z1fgWkroY1FhJfGsBJdb1IoHU/zsn1hOSZoH2RHQ8+b0UoRSpb0WN14XUFrHXsfjUF+NcaJ9o&#10;cA2rRFKHbiMLb9qNgAG5Rk5H7B7gJb0DdrqU3j+EijhnY3D+p8JS8BgRM4P2Y7BqNdj3ACR21WdO&#10;/gNJiZrAku/WHbqE4xqqPb5rC2ngneGXLb6vK+b8ilmccNwFuLX8DX5qCbuSQn+ipAH76z198MfB&#10;QyslO9wYJXU/N8wKSuRXjSM5mxwdhRUThaPpSYGCfW5ZP7fojToHfLQT3I+Gx2Pw93I41hbUAy63&#10;ZciKJqY55i4p93YQzn3aZLgeuVguoxuuFcP8lb4zPIAHgsP83HcPzJp+yDyO5zUM24XNX81a8g2R&#10;GpYbD3UbB/GJ1556XElxZPr1GXbeczl6PS35xW8AAAD//wMAUEsDBBQABgAIAAAAIQDwRxMv3QAA&#10;AAgBAAAPAAAAZHJzL2Rvd25yZXYueG1sTI9BT8MwDIXvSPyHyEjcWEKR1qk0naZJO4wDEmPSrlnj&#10;tYXGqZKsLf8e7wQ32+/p+Xvlena9GDHEzpOG54UCgVR721Gj4fi5e1qBiMmQNb0n1PCDEdbV/V1p&#10;Cusn+sDxkBrBIRQLo6FNaSikjHWLzsSFH5BYu/jgTOI1NNIGM3G462Wm1FI60xF/aM2A2xbr78PV&#10;aXg77bZfR5ovo83f1bDa7CcKe60fH+bNK4iEc/ozww2f0aFiprO/ko2i18BFEl/zDMRNVS8ZNznz&#10;tMxykFUp/xeofgEAAP//AwBQSwECLQAUAAYACAAAACEAtoM4kv4AAADhAQAAEwAAAAAAAAAAAAAA&#10;AAAAAAAAW0NvbnRlbnRfVHlwZXNdLnhtbFBLAQItABQABgAIAAAAIQA4/SH/1gAAAJQBAAALAAAA&#10;AAAAAAAAAAAAAC8BAABfcmVscy8ucmVsc1BLAQItABQABgAIAAAAIQAwZf6bsAIAACwGAAAOAAAA&#10;AAAAAAAAAAAAAC4CAABkcnMvZTJvRG9jLnhtbFBLAQItABQABgAIAAAAIQDwRxMv3QAAAAgBAAAP&#10;AAAAAAAAAAAAAAAAAAoFAABkcnMvZG93bnJldi54bWxQSwUGAAAAAAQABADzAAAAFAYAAAAA&#10;" fillcolor="#404040 [2429]" strokecolor="#404040 [2429]" strokeweight="1pt">
                <v:textbox>
                  <w:txbxContent>
                    <w:p w14:paraId="72832B86" w14:textId="77777777" w:rsidR="00DD76F0" w:rsidRPr="00DD76F0" w:rsidRDefault="00DD76F0" w:rsidP="00DD76F0">
                      <w:pPr>
                        <w:rPr>
                          <w:rFonts w:ascii="Arial" w:hAnsi="Arial" w:cs="Arial"/>
                          <w:sz w:val="72"/>
                        </w:rPr>
                      </w:pPr>
                      <w:r w:rsidRPr="00DD76F0">
                        <w:rPr>
                          <w:rFonts w:ascii="Arial" w:hAnsi="Arial" w:cs="Arial"/>
                          <w:sz w:val="72"/>
                        </w:rPr>
                        <w:t>Regeln Dame</w:t>
                      </w:r>
                      <w:r>
                        <w:rPr>
                          <w:rFonts w:ascii="Arial" w:hAnsi="Arial" w:cs="Arial"/>
                          <w:sz w:val="7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DD76F0">
                        <w:rPr>
                          <w:rFonts w:ascii="Arial" w:hAnsi="Arial" w:cs="Arial"/>
                        </w:rPr>
                        <w:t xml:space="preserve">Alejandro </w:t>
                      </w:r>
                      <w:proofErr w:type="spellStart"/>
                      <w:r w:rsidRPr="00DD76F0">
                        <w:rPr>
                          <w:rFonts w:ascii="Arial" w:hAnsi="Arial" w:cs="Arial"/>
                        </w:rPr>
                        <w:t>Laneri</w:t>
                      </w:r>
                      <w:proofErr w:type="spellEnd"/>
                      <w:r w:rsidRPr="00DD76F0">
                        <w:rPr>
                          <w:rFonts w:ascii="Arial" w:hAnsi="Arial" w:cs="Arial"/>
                        </w:rPr>
                        <w:t>, Nicola Lorenz, Ramona Koksa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A81DBB5" w14:textId="7BF46BB6" w:rsidR="00DD76F0" w:rsidRPr="00DD76F0" w:rsidRDefault="00DD76F0" w:rsidP="00DD76F0"/>
    <w:p w14:paraId="02D66801" w14:textId="77777777" w:rsidR="00DD76F0" w:rsidRPr="00DD76F0" w:rsidRDefault="00DD76F0" w:rsidP="00DD76F0"/>
    <w:p w14:paraId="0FF207BE" w14:textId="65C40940" w:rsidR="009D7B4B" w:rsidRPr="00DD76F0" w:rsidRDefault="009D7B4B" w:rsidP="00DD76F0">
      <w: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940"/>
      </w:tblGrid>
      <w:tr w:rsidR="00A24E64" w:rsidRPr="003A3EF6" w14:paraId="0C4144D8" w14:textId="77777777" w:rsidTr="009D7B4B">
        <w:trPr>
          <w:trHeight w:val="925"/>
        </w:trPr>
        <w:tc>
          <w:tcPr>
            <w:tcW w:w="2122" w:type="dxa"/>
            <w:vAlign w:val="center"/>
          </w:tcPr>
          <w:p w14:paraId="682C53D4" w14:textId="0467A8D0" w:rsidR="00A24E64" w:rsidRPr="003A3EF6" w:rsidRDefault="00324340" w:rsidP="003C4D26">
            <w:pPr>
              <w:tabs>
                <w:tab w:val="left" w:pos="4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61ACD8" wp14:editId="29D0DC24">
                  <wp:extent cx="623888" cy="623888"/>
                  <wp:effectExtent l="0" t="0" r="5080" b="0"/>
                  <wp:docPr id="5" name="Grafik 5" descr="Game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meController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83" cy="62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0" w:type="dxa"/>
            <w:vAlign w:val="center"/>
          </w:tcPr>
          <w:p w14:paraId="0798CEC6" w14:textId="10C3563F" w:rsidR="00D03E85" w:rsidRPr="003A3EF6" w:rsidRDefault="003A3EF6" w:rsidP="003C4D26">
            <w:pPr>
              <w:tabs>
                <w:tab w:val="left" w:pos="4035"/>
              </w:tabs>
              <w:rPr>
                <w:rFonts w:ascii="Arial" w:hAnsi="Arial" w:cs="Arial"/>
              </w:rPr>
            </w:pPr>
            <w:r w:rsidRPr="003A3EF6">
              <w:rPr>
                <w:rFonts w:ascii="Arial" w:hAnsi="Arial" w:cs="Arial"/>
              </w:rPr>
              <w:t>Dame wird auf einem quadratischen Brett mit abwechselnd wei</w:t>
            </w:r>
            <w:r>
              <w:rPr>
                <w:rFonts w:ascii="Arial" w:hAnsi="Arial" w:cs="Arial"/>
              </w:rPr>
              <w:t>ss</w:t>
            </w:r>
            <w:r w:rsidRPr="003A3EF6">
              <w:rPr>
                <w:rFonts w:ascii="Arial" w:hAnsi="Arial" w:cs="Arial"/>
              </w:rPr>
              <w:t>en und schwarzen Feldern gespielt.</w:t>
            </w:r>
            <w:r>
              <w:rPr>
                <w:rFonts w:ascii="Arial" w:hAnsi="Arial" w:cs="Arial"/>
              </w:rPr>
              <w:t xml:space="preserve"> Die Steine können nur auf den dunklen Feldern gesetzt werden.</w:t>
            </w:r>
            <w:r w:rsidR="003C4D26">
              <w:rPr>
                <w:rFonts w:ascii="Arial" w:hAnsi="Arial" w:cs="Arial"/>
              </w:rPr>
              <w:br/>
            </w:r>
          </w:p>
        </w:tc>
      </w:tr>
      <w:tr w:rsidR="003A3EF6" w:rsidRPr="003A3EF6" w14:paraId="01D11A57" w14:textId="77777777" w:rsidTr="009D7B4B">
        <w:tc>
          <w:tcPr>
            <w:tcW w:w="2122" w:type="dxa"/>
            <w:vAlign w:val="center"/>
          </w:tcPr>
          <w:p w14:paraId="067B9A57" w14:textId="03BF0ADF" w:rsidR="003A3EF6" w:rsidRPr="003A3EF6" w:rsidRDefault="00324340" w:rsidP="003C4D26">
            <w:pPr>
              <w:tabs>
                <w:tab w:val="left" w:pos="4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310BFE3" wp14:editId="37927FD3">
                  <wp:extent cx="571500" cy="571500"/>
                  <wp:effectExtent l="0" t="0" r="0" b="0"/>
                  <wp:docPr id="4" name="Grafik 4" descr="Rob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obot.sv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46" cy="577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0" w:type="dxa"/>
            <w:vAlign w:val="center"/>
          </w:tcPr>
          <w:p w14:paraId="2A31941C" w14:textId="55FA0644" w:rsidR="003A3EF6" w:rsidRDefault="003A3EF6" w:rsidP="003C4D26">
            <w:pPr>
              <w:tabs>
                <w:tab w:val="left" w:pos="4035"/>
              </w:tabs>
              <w:rPr>
                <w:rFonts w:ascii="Arial" w:hAnsi="Arial" w:cs="Arial"/>
              </w:rPr>
            </w:pPr>
            <w:r w:rsidRPr="003A3EF6">
              <w:rPr>
                <w:rFonts w:ascii="Arial" w:hAnsi="Arial" w:cs="Arial"/>
              </w:rPr>
              <w:t>Vor Spielbeginn werden die Steine so angeordnet, dass in den ersten drei Reihen auf beiden Seiten des Spielbretts alle dunklen Felder belegt sind.</w:t>
            </w:r>
            <w:r w:rsidR="00D03E85">
              <w:rPr>
                <w:rFonts w:ascii="Arial" w:hAnsi="Arial" w:cs="Arial"/>
              </w:rPr>
              <w:t xml:space="preserve"> Die Brettgrösse ist 8x8.</w:t>
            </w:r>
          </w:p>
          <w:p w14:paraId="4EDCA5CA" w14:textId="2DD6F2E9" w:rsidR="00D03E85" w:rsidRPr="003A3EF6" w:rsidRDefault="00D03E85" w:rsidP="003C4D26">
            <w:pPr>
              <w:tabs>
                <w:tab w:val="left" w:pos="4035"/>
              </w:tabs>
              <w:rPr>
                <w:rFonts w:ascii="Arial" w:hAnsi="Arial" w:cs="Arial"/>
              </w:rPr>
            </w:pPr>
          </w:p>
        </w:tc>
      </w:tr>
      <w:tr w:rsidR="00A24E64" w:rsidRPr="003A3EF6" w14:paraId="114D1068" w14:textId="77777777" w:rsidTr="009D7B4B">
        <w:tc>
          <w:tcPr>
            <w:tcW w:w="2122" w:type="dxa"/>
            <w:vAlign w:val="center"/>
          </w:tcPr>
          <w:p w14:paraId="3EFACDD0" w14:textId="40E595A1" w:rsidR="00A24E64" w:rsidRPr="003A3EF6" w:rsidRDefault="00324340" w:rsidP="003C4D26">
            <w:pPr>
              <w:tabs>
                <w:tab w:val="left" w:pos="4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AA146F" wp14:editId="32C05A2E">
                  <wp:extent cx="547688" cy="547688"/>
                  <wp:effectExtent l="0" t="0" r="0" b="5080"/>
                  <wp:docPr id="7" name="Grafik 7" descr="Feu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re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20" cy="5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0" w:type="dxa"/>
            <w:vAlign w:val="center"/>
          </w:tcPr>
          <w:p w14:paraId="36B67902" w14:textId="15FF46A0" w:rsidR="00D03E85" w:rsidRPr="003A3EF6" w:rsidRDefault="003A3EF6" w:rsidP="003C4D26">
            <w:pPr>
              <w:tabs>
                <w:tab w:val="left" w:pos="4035"/>
              </w:tabs>
              <w:rPr>
                <w:rFonts w:ascii="Arial" w:hAnsi="Arial" w:cs="Arial"/>
              </w:rPr>
            </w:pPr>
            <w:r w:rsidRPr="003A3EF6">
              <w:rPr>
                <w:rFonts w:ascii="Arial" w:hAnsi="Arial" w:cs="Arial"/>
              </w:rPr>
              <w:t>Erreicht ein Spielstein die gegnerische Grundlinie, wird er zur Dame befördert.</w:t>
            </w:r>
            <w:r>
              <w:rPr>
                <w:rFonts w:ascii="Arial" w:hAnsi="Arial" w:cs="Arial"/>
              </w:rPr>
              <w:t xml:space="preserve"> Dieser wird dann rot gefärbt.</w:t>
            </w:r>
            <w:r w:rsidR="00050E45">
              <w:rPr>
                <w:rFonts w:ascii="Arial" w:hAnsi="Arial" w:cs="Arial"/>
              </w:rPr>
              <w:br/>
            </w:r>
          </w:p>
        </w:tc>
      </w:tr>
      <w:tr w:rsidR="00D03E85" w:rsidRPr="003A3EF6" w14:paraId="2888BF23" w14:textId="77777777" w:rsidTr="009D7B4B">
        <w:tc>
          <w:tcPr>
            <w:tcW w:w="2122" w:type="dxa"/>
            <w:vAlign w:val="center"/>
          </w:tcPr>
          <w:p w14:paraId="7B50A273" w14:textId="6007D877" w:rsidR="00D03E85" w:rsidRPr="003A3EF6" w:rsidRDefault="00324340" w:rsidP="003C4D26">
            <w:pPr>
              <w:tabs>
                <w:tab w:val="left" w:pos="4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8083515" wp14:editId="713E614B">
                  <wp:extent cx="561975" cy="561975"/>
                  <wp:effectExtent l="0" t="0" r="9525" b="9525"/>
                  <wp:docPr id="6" name="Grafik 6" descr="Warn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arning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59" cy="56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0" w:type="dxa"/>
            <w:vAlign w:val="center"/>
          </w:tcPr>
          <w:p w14:paraId="34726DE8" w14:textId="7D4526E9" w:rsidR="00D03E85" w:rsidRPr="00D03E85" w:rsidRDefault="00050E45" w:rsidP="003C4D26">
            <w:pPr>
              <w:tabs>
                <w:tab w:val="left" w:pos="403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</w:r>
            <w:r w:rsidR="00D03E85" w:rsidRPr="00D03E85">
              <w:rPr>
                <w:rFonts w:ascii="Arial" w:hAnsi="Arial" w:cs="Arial"/>
                <w:b/>
              </w:rPr>
              <w:t>Schlagmöglichkeiten der Damen:</w:t>
            </w:r>
          </w:p>
          <w:p w14:paraId="593A2287" w14:textId="77777777" w:rsidR="007D310A" w:rsidRDefault="00D03E85" w:rsidP="00050E45">
            <w:pPr>
              <w:pStyle w:val="Listenabsatz"/>
              <w:numPr>
                <w:ilvl w:val="0"/>
                <w:numId w:val="1"/>
              </w:numPr>
              <w:tabs>
                <w:tab w:val="left" w:pos="4035"/>
              </w:tabs>
              <w:rPr>
                <w:rFonts w:ascii="Arial" w:hAnsi="Arial" w:cs="Arial"/>
              </w:rPr>
            </w:pPr>
            <w:r w:rsidRPr="00D03E85">
              <w:rPr>
                <w:rFonts w:ascii="Arial" w:hAnsi="Arial" w:cs="Arial"/>
              </w:rPr>
              <w:t>Die Dame muss direkt hinter den geschlagenen Stein ziehen.</w:t>
            </w:r>
          </w:p>
          <w:p w14:paraId="65C33FDA" w14:textId="09ABC446" w:rsidR="00F30425" w:rsidRDefault="00AA4A21" w:rsidP="00050E45">
            <w:pPr>
              <w:pStyle w:val="Listenabsatz"/>
              <w:numPr>
                <w:ilvl w:val="0"/>
                <w:numId w:val="1"/>
              </w:numPr>
              <w:tabs>
                <w:tab w:val="left" w:pos="4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Dame kann in beiden Richtungen </w:t>
            </w:r>
            <w:r w:rsidR="00A975E5">
              <w:rPr>
                <w:rFonts w:ascii="Arial" w:hAnsi="Arial" w:cs="Arial"/>
              </w:rPr>
              <w:t>geschlagen</w:t>
            </w:r>
            <w:r>
              <w:rPr>
                <w:rFonts w:ascii="Arial" w:hAnsi="Arial" w:cs="Arial"/>
              </w:rPr>
              <w:t xml:space="preserve"> werden.</w:t>
            </w:r>
          </w:p>
          <w:p w14:paraId="5F750D36" w14:textId="5F70AF53" w:rsidR="00D03E85" w:rsidRPr="00050E45" w:rsidRDefault="00F30425" w:rsidP="00050E45">
            <w:pPr>
              <w:pStyle w:val="Listenabsatz"/>
              <w:numPr>
                <w:ilvl w:val="0"/>
                <w:numId w:val="1"/>
              </w:numPr>
              <w:tabs>
                <w:tab w:val="left" w:pos="4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Sonst hat es dieselbe Schlagmöglichkeiten wie die einfachen Steine.</w:t>
            </w:r>
            <w:r w:rsidR="003C4D26" w:rsidRPr="00050E45">
              <w:rPr>
                <w:rFonts w:ascii="Arial" w:hAnsi="Arial" w:cs="Arial"/>
              </w:rPr>
              <w:br/>
            </w:r>
          </w:p>
        </w:tc>
      </w:tr>
      <w:tr w:rsidR="00D03E85" w:rsidRPr="003A3EF6" w14:paraId="2B5714C1" w14:textId="77777777" w:rsidTr="009D7B4B">
        <w:tc>
          <w:tcPr>
            <w:tcW w:w="2122" w:type="dxa"/>
            <w:vAlign w:val="center"/>
          </w:tcPr>
          <w:p w14:paraId="660920F9" w14:textId="7E243EE2" w:rsidR="00D03E85" w:rsidRPr="003A3EF6" w:rsidRDefault="003C4D26" w:rsidP="003C4D26">
            <w:pPr>
              <w:tabs>
                <w:tab w:val="left" w:pos="4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F8D728A" wp14:editId="518C1EF7">
                  <wp:extent cx="600075" cy="600075"/>
                  <wp:effectExtent l="0" t="0" r="0" b="0"/>
                  <wp:docPr id="8" name="Grafik 8" descr="Kreisförmiges Flussdiagra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ircularFlowchart.sv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94" cy="60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0" w:type="dxa"/>
            <w:vAlign w:val="center"/>
          </w:tcPr>
          <w:p w14:paraId="6EC49C64" w14:textId="77777777" w:rsidR="00D03E85" w:rsidRPr="00D03E85" w:rsidRDefault="00D03E85" w:rsidP="003C4D26">
            <w:pPr>
              <w:tabs>
                <w:tab w:val="left" w:pos="4035"/>
              </w:tabs>
              <w:rPr>
                <w:rFonts w:ascii="Arial" w:hAnsi="Arial" w:cs="Arial"/>
                <w:b/>
              </w:rPr>
            </w:pPr>
            <w:r w:rsidRPr="00D03E85">
              <w:rPr>
                <w:rFonts w:ascii="Arial" w:hAnsi="Arial" w:cs="Arial"/>
                <w:b/>
              </w:rPr>
              <w:t>Schlagmöglichkeiten der einfachen Steine:</w:t>
            </w:r>
          </w:p>
          <w:p w14:paraId="0742DE4E" w14:textId="08949604" w:rsidR="00D03E85" w:rsidRPr="00D03E85" w:rsidRDefault="00D03E85" w:rsidP="003D6E6D">
            <w:pPr>
              <w:pStyle w:val="Listenabsatz"/>
              <w:numPr>
                <w:ilvl w:val="0"/>
                <w:numId w:val="2"/>
              </w:numPr>
              <w:tabs>
                <w:tab w:val="left" w:pos="4035"/>
              </w:tabs>
              <w:rPr>
                <w:rFonts w:ascii="Arial" w:hAnsi="Arial" w:cs="Arial"/>
                <w:b/>
              </w:rPr>
            </w:pPr>
            <w:r w:rsidRPr="00D03E85">
              <w:rPr>
                <w:rFonts w:ascii="Arial" w:hAnsi="Arial" w:cs="Arial"/>
              </w:rPr>
              <w:t>Beliebig viele gegnerische Steine, aber nur vorwärts</w:t>
            </w:r>
            <w:r w:rsidR="000B49A5">
              <w:rPr>
                <w:rFonts w:ascii="Arial" w:hAnsi="Arial" w:cs="Arial"/>
              </w:rPr>
              <w:t xml:space="preserve"> und sofern möglich.</w:t>
            </w:r>
            <w:r w:rsidR="003C4D26">
              <w:rPr>
                <w:rFonts w:ascii="Arial" w:hAnsi="Arial" w:cs="Arial"/>
              </w:rPr>
              <w:br/>
            </w:r>
          </w:p>
        </w:tc>
      </w:tr>
      <w:tr w:rsidR="00324340" w:rsidRPr="003A3EF6" w14:paraId="2825A95F" w14:textId="77777777" w:rsidTr="009D7B4B">
        <w:tc>
          <w:tcPr>
            <w:tcW w:w="2122" w:type="dxa"/>
            <w:vAlign w:val="center"/>
          </w:tcPr>
          <w:p w14:paraId="4C818C07" w14:textId="4105FF1C" w:rsidR="00324340" w:rsidRPr="003A3EF6" w:rsidRDefault="003C4D26" w:rsidP="003C4D26">
            <w:pPr>
              <w:tabs>
                <w:tab w:val="left" w:pos="4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E189DEE" wp14:editId="64602F53">
                  <wp:extent cx="614362" cy="614362"/>
                  <wp:effectExtent l="0" t="0" r="0" b="0"/>
                  <wp:docPr id="9" name="Grafik 9" descr="Entflamm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lammable.sv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14" cy="61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0" w:type="dxa"/>
            <w:vAlign w:val="center"/>
          </w:tcPr>
          <w:p w14:paraId="1BC431EF" w14:textId="77777777" w:rsidR="00324340" w:rsidRPr="00324340" w:rsidRDefault="00324340" w:rsidP="003C4D26">
            <w:pPr>
              <w:tabs>
                <w:tab w:val="left" w:pos="4035"/>
              </w:tabs>
              <w:rPr>
                <w:rFonts w:ascii="Arial" w:hAnsi="Arial" w:cs="Arial"/>
                <w:b/>
              </w:rPr>
            </w:pPr>
            <w:r w:rsidRPr="00324340">
              <w:rPr>
                <w:rFonts w:ascii="Arial" w:hAnsi="Arial" w:cs="Arial"/>
                <w:b/>
              </w:rPr>
              <w:t>Zugmöglichkeiten der Damen:</w:t>
            </w:r>
          </w:p>
          <w:p w14:paraId="20E5BA38" w14:textId="4DDC605F" w:rsidR="00324340" w:rsidRPr="00324340" w:rsidRDefault="00324340" w:rsidP="003C4D26">
            <w:pPr>
              <w:pStyle w:val="Listenabsatz"/>
              <w:numPr>
                <w:ilvl w:val="0"/>
                <w:numId w:val="3"/>
              </w:numPr>
              <w:tabs>
                <w:tab w:val="left" w:pos="4035"/>
              </w:tabs>
              <w:rPr>
                <w:rFonts w:ascii="Arial" w:hAnsi="Arial" w:cs="Arial"/>
                <w:b/>
              </w:rPr>
            </w:pPr>
            <w:r w:rsidRPr="00324340">
              <w:rPr>
                <w:rFonts w:ascii="Arial" w:hAnsi="Arial" w:cs="Arial"/>
              </w:rPr>
              <w:t xml:space="preserve">Beliebig viele </w:t>
            </w:r>
            <w:r w:rsidR="00E14C09">
              <w:rPr>
                <w:rFonts w:ascii="Arial" w:hAnsi="Arial" w:cs="Arial"/>
              </w:rPr>
              <w:t>Felder</w:t>
            </w:r>
            <w:r w:rsidRPr="00324340">
              <w:rPr>
                <w:rFonts w:ascii="Arial" w:hAnsi="Arial" w:cs="Arial"/>
              </w:rPr>
              <w:t>, vorwärts oder rückwärts.</w:t>
            </w:r>
          </w:p>
        </w:tc>
      </w:tr>
      <w:tr w:rsidR="00324340" w:rsidRPr="003A3EF6" w14:paraId="4FAB40C9" w14:textId="77777777" w:rsidTr="009D7B4B">
        <w:tc>
          <w:tcPr>
            <w:tcW w:w="2122" w:type="dxa"/>
            <w:vAlign w:val="center"/>
          </w:tcPr>
          <w:p w14:paraId="5E0D96A4" w14:textId="3EFB00EB" w:rsidR="00324340" w:rsidRPr="003A3EF6" w:rsidRDefault="003C4D26" w:rsidP="003C4D26">
            <w:pPr>
              <w:tabs>
                <w:tab w:val="left" w:pos="40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1" locked="0" layoutInCell="1" allowOverlap="1" wp14:anchorId="3E5F0512" wp14:editId="3CD6AE84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-635</wp:posOffset>
                  </wp:positionV>
                  <wp:extent cx="623570" cy="623570"/>
                  <wp:effectExtent l="0" t="0" r="5080" b="0"/>
                  <wp:wrapNone/>
                  <wp:docPr id="10" name="Grafik 10" descr="Tabel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ble.sv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0" w:type="dxa"/>
            <w:vAlign w:val="center"/>
          </w:tcPr>
          <w:p w14:paraId="16047B42" w14:textId="77777777" w:rsidR="003C4D26" w:rsidRDefault="003C4D26" w:rsidP="003C4D26">
            <w:pPr>
              <w:tabs>
                <w:tab w:val="left" w:pos="4035"/>
              </w:tabs>
              <w:rPr>
                <w:rFonts w:ascii="Arial" w:hAnsi="Arial" w:cs="Arial"/>
                <w:b/>
              </w:rPr>
            </w:pPr>
          </w:p>
          <w:p w14:paraId="22A19902" w14:textId="0F825506" w:rsidR="00324340" w:rsidRPr="00324340" w:rsidRDefault="00324340" w:rsidP="003C4D26">
            <w:pPr>
              <w:tabs>
                <w:tab w:val="left" w:pos="4035"/>
              </w:tabs>
              <w:rPr>
                <w:rFonts w:ascii="Arial" w:hAnsi="Arial" w:cs="Arial"/>
                <w:b/>
              </w:rPr>
            </w:pPr>
            <w:r w:rsidRPr="00324340">
              <w:rPr>
                <w:rFonts w:ascii="Arial" w:hAnsi="Arial" w:cs="Arial"/>
                <w:b/>
              </w:rPr>
              <w:t>Zugmöglichkeiten der einfachen Steine:</w:t>
            </w:r>
          </w:p>
          <w:p w14:paraId="4A58E739" w14:textId="5DCD6DC0" w:rsidR="003C4D26" w:rsidRPr="003C4D26" w:rsidRDefault="00324340" w:rsidP="003C4D26">
            <w:pPr>
              <w:pStyle w:val="Listenabsatz"/>
              <w:numPr>
                <w:ilvl w:val="0"/>
                <w:numId w:val="4"/>
              </w:numPr>
              <w:tabs>
                <w:tab w:val="left" w:pos="4035"/>
              </w:tabs>
            </w:pPr>
            <w:r w:rsidRPr="003C4D26">
              <w:rPr>
                <w:rFonts w:ascii="Arial" w:hAnsi="Arial" w:cs="Arial"/>
              </w:rPr>
              <w:t xml:space="preserve">ein </w:t>
            </w:r>
            <w:r w:rsidR="006305FF">
              <w:rPr>
                <w:rFonts w:ascii="Arial" w:hAnsi="Arial" w:cs="Arial"/>
              </w:rPr>
              <w:t>Feld</w:t>
            </w:r>
            <w:bookmarkStart w:id="0" w:name="_GoBack"/>
            <w:bookmarkEnd w:id="0"/>
            <w:r w:rsidRPr="003C4D26">
              <w:rPr>
                <w:rFonts w:ascii="Arial" w:hAnsi="Arial" w:cs="Arial"/>
              </w:rPr>
              <w:t xml:space="preserve"> diagonal vorwärts</w:t>
            </w:r>
          </w:p>
        </w:tc>
      </w:tr>
    </w:tbl>
    <w:p w14:paraId="21965D86" w14:textId="4176528A" w:rsidR="00DD76F0" w:rsidRPr="00DD76F0" w:rsidRDefault="00DD76F0" w:rsidP="009D7B4B">
      <w:pPr>
        <w:tabs>
          <w:tab w:val="left" w:pos="4035"/>
        </w:tabs>
      </w:pPr>
    </w:p>
    <w:sectPr w:rsidR="00DD76F0" w:rsidRPr="00DD76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481DD" w14:textId="77777777" w:rsidR="00451A5D" w:rsidRDefault="00451A5D" w:rsidP="00A24E64">
      <w:pPr>
        <w:spacing w:after="0" w:line="240" w:lineRule="auto"/>
      </w:pPr>
      <w:r>
        <w:separator/>
      </w:r>
    </w:p>
  </w:endnote>
  <w:endnote w:type="continuationSeparator" w:id="0">
    <w:p w14:paraId="68C27FCA" w14:textId="77777777" w:rsidR="00451A5D" w:rsidRDefault="00451A5D" w:rsidP="00A2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9A4F" w14:textId="77777777" w:rsidR="00451A5D" w:rsidRDefault="00451A5D" w:rsidP="00A24E64">
      <w:pPr>
        <w:spacing w:after="0" w:line="240" w:lineRule="auto"/>
      </w:pPr>
      <w:r>
        <w:separator/>
      </w:r>
    </w:p>
  </w:footnote>
  <w:footnote w:type="continuationSeparator" w:id="0">
    <w:p w14:paraId="32148F8D" w14:textId="77777777" w:rsidR="00451A5D" w:rsidRDefault="00451A5D" w:rsidP="00A24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23C"/>
    <w:multiLevelType w:val="hybridMultilevel"/>
    <w:tmpl w:val="AEF80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5A80"/>
    <w:multiLevelType w:val="hybridMultilevel"/>
    <w:tmpl w:val="4134B5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E8D"/>
    <w:multiLevelType w:val="hybridMultilevel"/>
    <w:tmpl w:val="EB78DC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E33B2"/>
    <w:multiLevelType w:val="hybridMultilevel"/>
    <w:tmpl w:val="E39A0D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F0"/>
    <w:rsid w:val="00050E45"/>
    <w:rsid w:val="000B216B"/>
    <w:rsid w:val="000B49A5"/>
    <w:rsid w:val="001B084B"/>
    <w:rsid w:val="003102F9"/>
    <w:rsid w:val="00324340"/>
    <w:rsid w:val="003A3EF6"/>
    <w:rsid w:val="003C4D26"/>
    <w:rsid w:val="003D6E6D"/>
    <w:rsid w:val="00451A5D"/>
    <w:rsid w:val="006305FF"/>
    <w:rsid w:val="007014C7"/>
    <w:rsid w:val="0075656F"/>
    <w:rsid w:val="007A62B5"/>
    <w:rsid w:val="007D310A"/>
    <w:rsid w:val="009D7B4B"/>
    <w:rsid w:val="00A24E64"/>
    <w:rsid w:val="00A975E5"/>
    <w:rsid w:val="00AA4A21"/>
    <w:rsid w:val="00AB495A"/>
    <w:rsid w:val="00D03E85"/>
    <w:rsid w:val="00D71675"/>
    <w:rsid w:val="00DD76F0"/>
    <w:rsid w:val="00E14C09"/>
    <w:rsid w:val="00E75F72"/>
    <w:rsid w:val="00F30425"/>
    <w:rsid w:val="00F3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CC274"/>
  <w15:chartTrackingRefBased/>
  <w15:docId w15:val="{E5613DFE-5564-475D-9A25-211539A9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4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4E64"/>
  </w:style>
  <w:style w:type="paragraph" w:styleId="Fuzeile">
    <w:name w:val="footer"/>
    <w:basedOn w:val="Standard"/>
    <w:link w:val="FuzeileZchn"/>
    <w:uiPriority w:val="99"/>
    <w:unhideWhenUsed/>
    <w:rsid w:val="00A24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4E64"/>
  </w:style>
  <w:style w:type="character" w:styleId="Hyperlink">
    <w:name w:val="Hyperlink"/>
    <w:basedOn w:val="Absatz-Standardschriftart"/>
    <w:uiPriority w:val="99"/>
    <w:semiHidden/>
    <w:unhideWhenUsed/>
    <w:rsid w:val="00A24E64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A24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03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Koksa</dc:creator>
  <cp:keywords/>
  <dc:description/>
  <cp:lastModifiedBy>Ramona Koksa</cp:lastModifiedBy>
  <cp:revision>22</cp:revision>
  <cp:lastPrinted>2019-06-05T16:51:00Z</cp:lastPrinted>
  <dcterms:created xsi:type="dcterms:W3CDTF">2019-06-05T16:41:00Z</dcterms:created>
  <dcterms:modified xsi:type="dcterms:W3CDTF">2019-06-05T18:24:00Z</dcterms:modified>
</cp:coreProperties>
</file>