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1"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rPr>
                <w:color w:val="1f3864"/>
              </w:rPr>
            </w:pPr>
            <w:r w:rsidDel="00000000" w:rsidR="00000000" w:rsidRPr="00000000">
              <w:rPr>
                <w:color w:val="1f3864"/>
                <w:rtl w:val="0"/>
              </w:rPr>
              <w:t xml:space="preserve">El desarrollo del proyecto ha avanzado de forma continua, desarrollándose la mayoría de la documentación del mismo, conforme a lo planeado y creando los módulos requeridos del software, de tal forma que en pocas semanas será posible presentar un MVP.</w:t>
            </w:r>
          </w:p>
          <w:p w:rsidR="00000000" w:rsidDel="00000000" w:rsidP="00000000" w:rsidRDefault="00000000" w:rsidRPr="00000000" w14:paraId="0000000F">
            <w:pPr>
              <w:rPr>
                <w:color w:val="1f3864"/>
              </w:rPr>
            </w:pPr>
            <w:r w:rsidDel="00000000" w:rsidR="00000000" w:rsidRPr="00000000">
              <w:rPr>
                <w:color w:val="1f3864"/>
                <w:rtl w:val="0"/>
              </w:rPr>
              <w:t xml:space="preserve">Respecto de los objetivos específicos, se ha logrado implementar la geolocalización y diseño de una interfaz intuitiva optimizada para dispositivos móviles. Asimismo, se ha avanzado en la consecución del resto de objetivo, encaminando el desarrollo para su consecución.</w:t>
            </w:r>
          </w:p>
        </w:tc>
      </w:tr>
      <w:tr>
        <w:trPr>
          <w:cantSplit w:val="0"/>
          <w:trHeight w:val="1247"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1">
            <w:pPr>
              <w:rPr>
                <w:rFonts w:ascii="Calibri" w:cs="Calibri" w:eastAsia="Calibri" w:hAnsi="Calibri"/>
                <w:b w:val="1"/>
                <w:i w:val="1"/>
                <w:color w:val="548dd4"/>
                <w:sz w:val="20"/>
                <w:szCs w:val="20"/>
              </w:rPr>
            </w:pPr>
            <w:r w:rsidDel="00000000" w:rsidR="00000000" w:rsidRPr="00000000">
              <w:rPr>
                <w:color w:val="1f3864"/>
                <w:rtl w:val="0"/>
              </w:rPr>
              <w:t xml:space="preserve">No hay cambios en los objetivos</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3">
            <w:pPr>
              <w:rPr>
                <w:rFonts w:ascii="Calibri" w:cs="Calibri" w:eastAsia="Calibri" w:hAnsi="Calibri"/>
                <w:i w:val="1"/>
                <w:color w:val="548dd4"/>
                <w:sz w:val="20"/>
                <w:szCs w:val="20"/>
              </w:rPr>
            </w:pPr>
            <w:r w:rsidDel="00000000" w:rsidR="00000000" w:rsidRPr="00000000">
              <w:rPr>
                <w:color w:val="1f3864"/>
                <w:rtl w:val="0"/>
              </w:rPr>
              <w:t xml:space="preserve">No hay cambios en los objetivos</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la(s) evidencia(s) que presentarás en este informe de avance y justifica de qué manera esta(s) evidencia(s) permite(n) dar cuenta del desarrollo del proyecto.</w:t>
            </w:r>
          </w:p>
          <w:p w:rsidR="00000000" w:rsidDel="00000000" w:rsidP="00000000" w:rsidRDefault="00000000" w:rsidRPr="00000000" w14:paraId="0000001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caso de ser pertinente explica cómo resguardaste la calidad de tu Proyecto APT a partir de aspectos propios de tu disciplina (correcta aplicación de metodologías, actividades, herramientas, recursos propios, etc.).</w:t>
            </w:r>
          </w:p>
          <w:p w:rsidR="00000000" w:rsidDel="00000000" w:rsidP="00000000" w:rsidRDefault="00000000" w:rsidRPr="00000000" w14:paraId="00000017">
            <w:pPr>
              <w:jc w:val="both"/>
              <w:rPr>
                <w:rFonts w:ascii="Calibri" w:cs="Calibri" w:eastAsia="Calibri" w:hAnsi="Calibri"/>
                <w:b w:val="1"/>
                <w:i w:val="1"/>
                <w:color w:val="548dd4"/>
                <w:sz w:val="20"/>
                <w:szCs w:val="20"/>
              </w:rPr>
            </w:pPr>
            <w:r w:rsidDel="00000000" w:rsidR="00000000" w:rsidRPr="00000000">
              <w:rPr>
                <w:rFonts w:ascii="Calibri" w:cs="Calibri" w:eastAsia="Calibri" w:hAnsi="Calibri"/>
                <w:i w:val="1"/>
                <w:color w:val="548dd4"/>
                <w:sz w:val="20"/>
                <w:szCs w:val="20"/>
                <w:rtl w:val="0"/>
              </w:rPr>
              <w:t xml:space="preserve">En este apartado adjuntar la(s) evidencia(s) seleccionada(s) para ser evaluada por el docente.</w:t>
            </w:r>
            <w:r w:rsidDel="00000000" w:rsidR="00000000" w:rsidRPr="00000000">
              <w:rPr>
                <w:rtl w:val="0"/>
              </w:rPr>
            </w:r>
          </w:p>
        </w:tc>
      </w:tr>
    </w:tbl>
    <w:p w:rsidR="00000000" w:rsidDel="00000000" w:rsidP="00000000" w:rsidRDefault="00000000" w:rsidRPr="00000000" w14:paraId="00000018">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9">
      <w:pPr>
        <w:rPr>
          <w:color w:val="595959"/>
          <w:sz w:val="24"/>
          <w:szCs w:val="24"/>
        </w:rPr>
      </w:pPr>
      <w:r w:rsidDel="00000000" w:rsidR="00000000" w:rsidRPr="00000000">
        <w:rPr>
          <w:rtl w:val="0"/>
        </w:rPr>
      </w:r>
    </w:p>
    <w:tbl>
      <w:tblPr>
        <w:tblStyle w:val="Table3"/>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1A">
            <w:pPr>
              <w:rPr>
                <w:b w:val="1"/>
                <w:color w:val="1f3864"/>
                <w:sz w:val="28"/>
                <w:szCs w:val="28"/>
              </w:rPr>
            </w:pPr>
            <w:r w:rsidDel="00000000" w:rsidR="00000000" w:rsidRPr="00000000">
              <w:rPr>
                <w:b w:val="1"/>
                <w:color w:val="1f3864"/>
                <w:sz w:val="28"/>
                <w:szCs w:val="28"/>
                <w:rtl w:val="0"/>
              </w:rPr>
              <w:t xml:space="preserve">2. Monitoreo del Plan de Trabajo</w:t>
            </w:r>
          </w:p>
        </w:tc>
      </w:tr>
      <w:tr>
        <w:trPr>
          <w:cantSplit w:val="0"/>
          <w:trHeight w:val="800" w:hRule="atLeast"/>
          <w:tblHeader w:val="0"/>
        </w:trPr>
        <w:tc>
          <w:tcPr>
            <w:shd w:fill="d9e2f3" w:val="clear"/>
            <w:vAlign w:val="center"/>
          </w:tcPr>
          <w:p w:rsidR="00000000" w:rsidDel="00000000" w:rsidP="00000000" w:rsidRDefault="00000000" w:rsidRPr="00000000" w14:paraId="0000001B">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Examina cuidadosamente tu plan de trabajo, enfocándote especialmente en la columna de estado de avance y ajustes</w:t>
            </w:r>
            <w:r w:rsidDel="00000000" w:rsidR="00000000" w:rsidRPr="00000000">
              <w:rPr>
                <w:color w:val="1f3864"/>
                <w:rtl w:val="0"/>
              </w:rPr>
              <w:t xml:space="preserve">. </w:t>
            </w:r>
          </w:p>
        </w:tc>
      </w:tr>
    </w:tbl>
    <w:p w:rsidR="00000000" w:rsidDel="00000000" w:rsidP="00000000" w:rsidRDefault="00000000" w:rsidRPr="00000000" w14:paraId="0000001C">
      <w:pPr>
        <w:rPr>
          <w:color w:val="595959"/>
          <w:sz w:val="24"/>
          <w:szCs w:val="24"/>
        </w:rPr>
      </w:pPr>
      <w:r w:rsidDel="00000000" w:rsidR="00000000" w:rsidRPr="00000000">
        <w:rPr>
          <w:rtl w:val="0"/>
        </w:rPr>
      </w:r>
    </w:p>
    <w:tbl>
      <w:tblPr>
        <w:tblStyle w:val="Table4"/>
        <w:tblW w:w="9900.0" w:type="dxa"/>
        <w:jc w:val="left"/>
        <w:tblInd w:w="-675.0" w:type="dxa"/>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1440"/>
        <w:gridCol w:w="1185"/>
        <w:gridCol w:w="1245"/>
        <w:gridCol w:w="1080"/>
        <w:gridCol w:w="1305"/>
        <w:gridCol w:w="1560"/>
        <w:gridCol w:w="1125"/>
        <w:gridCol w:w="960"/>
        <w:tblGridChange w:id="0">
          <w:tblGrid>
            <w:gridCol w:w="1440"/>
            <w:gridCol w:w="1185"/>
            <w:gridCol w:w="1245"/>
            <w:gridCol w:w="1080"/>
            <w:gridCol w:w="1305"/>
            <w:gridCol w:w="1560"/>
            <w:gridCol w:w="1125"/>
            <w:gridCol w:w="960"/>
          </w:tblGrid>
        </w:tblGridChange>
      </w:tblGrid>
      <w:tr>
        <w:trPr>
          <w:cantSplit w:val="1"/>
          <w:tblHeader w:val="0"/>
        </w:trPr>
        <w:tc>
          <w:tcPr>
            <w:gridSpan w:val="8"/>
            <w:shd w:fill="auto" w:val="clear"/>
            <w:tcMar>
              <w:top w:w="100.0" w:type="dxa"/>
              <w:left w:w="100.0" w:type="dxa"/>
              <w:bottom w:w="100.0" w:type="dxa"/>
              <w:right w:w="100.0" w:type="dxa"/>
            </w:tcMar>
            <w:vAlign w:val="center"/>
          </w:tcPr>
          <w:p w:rsidR="00000000" w:rsidDel="00000000" w:rsidP="00000000" w:rsidRDefault="00000000" w:rsidRPr="00000000" w14:paraId="0000001D">
            <w:pPr>
              <w:jc w:val="center"/>
              <w:rPr>
                <w:color w:val="595959"/>
                <w:sz w:val="24"/>
                <w:szCs w:val="24"/>
              </w:rPr>
            </w:pPr>
            <w:r w:rsidDel="00000000" w:rsidR="00000000" w:rsidRPr="00000000">
              <w:rPr>
                <w:color w:val="1f3864"/>
                <w:sz w:val="18"/>
                <w:szCs w:val="18"/>
                <w:rtl w:val="0"/>
              </w:rPr>
              <w:t xml:space="preserve">Plan de Trabajo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5">
            <w:pPr>
              <w:jc w:val="center"/>
              <w:rPr>
                <w:color w:val="1f3864"/>
                <w:sz w:val="18"/>
                <w:szCs w:val="18"/>
              </w:rPr>
            </w:pPr>
            <w:r w:rsidDel="00000000" w:rsidR="00000000" w:rsidRPr="00000000">
              <w:rPr>
                <w:color w:val="1f3864"/>
                <w:sz w:val="18"/>
                <w:szCs w:val="18"/>
                <w:rtl w:val="0"/>
              </w:rPr>
              <w:t xml:space="preserve">Competencia o unidades de competencias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jc w:val="center"/>
              <w:rPr>
                <w:color w:val="595959"/>
                <w:sz w:val="24"/>
                <w:szCs w:val="24"/>
              </w:rPr>
            </w:pPr>
            <w:r w:rsidDel="00000000" w:rsidR="00000000" w:rsidRPr="00000000">
              <w:rPr>
                <w:color w:val="1f3864"/>
                <w:sz w:val="18"/>
                <w:szCs w:val="18"/>
                <w:rtl w:val="0"/>
              </w:rPr>
              <w:t xml:space="preserve">Actividades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7">
            <w:pPr>
              <w:jc w:val="center"/>
              <w:rPr>
                <w:color w:val="595959"/>
                <w:sz w:val="24"/>
                <w:szCs w:val="24"/>
              </w:rPr>
            </w:pPr>
            <w:r w:rsidDel="00000000" w:rsidR="00000000" w:rsidRPr="00000000">
              <w:rPr>
                <w:color w:val="1f3864"/>
                <w:sz w:val="18"/>
                <w:szCs w:val="18"/>
                <w:rtl w:val="0"/>
              </w:rPr>
              <w:t xml:space="preserve">Recursos</w:t>
            </w:r>
            <w:r w:rsidDel="00000000" w:rsidR="00000000" w:rsidRPr="00000000">
              <w:rPr>
                <w:rtl w:val="0"/>
              </w:rPr>
            </w:r>
          </w:p>
        </w:tc>
        <w:tc>
          <w:tcPr>
            <w:vAlign w:val="center"/>
          </w:tcPr>
          <w:p w:rsidR="00000000" w:rsidDel="00000000" w:rsidP="00000000" w:rsidRDefault="00000000" w:rsidRPr="00000000" w14:paraId="00000028">
            <w:pPr>
              <w:jc w:val="center"/>
              <w:rPr>
                <w:color w:val="1f3864"/>
                <w:sz w:val="18"/>
                <w:szCs w:val="18"/>
              </w:rPr>
            </w:pPr>
            <w:r w:rsidDel="00000000" w:rsidR="00000000" w:rsidRPr="00000000">
              <w:rPr>
                <w:color w:val="1f3864"/>
                <w:sz w:val="18"/>
                <w:szCs w:val="18"/>
                <w:rtl w:val="0"/>
              </w:rPr>
              <w:t xml:space="preserve">Duración de la actividad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jc w:val="center"/>
              <w:rPr>
                <w:color w:val="595959"/>
                <w:sz w:val="24"/>
                <w:szCs w:val="24"/>
              </w:rPr>
            </w:pPr>
            <w:r w:rsidDel="00000000" w:rsidR="00000000" w:rsidRPr="00000000">
              <w:rPr>
                <w:color w:val="1f3864"/>
                <w:sz w:val="18"/>
                <w:szCs w:val="18"/>
                <w:rtl w:val="0"/>
              </w:rPr>
              <w:t xml:space="preserve">Responsable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jc w:val="center"/>
              <w:rPr>
                <w:color w:val="595959"/>
                <w:sz w:val="24"/>
                <w:szCs w:val="24"/>
              </w:rPr>
            </w:pPr>
            <w:r w:rsidDel="00000000" w:rsidR="00000000" w:rsidRPr="00000000">
              <w:rPr>
                <w:color w:val="1f3864"/>
                <w:sz w:val="18"/>
                <w:szCs w:val="18"/>
                <w:rtl w:val="0"/>
              </w:rPr>
              <w:t xml:space="preserve">Observaciones</w:t>
            </w:r>
            <w:r w:rsidDel="00000000" w:rsidR="00000000" w:rsidRPr="00000000">
              <w:rPr>
                <w:rtl w:val="0"/>
              </w:rPr>
            </w:r>
          </w:p>
        </w:tc>
        <w:tc>
          <w:tcPr>
            <w:vAlign w:val="center"/>
          </w:tcPr>
          <w:p w:rsidR="00000000" w:rsidDel="00000000" w:rsidP="00000000" w:rsidRDefault="00000000" w:rsidRPr="00000000" w14:paraId="0000002B">
            <w:pPr>
              <w:jc w:val="center"/>
              <w:rPr>
                <w:color w:val="1f3864"/>
                <w:sz w:val="18"/>
                <w:szCs w:val="18"/>
              </w:rPr>
            </w:pPr>
            <w:r w:rsidDel="00000000" w:rsidR="00000000" w:rsidRPr="00000000">
              <w:rPr>
                <w:color w:val="1f3864"/>
                <w:sz w:val="18"/>
                <w:szCs w:val="18"/>
                <w:rtl w:val="0"/>
              </w:rPr>
              <w:t xml:space="preserve">Estado de avance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C">
            <w:pPr>
              <w:jc w:val="center"/>
              <w:rPr>
                <w:color w:val="595959"/>
                <w:sz w:val="24"/>
                <w:szCs w:val="24"/>
              </w:rPr>
            </w:pPr>
            <w:r w:rsidDel="00000000" w:rsidR="00000000" w:rsidRPr="00000000">
              <w:rPr>
                <w:color w:val="1f3864"/>
                <w:sz w:val="18"/>
                <w:szCs w:val="18"/>
                <w:rtl w:val="0"/>
              </w:rPr>
              <w:t xml:space="preserve">Ajustes</w:t>
            </w:r>
            <w:r w:rsidDel="00000000" w:rsidR="00000000" w:rsidRPr="00000000">
              <w:rPr>
                <w:rtl w:val="0"/>
              </w:rPr>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2D">
            <w:pPr>
              <w:jc w:val="both"/>
              <w:rPr>
                <w:color w:val="1f3864"/>
                <w:sz w:val="18"/>
                <w:szCs w:val="18"/>
              </w:rPr>
            </w:pPr>
            <w:r w:rsidDel="00000000" w:rsidR="00000000" w:rsidRPr="00000000">
              <w:rPr>
                <w:color w:val="1f3864"/>
                <w:sz w:val="18"/>
                <w:szCs w:val="18"/>
                <w:rtl w:val="0"/>
              </w:rPr>
              <w:t xml:space="preserve">Gestión de Proyectos Informáticos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2E">
            <w:pPr>
              <w:jc w:val="both"/>
              <w:rPr>
                <w:color w:val="1f3864"/>
                <w:sz w:val="18"/>
                <w:szCs w:val="18"/>
              </w:rPr>
            </w:pPr>
            <w:r w:rsidDel="00000000" w:rsidR="00000000" w:rsidRPr="00000000">
              <w:rPr>
                <w:color w:val="1f3864"/>
                <w:sz w:val="18"/>
                <w:szCs w:val="18"/>
                <w:rtl w:val="0"/>
              </w:rPr>
              <w:t xml:space="preserve">Definiciones y Plan de Dirección</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2F">
            <w:pPr>
              <w:jc w:val="both"/>
              <w:rPr>
                <w:color w:val="1f3864"/>
                <w:sz w:val="18"/>
                <w:szCs w:val="18"/>
              </w:rPr>
            </w:pPr>
            <w:r w:rsidDel="00000000" w:rsidR="00000000" w:rsidRPr="00000000">
              <w:rPr>
                <w:color w:val="1f3864"/>
                <w:sz w:val="18"/>
                <w:szCs w:val="18"/>
                <w:rtl w:val="0"/>
              </w:rPr>
              <w:t xml:space="preserve">Definir Metodología y desarrollar el Plan de Dirección del Proyecto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30">
            <w:pPr>
              <w:jc w:val="both"/>
              <w:rPr>
                <w:color w:val="1f3864"/>
                <w:sz w:val="18"/>
                <w:szCs w:val="18"/>
              </w:rPr>
            </w:pPr>
            <w:r w:rsidDel="00000000" w:rsidR="00000000" w:rsidRPr="00000000">
              <w:rPr>
                <w:color w:val="1f3864"/>
                <w:sz w:val="18"/>
                <w:szCs w:val="18"/>
                <w:rtl w:val="0"/>
              </w:rPr>
              <w:t xml:space="preserve">3 semanas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31">
            <w:pPr>
              <w:jc w:val="both"/>
              <w:rPr>
                <w:color w:val="1f3864"/>
                <w:sz w:val="18"/>
                <w:szCs w:val="18"/>
              </w:rPr>
            </w:pPr>
            <w:r w:rsidDel="00000000" w:rsidR="00000000" w:rsidRPr="00000000">
              <w:rPr>
                <w:color w:val="1f3864"/>
                <w:sz w:val="18"/>
                <w:szCs w:val="18"/>
                <w:rtl w:val="0"/>
              </w:rPr>
              <w:t xml:space="preserve">Víctor Celis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32">
            <w:pPr>
              <w:jc w:val="both"/>
              <w:rPr>
                <w:color w:val="1f3864"/>
                <w:sz w:val="18"/>
                <w:szCs w:val="18"/>
              </w:rPr>
            </w:pPr>
            <w:r w:rsidDel="00000000" w:rsidR="00000000" w:rsidRPr="00000000">
              <w:rPr>
                <w:color w:val="1f3864"/>
                <w:sz w:val="18"/>
                <w:szCs w:val="18"/>
                <w:rtl w:val="0"/>
              </w:rPr>
              <w:t xml:space="preserve">Considerar la experiencia del equipo al definir la metodología.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33">
            <w:pPr>
              <w:jc w:val="both"/>
              <w:rPr>
                <w:color w:val="1f3864"/>
                <w:sz w:val="18"/>
                <w:szCs w:val="18"/>
              </w:rPr>
            </w:pPr>
            <w:r w:rsidDel="00000000" w:rsidR="00000000" w:rsidRPr="00000000">
              <w:rPr>
                <w:color w:val="1f3864"/>
                <w:sz w:val="18"/>
                <w:szCs w:val="18"/>
                <w:rtl w:val="0"/>
              </w:rPr>
              <w:t xml:space="preserve">Completado</w:t>
            </w:r>
          </w:p>
        </w:tc>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18"/>
                <w:szCs w:val="18"/>
              </w:rPr>
            </w:pPr>
            <w:r w:rsidDel="00000000" w:rsidR="00000000" w:rsidRPr="00000000">
              <w:rPr>
                <w:rtl w:val="0"/>
              </w:rPr>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35">
            <w:pPr>
              <w:jc w:val="both"/>
              <w:rPr>
                <w:color w:val="1f3864"/>
                <w:sz w:val="18"/>
                <w:szCs w:val="18"/>
              </w:rPr>
            </w:pPr>
            <w:r w:rsidDel="00000000" w:rsidR="00000000" w:rsidRPr="00000000">
              <w:rPr>
                <w:color w:val="1f3864"/>
                <w:sz w:val="18"/>
                <w:szCs w:val="18"/>
                <w:rtl w:val="0"/>
              </w:rPr>
              <w:t xml:space="preserve">Análisis y Planificación de Requerimientos Informáticos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36">
            <w:pPr>
              <w:jc w:val="both"/>
              <w:rPr>
                <w:color w:val="1f3864"/>
                <w:sz w:val="18"/>
                <w:szCs w:val="18"/>
              </w:rPr>
            </w:pPr>
            <w:r w:rsidDel="00000000" w:rsidR="00000000" w:rsidRPr="00000000">
              <w:rPr>
                <w:color w:val="1f3864"/>
                <w:sz w:val="18"/>
                <w:szCs w:val="18"/>
                <w:rtl w:val="0"/>
              </w:rPr>
              <w:t xml:space="preserve">Análisis de Requerimientos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37">
            <w:pPr>
              <w:jc w:val="both"/>
              <w:rPr>
                <w:color w:val="1f3864"/>
                <w:sz w:val="18"/>
                <w:szCs w:val="18"/>
              </w:rPr>
            </w:pPr>
            <w:r w:rsidDel="00000000" w:rsidR="00000000" w:rsidRPr="00000000">
              <w:rPr>
                <w:color w:val="1f3864"/>
                <w:sz w:val="18"/>
                <w:szCs w:val="18"/>
                <w:rtl w:val="0"/>
              </w:rPr>
              <w:t xml:space="preserve">Identificación y análisis de requisitos funcionales y no funcionales del proyecto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38">
            <w:pPr>
              <w:jc w:val="both"/>
              <w:rPr>
                <w:color w:val="1f3864"/>
                <w:sz w:val="18"/>
                <w:szCs w:val="18"/>
              </w:rPr>
            </w:pPr>
            <w:r w:rsidDel="00000000" w:rsidR="00000000" w:rsidRPr="00000000">
              <w:rPr>
                <w:color w:val="1f3864"/>
                <w:sz w:val="18"/>
                <w:szCs w:val="18"/>
                <w:rtl w:val="0"/>
              </w:rPr>
              <w:t xml:space="preserve">3 semanas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39">
            <w:pPr>
              <w:jc w:val="both"/>
              <w:rPr>
                <w:color w:val="1f3864"/>
                <w:sz w:val="18"/>
                <w:szCs w:val="18"/>
              </w:rPr>
            </w:pPr>
            <w:r w:rsidDel="00000000" w:rsidR="00000000" w:rsidRPr="00000000">
              <w:rPr>
                <w:color w:val="1f3864"/>
                <w:sz w:val="18"/>
                <w:szCs w:val="18"/>
                <w:rtl w:val="0"/>
              </w:rPr>
              <w:t xml:space="preserve">Manuel Vargas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3A">
            <w:pPr>
              <w:jc w:val="both"/>
              <w:rPr>
                <w:color w:val="1f3864"/>
                <w:sz w:val="18"/>
                <w:szCs w:val="18"/>
              </w:rPr>
            </w:pPr>
            <w:r w:rsidDel="00000000" w:rsidR="00000000" w:rsidRPr="00000000">
              <w:rPr>
                <w:color w:val="1f3864"/>
                <w:sz w:val="18"/>
                <w:szCs w:val="18"/>
                <w:rtl w:val="0"/>
              </w:rPr>
              <w:t xml:space="preserve">Definir las preferencias del usuario para la búsqueda de propiedades.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3B">
            <w:pPr>
              <w:jc w:val="both"/>
              <w:rPr>
                <w:color w:val="1f3864"/>
                <w:sz w:val="18"/>
                <w:szCs w:val="18"/>
              </w:rPr>
            </w:pPr>
            <w:r w:rsidDel="00000000" w:rsidR="00000000" w:rsidRPr="00000000">
              <w:rPr>
                <w:color w:val="1f3864"/>
                <w:sz w:val="18"/>
                <w:szCs w:val="18"/>
                <w:rtl w:val="0"/>
              </w:rPr>
              <w:t xml:space="preserve">Completado</w:t>
            </w:r>
          </w:p>
        </w:tc>
        <w:tc>
          <w:tcPr>
            <w:vAlign w:val="center"/>
          </w:tcPr>
          <w:p w:rsidR="00000000" w:rsidDel="00000000" w:rsidP="00000000" w:rsidRDefault="00000000" w:rsidRPr="00000000" w14:paraId="0000003C">
            <w:pPr>
              <w:jc w:val="both"/>
              <w:rPr>
                <w:i w:val="1"/>
                <w:color w:val="548dd4"/>
                <w:sz w:val="18"/>
                <w:szCs w:val="18"/>
              </w:rPr>
            </w:pPr>
            <w:r w:rsidDel="00000000" w:rsidR="00000000" w:rsidRPr="00000000">
              <w:rPr>
                <w:rtl w:val="0"/>
              </w:rPr>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3D">
            <w:pPr>
              <w:jc w:val="both"/>
              <w:rPr>
                <w:color w:val="1f3864"/>
                <w:sz w:val="18"/>
                <w:szCs w:val="18"/>
              </w:rPr>
            </w:pPr>
            <w:r w:rsidDel="00000000" w:rsidR="00000000" w:rsidRPr="00000000">
              <w:rPr>
                <w:color w:val="1f3864"/>
                <w:sz w:val="18"/>
                <w:szCs w:val="18"/>
                <w:rtl w:val="0"/>
              </w:rPr>
              <w:t xml:space="preserve">Arquitectura de Software</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3E">
            <w:pPr>
              <w:jc w:val="both"/>
              <w:rPr>
                <w:color w:val="1f3864"/>
                <w:sz w:val="18"/>
                <w:szCs w:val="18"/>
              </w:rPr>
            </w:pPr>
            <w:r w:rsidDel="00000000" w:rsidR="00000000" w:rsidRPr="00000000">
              <w:rPr>
                <w:color w:val="1f3864"/>
                <w:sz w:val="18"/>
                <w:szCs w:val="18"/>
                <w:rtl w:val="0"/>
              </w:rPr>
              <w:t xml:space="preserve">Diseño del Producto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3F">
            <w:pPr>
              <w:jc w:val="both"/>
              <w:rPr>
                <w:color w:val="1f3864"/>
                <w:sz w:val="18"/>
                <w:szCs w:val="18"/>
              </w:rPr>
            </w:pPr>
            <w:r w:rsidDel="00000000" w:rsidR="00000000" w:rsidRPr="00000000">
              <w:rPr>
                <w:color w:val="1f3864"/>
                <w:sz w:val="18"/>
                <w:szCs w:val="18"/>
                <w:rtl w:val="0"/>
              </w:rPr>
              <w:t xml:space="preserve">Diseño de la Interfaz de Usuario y Arquitectura del Sistema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40">
            <w:pPr>
              <w:jc w:val="both"/>
              <w:rPr>
                <w:color w:val="1f3864"/>
                <w:sz w:val="18"/>
                <w:szCs w:val="18"/>
              </w:rPr>
            </w:pPr>
            <w:r w:rsidDel="00000000" w:rsidR="00000000" w:rsidRPr="00000000">
              <w:rPr>
                <w:color w:val="1f3864"/>
                <w:sz w:val="18"/>
                <w:szCs w:val="18"/>
                <w:rtl w:val="0"/>
              </w:rPr>
              <w:t xml:space="preserve">2 semanas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41">
            <w:pPr>
              <w:jc w:val="both"/>
              <w:rPr>
                <w:color w:val="1f3864"/>
                <w:sz w:val="18"/>
                <w:szCs w:val="18"/>
              </w:rPr>
            </w:pPr>
            <w:r w:rsidDel="00000000" w:rsidR="00000000" w:rsidRPr="00000000">
              <w:rPr>
                <w:color w:val="1f3864"/>
                <w:sz w:val="18"/>
                <w:szCs w:val="18"/>
                <w:rtl w:val="0"/>
              </w:rPr>
              <w:t xml:space="preserve">Manuel Vargas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42">
            <w:pPr>
              <w:jc w:val="both"/>
              <w:rPr>
                <w:color w:val="1f3864"/>
                <w:sz w:val="18"/>
                <w:szCs w:val="18"/>
              </w:rPr>
            </w:pPr>
            <w:r w:rsidDel="00000000" w:rsidR="00000000" w:rsidRPr="00000000">
              <w:rPr>
                <w:color w:val="1f3864"/>
                <w:sz w:val="18"/>
                <w:szCs w:val="18"/>
                <w:rtl w:val="0"/>
              </w:rPr>
              <w:t xml:space="preserve">Asegurarse de que el diseño sea escalable y adaptable a cambios futuros.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43">
            <w:pPr>
              <w:jc w:val="both"/>
              <w:rPr>
                <w:color w:val="1f3864"/>
                <w:sz w:val="18"/>
                <w:szCs w:val="18"/>
              </w:rPr>
            </w:pPr>
            <w:r w:rsidDel="00000000" w:rsidR="00000000" w:rsidRPr="00000000">
              <w:rPr>
                <w:color w:val="1f3864"/>
                <w:sz w:val="18"/>
                <w:szCs w:val="18"/>
                <w:rtl w:val="0"/>
              </w:rPr>
              <w:t xml:space="preserve">Completado</w:t>
            </w:r>
          </w:p>
        </w:tc>
        <w:tc>
          <w:tcPr>
            <w:vAlign w:val="center"/>
          </w:tcPr>
          <w:p w:rsidR="00000000" w:rsidDel="00000000" w:rsidP="00000000" w:rsidRDefault="00000000" w:rsidRPr="00000000" w14:paraId="00000044">
            <w:pPr>
              <w:jc w:val="both"/>
              <w:rPr>
                <w:i w:val="1"/>
                <w:color w:val="548dd4"/>
                <w:sz w:val="18"/>
                <w:szCs w:val="18"/>
              </w:rPr>
            </w:pPr>
            <w:r w:rsidDel="00000000" w:rsidR="00000000" w:rsidRPr="00000000">
              <w:rPr>
                <w:color w:val="1f3864"/>
                <w:sz w:val="18"/>
                <w:szCs w:val="18"/>
                <w:rtl w:val="0"/>
              </w:rPr>
              <w:t xml:space="preserve">Cambio de responsable</w:t>
            </w:r>
            <w:r w:rsidDel="00000000" w:rsidR="00000000" w:rsidRPr="00000000">
              <w:rPr>
                <w:rtl w:val="0"/>
              </w:rPr>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45">
            <w:pPr>
              <w:jc w:val="both"/>
              <w:rPr>
                <w:color w:val="1f3864"/>
                <w:sz w:val="18"/>
                <w:szCs w:val="18"/>
              </w:rPr>
            </w:pPr>
            <w:r w:rsidDel="00000000" w:rsidR="00000000" w:rsidRPr="00000000">
              <w:rPr>
                <w:color w:val="1f3864"/>
                <w:sz w:val="18"/>
                <w:szCs w:val="18"/>
                <w:rtl w:val="0"/>
              </w:rPr>
              <w:t xml:space="preserve">Programación de Software</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46">
            <w:pPr>
              <w:jc w:val="both"/>
              <w:rPr>
                <w:color w:val="1f3864"/>
                <w:sz w:val="18"/>
                <w:szCs w:val="18"/>
              </w:rPr>
            </w:pPr>
            <w:r w:rsidDel="00000000" w:rsidR="00000000" w:rsidRPr="00000000">
              <w:rPr>
                <w:color w:val="1f3864"/>
                <w:sz w:val="18"/>
                <w:szCs w:val="18"/>
                <w:rtl w:val="0"/>
              </w:rPr>
              <w:t xml:space="preserve">Desarrollo MVP</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47">
            <w:pPr>
              <w:jc w:val="both"/>
              <w:rPr>
                <w:color w:val="1f3864"/>
                <w:sz w:val="18"/>
                <w:szCs w:val="18"/>
              </w:rPr>
            </w:pPr>
            <w:r w:rsidDel="00000000" w:rsidR="00000000" w:rsidRPr="00000000">
              <w:rPr>
                <w:color w:val="1f3864"/>
                <w:sz w:val="18"/>
                <w:szCs w:val="18"/>
                <w:rtl w:val="0"/>
              </w:rPr>
              <w:t xml:space="preserve">Primer producto utilizable, cuenta con Match y Filtro de propiedades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48">
            <w:pPr>
              <w:jc w:val="both"/>
              <w:rPr>
                <w:color w:val="1f3864"/>
                <w:sz w:val="18"/>
                <w:szCs w:val="18"/>
              </w:rPr>
            </w:pPr>
            <w:r w:rsidDel="00000000" w:rsidR="00000000" w:rsidRPr="00000000">
              <w:rPr>
                <w:color w:val="1f3864"/>
                <w:sz w:val="18"/>
                <w:szCs w:val="18"/>
                <w:rtl w:val="0"/>
              </w:rPr>
              <w:t xml:space="preserve">4 semanas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49">
            <w:pPr>
              <w:jc w:val="both"/>
              <w:rPr>
                <w:color w:val="1f3864"/>
                <w:sz w:val="18"/>
                <w:szCs w:val="18"/>
              </w:rPr>
            </w:pPr>
            <w:r w:rsidDel="00000000" w:rsidR="00000000" w:rsidRPr="00000000">
              <w:rPr>
                <w:color w:val="1f3864"/>
                <w:sz w:val="18"/>
                <w:szCs w:val="18"/>
                <w:rtl w:val="0"/>
              </w:rPr>
              <w:t xml:space="preserve">Manuel Vargas/Victor Celis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4A">
            <w:pPr>
              <w:jc w:val="both"/>
              <w:rPr>
                <w:color w:val="1f3864"/>
                <w:sz w:val="18"/>
                <w:szCs w:val="18"/>
              </w:rPr>
            </w:pPr>
            <w:r w:rsidDel="00000000" w:rsidR="00000000" w:rsidRPr="00000000">
              <w:rPr>
                <w:color w:val="1f3864"/>
                <w:sz w:val="18"/>
                <w:szCs w:val="18"/>
                <w:rtl w:val="0"/>
              </w:rPr>
              <w:t xml:space="preserve">Considerar la integración de mapas para la localización de propiedades.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4B">
            <w:pPr>
              <w:jc w:val="both"/>
              <w:rPr>
                <w:color w:val="1f3864"/>
                <w:sz w:val="18"/>
                <w:szCs w:val="18"/>
              </w:rPr>
            </w:pPr>
            <w:r w:rsidDel="00000000" w:rsidR="00000000" w:rsidRPr="00000000">
              <w:rPr>
                <w:color w:val="1f3864"/>
                <w:sz w:val="18"/>
                <w:szCs w:val="18"/>
                <w:rtl w:val="0"/>
              </w:rPr>
              <w:t xml:space="preserve">En Curso</w:t>
            </w:r>
          </w:p>
        </w:tc>
        <w:tc>
          <w:tcPr>
            <w:vAlign w:val="center"/>
          </w:tcPr>
          <w:p w:rsidR="00000000" w:rsidDel="00000000" w:rsidP="00000000" w:rsidRDefault="00000000" w:rsidRPr="00000000" w14:paraId="0000004C">
            <w:pPr>
              <w:jc w:val="both"/>
              <w:rPr>
                <w:i w:val="1"/>
                <w:color w:val="548dd4"/>
                <w:sz w:val="18"/>
                <w:szCs w:val="18"/>
              </w:rPr>
            </w:pPr>
            <w:r w:rsidDel="00000000" w:rsidR="00000000" w:rsidRPr="00000000">
              <w:rPr>
                <w:rtl w:val="0"/>
              </w:rPr>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4D">
            <w:pPr>
              <w:jc w:val="both"/>
              <w:rPr>
                <w:color w:val="1f3864"/>
                <w:sz w:val="18"/>
                <w:szCs w:val="18"/>
              </w:rPr>
            </w:pPr>
            <w:r w:rsidDel="00000000" w:rsidR="00000000" w:rsidRPr="00000000">
              <w:rPr>
                <w:color w:val="1f3864"/>
                <w:sz w:val="18"/>
                <w:szCs w:val="18"/>
                <w:rtl w:val="0"/>
              </w:rPr>
              <w:t xml:space="preserve">Programación de Software</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4E">
            <w:pPr>
              <w:jc w:val="both"/>
              <w:rPr>
                <w:color w:val="1f3864"/>
                <w:sz w:val="18"/>
                <w:szCs w:val="18"/>
              </w:rPr>
            </w:pPr>
            <w:r w:rsidDel="00000000" w:rsidR="00000000" w:rsidRPr="00000000">
              <w:rPr>
                <w:color w:val="1f3864"/>
                <w:sz w:val="18"/>
                <w:szCs w:val="18"/>
                <w:rtl w:val="0"/>
              </w:rPr>
              <w:t xml:space="preserve">Desarrollo Funcionalidades Completas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4F">
            <w:pPr>
              <w:jc w:val="both"/>
              <w:rPr>
                <w:color w:val="1f3864"/>
                <w:sz w:val="18"/>
                <w:szCs w:val="18"/>
              </w:rPr>
            </w:pPr>
            <w:r w:rsidDel="00000000" w:rsidR="00000000" w:rsidRPr="00000000">
              <w:rPr>
                <w:color w:val="1f3864"/>
                <w:sz w:val="18"/>
                <w:szCs w:val="18"/>
                <w:rtl w:val="0"/>
              </w:rPr>
              <w:t xml:space="preserve">Diseño de la aplicación completa, incluyendo todas las funcionalidades restantes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50">
            <w:pPr>
              <w:jc w:val="both"/>
              <w:rPr>
                <w:color w:val="1f3864"/>
                <w:sz w:val="18"/>
                <w:szCs w:val="18"/>
              </w:rPr>
            </w:pPr>
            <w:r w:rsidDel="00000000" w:rsidR="00000000" w:rsidRPr="00000000">
              <w:rPr>
                <w:color w:val="1f3864"/>
                <w:sz w:val="18"/>
                <w:szCs w:val="18"/>
                <w:rtl w:val="0"/>
              </w:rPr>
              <w:t xml:space="preserve">3 semanas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51">
            <w:pPr>
              <w:jc w:val="both"/>
              <w:rPr>
                <w:color w:val="1f3864"/>
                <w:sz w:val="18"/>
                <w:szCs w:val="18"/>
              </w:rPr>
            </w:pPr>
            <w:r w:rsidDel="00000000" w:rsidR="00000000" w:rsidRPr="00000000">
              <w:rPr>
                <w:color w:val="1f3864"/>
                <w:sz w:val="18"/>
                <w:szCs w:val="18"/>
                <w:rtl w:val="0"/>
              </w:rPr>
              <w:t xml:space="preserve">Manuel Vargas/Victor Celis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52">
            <w:pPr>
              <w:jc w:val="both"/>
              <w:rPr>
                <w:color w:val="1f3864"/>
                <w:sz w:val="18"/>
                <w:szCs w:val="18"/>
              </w:rPr>
            </w:pPr>
            <w:r w:rsidDel="00000000" w:rsidR="00000000" w:rsidRPr="00000000">
              <w:rPr>
                <w:color w:val="1f3864"/>
                <w:sz w:val="18"/>
                <w:szCs w:val="18"/>
                <w:rtl w:val="0"/>
              </w:rPr>
              <w:t xml:space="preserve">Utilizar servicios y APIs de inmobiliarias.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53">
            <w:pPr>
              <w:jc w:val="both"/>
              <w:rPr>
                <w:color w:val="1f3864"/>
                <w:sz w:val="18"/>
                <w:szCs w:val="18"/>
              </w:rPr>
            </w:pPr>
            <w:r w:rsidDel="00000000" w:rsidR="00000000" w:rsidRPr="00000000">
              <w:rPr>
                <w:color w:val="1f3864"/>
                <w:sz w:val="18"/>
                <w:szCs w:val="18"/>
                <w:rtl w:val="0"/>
              </w:rPr>
              <w:t xml:space="preserve">No Iniciado</w:t>
            </w:r>
          </w:p>
        </w:tc>
        <w:tc>
          <w:tcPr>
            <w:vAlign w:val="center"/>
          </w:tcPr>
          <w:p w:rsidR="00000000" w:rsidDel="00000000" w:rsidP="00000000" w:rsidRDefault="00000000" w:rsidRPr="00000000" w14:paraId="00000054">
            <w:pPr>
              <w:jc w:val="both"/>
              <w:rPr>
                <w:i w:val="1"/>
                <w:color w:val="548dd4"/>
                <w:sz w:val="18"/>
                <w:szCs w:val="18"/>
              </w:rPr>
            </w:pPr>
            <w:r w:rsidDel="00000000" w:rsidR="00000000" w:rsidRPr="00000000">
              <w:rPr>
                <w:rtl w:val="0"/>
              </w:rPr>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55">
            <w:pPr>
              <w:jc w:val="both"/>
              <w:rPr>
                <w:color w:val="1f3864"/>
                <w:sz w:val="18"/>
                <w:szCs w:val="18"/>
              </w:rPr>
            </w:pPr>
            <w:r w:rsidDel="00000000" w:rsidR="00000000" w:rsidRPr="00000000">
              <w:rPr>
                <w:color w:val="1f3864"/>
                <w:sz w:val="18"/>
                <w:szCs w:val="18"/>
                <w:rtl w:val="0"/>
              </w:rPr>
              <w:t xml:space="preserve">Análisis y Desarrollo de Modelos de Datos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56">
            <w:pPr>
              <w:jc w:val="both"/>
              <w:rPr>
                <w:color w:val="1f3864"/>
                <w:sz w:val="18"/>
                <w:szCs w:val="18"/>
              </w:rPr>
            </w:pPr>
            <w:r w:rsidDel="00000000" w:rsidR="00000000" w:rsidRPr="00000000">
              <w:rPr>
                <w:color w:val="1f3864"/>
                <w:sz w:val="18"/>
                <w:szCs w:val="18"/>
                <w:rtl w:val="0"/>
              </w:rPr>
              <w:t xml:space="preserve">Diseño del Modelo de Datos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57">
            <w:pPr>
              <w:jc w:val="both"/>
              <w:rPr>
                <w:color w:val="1f3864"/>
                <w:sz w:val="18"/>
                <w:szCs w:val="18"/>
              </w:rPr>
            </w:pPr>
            <w:r w:rsidDel="00000000" w:rsidR="00000000" w:rsidRPr="00000000">
              <w:rPr>
                <w:color w:val="1f3864"/>
                <w:sz w:val="18"/>
                <w:szCs w:val="18"/>
                <w:rtl w:val="0"/>
              </w:rPr>
              <w:t xml:space="preserve">Creación del modelo de base de datos para almacenar información de usuarios, preferencias y propiedades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58">
            <w:pPr>
              <w:jc w:val="both"/>
              <w:rPr>
                <w:color w:val="1f3864"/>
                <w:sz w:val="18"/>
                <w:szCs w:val="18"/>
              </w:rPr>
            </w:pPr>
            <w:r w:rsidDel="00000000" w:rsidR="00000000" w:rsidRPr="00000000">
              <w:rPr>
                <w:color w:val="1f3864"/>
                <w:sz w:val="18"/>
                <w:szCs w:val="18"/>
                <w:rtl w:val="0"/>
              </w:rPr>
              <w:t xml:space="preserve">2 semana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59">
            <w:pPr>
              <w:jc w:val="both"/>
              <w:rPr>
                <w:color w:val="1f3864"/>
                <w:sz w:val="18"/>
                <w:szCs w:val="18"/>
              </w:rPr>
            </w:pPr>
            <w:r w:rsidDel="00000000" w:rsidR="00000000" w:rsidRPr="00000000">
              <w:rPr>
                <w:color w:val="1f3864"/>
                <w:sz w:val="18"/>
                <w:szCs w:val="18"/>
                <w:rtl w:val="0"/>
              </w:rPr>
              <w:t xml:space="preserve">Manuel Vargas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5A">
            <w:pPr>
              <w:jc w:val="both"/>
              <w:rPr>
                <w:color w:val="1f3864"/>
                <w:sz w:val="18"/>
                <w:szCs w:val="18"/>
              </w:rPr>
            </w:pPr>
            <w:r w:rsidDel="00000000" w:rsidR="00000000" w:rsidRPr="00000000">
              <w:rPr>
                <w:color w:val="1f3864"/>
                <w:sz w:val="18"/>
                <w:szCs w:val="18"/>
                <w:rtl w:val="0"/>
              </w:rPr>
              <w:t xml:space="preserve">Asegurarse de que el modelo de datos sea escalable y eficiente.</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5B">
            <w:pPr>
              <w:jc w:val="both"/>
              <w:rPr>
                <w:color w:val="1f3864"/>
                <w:sz w:val="18"/>
                <w:szCs w:val="18"/>
              </w:rPr>
            </w:pPr>
            <w:r w:rsidDel="00000000" w:rsidR="00000000" w:rsidRPr="00000000">
              <w:rPr>
                <w:color w:val="1f3864"/>
                <w:sz w:val="18"/>
                <w:szCs w:val="18"/>
                <w:rtl w:val="0"/>
              </w:rPr>
              <w:t xml:space="preserve">Completado</w:t>
            </w:r>
          </w:p>
        </w:tc>
        <w:tc>
          <w:tcPr>
            <w:vAlign w:val="center"/>
          </w:tcPr>
          <w:p w:rsidR="00000000" w:rsidDel="00000000" w:rsidP="00000000" w:rsidRDefault="00000000" w:rsidRPr="00000000" w14:paraId="0000005C">
            <w:pPr>
              <w:jc w:val="both"/>
              <w:rPr>
                <w:i w:val="1"/>
                <w:color w:val="548dd4"/>
                <w:sz w:val="18"/>
                <w:szCs w:val="18"/>
              </w:rPr>
            </w:pPr>
            <w:r w:rsidDel="00000000" w:rsidR="00000000" w:rsidRPr="00000000">
              <w:rPr>
                <w:rtl w:val="0"/>
              </w:rPr>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5D">
            <w:pPr>
              <w:jc w:val="both"/>
              <w:rPr>
                <w:color w:val="1f3864"/>
                <w:sz w:val="18"/>
                <w:szCs w:val="18"/>
              </w:rPr>
            </w:pPr>
            <w:r w:rsidDel="00000000" w:rsidR="00000000" w:rsidRPr="00000000">
              <w:rPr>
                <w:color w:val="1f3864"/>
                <w:sz w:val="18"/>
                <w:szCs w:val="18"/>
                <w:rtl w:val="0"/>
              </w:rPr>
              <w:t xml:space="preserve">Inteligencia de Negocios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5E">
            <w:pPr>
              <w:jc w:val="both"/>
              <w:rPr>
                <w:color w:val="1f3864"/>
                <w:sz w:val="18"/>
                <w:szCs w:val="18"/>
              </w:rPr>
            </w:pPr>
            <w:r w:rsidDel="00000000" w:rsidR="00000000" w:rsidRPr="00000000">
              <w:rPr>
                <w:color w:val="1f3864"/>
                <w:sz w:val="18"/>
                <w:szCs w:val="18"/>
                <w:rtl w:val="0"/>
              </w:rPr>
              <w:t xml:space="preserve">Exploración Modelo Predictivo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5F">
            <w:pPr>
              <w:jc w:val="both"/>
              <w:rPr>
                <w:color w:val="1f3864"/>
                <w:sz w:val="18"/>
                <w:szCs w:val="18"/>
              </w:rPr>
            </w:pPr>
            <w:r w:rsidDel="00000000" w:rsidR="00000000" w:rsidRPr="00000000">
              <w:rPr>
                <w:color w:val="1f3864"/>
                <w:sz w:val="18"/>
                <w:szCs w:val="18"/>
                <w:rtl w:val="0"/>
              </w:rPr>
              <w:t xml:space="preserve">Realizar la exploración de datos para desarrollar e implementar un modelo predictivo de precios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60">
            <w:pPr>
              <w:jc w:val="both"/>
              <w:rPr>
                <w:color w:val="1f3864"/>
                <w:sz w:val="18"/>
                <w:szCs w:val="18"/>
              </w:rPr>
            </w:pPr>
            <w:r w:rsidDel="00000000" w:rsidR="00000000" w:rsidRPr="00000000">
              <w:rPr>
                <w:color w:val="1f3864"/>
                <w:sz w:val="18"/>
                <w:szCs w:val="18"/>
                <w:rtl w:val="0"/>
              </w:rPr>
              <w:t xml:space="preserve">2 semanas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61">
            <w:pPr>
              <w:jc w:val="both"/>
              <w:rPr>
                <w:color w:val="1f3864"/>
                <w:sz w:val="18"/>
                <w:szCs w:val="18"/>
              </w:rPr>
            </w:pPr>
            <w:r w:rsidDel="00000000" w:rsidR="00000000" w:rsidRPr="00000000">
              <w:rPr>
                <w:color w:val="1f3864"/>
                <w:sz w:val="18"/>
                <w:szCs w:val="18"/>
                <w:rtl w:val="0"/>
              </w:rPr>
              <w:t xml:space="preserve">Víctor Celis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62">
            <w:pPr>
              <w:jc w:val="both"/>
              <w:rPr>
                <w:color w:val="1f3864"/>
                <w:sz w:val="18"/>
                <w:szCs w:val="18"/>
              </w:rPr>
            </w:pPr>
            <w:r w:rsidDel="00000000" w:rsidR="00000000" w:rsidRPr="00000000">
              <w:rPr>
                <w:color w:val="1f3864"/>
                <w:sz w:val="18"/>
                <w:szCs w:val="18"/>
                <w:rtl w:val="0"/>
              </w:rPr>
              <w:t xml:space="preserve">Considerar un plan por barrios como fase inicial y documentar rendimientos.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63">
            <w:pPr>
              <w:jc w:val="both"/>
              <w:rPr>
                <w:color w:val="1f3864"/>
                <w:sz w:val="18"/>
                <w:szCs w:val="18"/>
              </w:rPr>
            </w:pPr>
            <w:r w:rsidDel="00000000" w:rsidR="00000000" w:rsidRPr="00000000">
              <w:rPr>
                <w:color w:val="1f3864"/>
                <w:sz w:val="18"/>
                <w:szCs w:val="18"/>
                <w:rtl w:val="0"/>
              </w:rPr>
              <w:t xml:space="preserve">No Iniciado</w:t>
            </w:r>
          </w:p>
        </w:tc>
        <w:tc>
          <w:tcPr>
            <w:vAlign w:val="center"/>
          </w:tcPr>
          <w:p w:rsidR="00000000" w:rsidDel="00000000" w:rsidP="00000000" w:rsidRDefault="00000000" w:rsidRPr="00000000" w14:paraId="00000064">
            <w:pPr>
              <w:jc w:val="both"/>
              <w:rPr>
                <w:i w:val="1"/>
                <w:color w:val="548dd4"/>
                <w:sz w:val="18"/>
                <w:szCs w:val="18"/>
              </w:rPr>
            </w:pPr>
            <w:r w:rsidDel="00000000" w:rsidR="00000000" w:rsidRPr="00000000">
              <w:rPr>
                <w:rtl w:val="0"/>
              </w:rPr>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65">
            <w:pPr>
              <w:jc w:val="both"/>
              <w:rPr>
                <w:color w:val="1f3864"/>
                <w:sz w:val="18"/>
                <w:szCs w:val="18"/>
              </w:rPr>
            </w:pPr>
            <w:r w:rsidDel="00000000" w:rsidR="00000000" w:rsidRPr="00000000">
              <w:rPr>
                <w:color w:val="1f3864"/>
                <w:sz w:val="18"/>
                <w:szCs w:val="18"/>
                <w:rtl w:val="0"/>
              </w:rPr>
              <w:t xml:space="preserve">Programación de Software</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66">
            <w:pPr>
              <w:jc w:val="both"/>
              <w:rPr>
                <w:color w:val="1f3864"/>
                <w:sz w:val="18"/>
                <w:szCs w:val="18"/>
              </w:rPr>
            </w:pPr>
            <w:r w:rsidDel="00000000" w:rsidR="00000000" w:rsidRPr="00000000">
              <w:rPr>
                <w:color w:val="1f3864"/>
                <w:sz w:val="18"/>
                <w:szCs w:val="18"/>
                <w:rtl w:val="0"/>
              </w:rPr>
              <w:t xml:space="preserve">Implementar Modelo de IA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67">
            <w:pPr>
              <w:jc w:val="both"/>
              <w:rPr>
                <w:color w:val="1f3864"/>
                <w:sz w:val="18"/>
                <w:szCs w:val="18"/>
              </w:rPr>
            </w:pPr>
            <w:r w:rsidDel="00000000" w:rsidR="00000000" w:rsidRPr="00000000">
              <w:rPr>
                <w:color w:val="1f3864"/>
                <w:sz w:val="18"/>
                <w:szCs w:val="18"/>
                <w:rtl w:val="0"/>
              </w:rPr>
              <w:t xml:space="preserve">Implementar el modelo creado dentro de las funcionalidades.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68">
            <w:pPr>
              <w:jc w:val="both"/>
              <w:rPr>
                <w:color w:val="1f3864"/>
                <w:sz w:val="18"/>
                <w:szCs w:val="18"/>
              </w:rPr>
            </w:pPr>
            <w:r w:rsidDel="00000000" w:rsidR="00000000" w:rsidRPr="00000000">
              <w:rPr>
                <w:color w:val="1f3864"/>
                <w:sz w:val="18"/>
                <w:szCs w:val="18"/>
                <w:rtl w:val="0"/>
              </w:rPr>
              <w:t xml:space="preserve">1 semana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69">
            <w:pPr>
              <w:jc w:val="both"/>
              <w:rPr>
                <w:color w:val="1f3864"/>
                <w:sz w:val="18"/>
                <w:szCs w:val="18"/>
              </w:rPr>
            </w:pPr>
            <w:r w:rsidDel="00000000" w:rsidR="00000000" w:rsidRPr="00000000">
              <w:rPr>
                <w:color w:val="1f3864"/>
                <w:sz w:val="18"/>
                <w:szCs w:val="18"/>
                <w:rtl w:val="0"/>
              </w:rPr>
              <w:t xml:space="preserve">Manuel Vargas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6A">
            <w:pPr>
              <w:jc w:val="both"/>
              <w:rPr>
                <w:color w:val="1f3864"/>
                <w:sz w:val="18"/>
                <w:szCs w:val="18"/>
              </w:rPr>
            </w:pPr>
            <w:r w:rsidDel="00000000" w:rsidR="00000000" w:rsidRPr="00000000">
              <w:rPr>
                <w:color w:val="1f3864"/>
                <w:sz w:val="18"/>
                <w:szCs w:val="18"/>
                <w:rtl w:val="0"/>
              </w:rPr>
              <w:t xml:space="preserve">Integrar a través de gráficos e indicar que el resultado proviene de un modelo predictivo.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6B">
            <w:pPr>
              <w:jc w:val="both"/>
              <w:rPr>
                <w:color w:val="1f3864"/>
                <w:sz w:val="18"/>
                <w:szCs w:val="18"/>
              </w:rPr>
            </w:pPr>
            <w:r w:rsidDel="00000000" w:rsidR="00000000" w:rsidRPr="00000000">
              <w:rPr>
                <w:color w:val="1f3864"/>
                <w:sz w:val="18"/>
                <w:szCs w:val="18"/>
                <w:rtl w:val="0"/>
              </w:rPr>
              <w:t xml:space="preserve">No Iniciado</w:t>
            </w:r>
          </w:p>
        </w:tc>
        <w:tc>
          <w:tcPr/>
          <w:p w:rsidR="00000000" w:rsidDel="00000000" w:rsidP="00000000" w:rsidRDefault="00000000" w:rsidRPr="00000000" w14:paraId="0000006C">
            <w:pPr>
              <w:jc w:val="both"/>
              <w:rPr>
                <w:i w:val="1"/>
                <w:color w:val="548dd4"/>
                <w:sz w:val="18"/>
                <w:szCs w:val="18"/>
              </w:rPr>
            </w:pPr>
            <w:r w:rsidDel="00000000" w:rsidR="00000000" w:rsidRPr="00000000">
              <w:rPr>
                <w:rtl w:val="0"/>
              </w:rPr>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6D">
            <w:pPr>
              <w:jc w:val="both"/>
              <w:rPr>
                <w:color w:val="1f3864"/>
                <w:sz w:val="18"/>
                <w:szCs w:val="18"/>
              </w:rPr>
            </w:pPr>
            <w:r w:rsidDel="00000000" w:rsidR="00000000" w:rsidRPr="00000000">
              <w:rPr>
                <w:color w:val="1f3864"/>
                <w:sz w:val="18"/>
                <w:szCs w:val="18"/>
                <w:rtl w:val="0"/>
              </w:rPr>
              <w:t xml:space="preserve">Calidad de Software</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6E">
            <w:pPr>
              <w:jc w:val="both"/>
              <w:rPr>
                <w:color w:val="1f3864"/>
                <w:sz w:val="18"/>
                <w:szCs w:val="18"/>
              </w:rPr>
            </w:pPr>
            <w:r w:rsidDel="00000000" w:rsidR="00000000" w:rsidRPr="00000000">
              <w:rPr>
                <w:color w:val="1f3864"/>
                <w:sz w:val="18"/>
                <w:szCs w:val="18"/>
                <w:rtl w:val="0"/>
              </w:rPr>
              <w:t xml:space="preserve">Pruebas de Integración y Optimización</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6F">
            <w:pPr>
              <w:jc w:val="both"/>
              <w:rPr>
                <w:color w:val="1f3864"/>
                <w:sz w:val="18"/>
                <w:szCs w:val="18"/>
              </w:rPr>
            </w:pPr>
            <w:r w:rsidDel="00000000" w:rsidR="00000000" w:rsidRPr="00000000">
              <w:rPr>
                <w:color w:val="1f3864"/>
                <w:sz w:val="18"/>
                <w:szCs w:val="18"/>
                <w:rtl w:val="0"/>
              </w:rPr>
              <w:t xml:space="preserve">Realizar pruebas de integración y optimización final para asegurar el funcionamiento correcto y el rendimiento óptimo de la aplicación</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70">
            <w:pPr>
              <w:jc w:val="both"/>
              <w:rPr>
                <w:color w:val="1f3864"/>
                <w:sz w:val="18"/>
                <w:szCs w:val="18"/>
              </w:rPr>
            </w:pPr>
            <w:r w:rsidDel="00000000" w:rsidR="00000000" w:rsidRPr="00000000">
              <w:rPr>
                <w:color w:val="1f3864"/>
                <w:sz w:val="18"/>
                <w:szCs w:val="18"/>
                <w:rtl w:val="0"/>
              </w:rPr>
              <w:t xml:space="preserve">2 semanas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71">
            <w:pPr>
              <w:jc w:val="both"/>
              <w:rPr>
                <w:color w:val="1f3864"/>
                <w:sz w:val="18"/>
                <w:szCs w:val="18"/>
              </w:rPr>
            </w:pPr>
            <w:r w:rsidDel="00000000" w:rsidR="00000000" w:rsidRPr="00000000">
              <w:rPr>
                <w:color w:val="1f3864"/>
                <w:sz w:val="18"/>
                <w:szCs w:val="18"/>
                <w:rtl w:val="0"/>
              </w:rPr>
              <w:t xml:space="preserve">Manuel Vargas/Víctor Celis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72">
            <w:pPr>
              <w:jc w:val="both"/>
              <w:rPr>
                <w:color w:val="1f3864"/>
                <w:sz w:val="18"/>
                <w:szCs w:val="18"/>
              </w:rPr>
            </w:pPr>
            <w:r w:rsidDel="00000000" w:rsidR="00000000" w:rsidRPr="00000000">
              <w:rPr>
                <w:color w:val="1f3864"/>
                <w:sz w:val="18"/>
                <w:szCs w:val="18"/>
                <w:rtl w:val="0"/>
              </w:rPr>
              <w:t xml:space="preserve">Incluir pruebas de carga y estrés para validar el rendimiento en diferentes condiciones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73">
            <w:pPr>
              <w:jc w:val="both"/>
              <w:rPr>
                <w:color w:val="1f3864"/>
                <w:sz w:val="18"/>
                <w:szCs w:val="18"/>
              </w:rPr>
            </w:pPr>
            <w:r w:rsidDel="00000000" w:rsidR="00000000" w:rsidRPr="00000000">
              <w:rPr>
                <w:color w:val="1f3864"/>
                <w:sz w:val="18"/>
                <w:szCs w:val="18"/>
                <w:rtl w:val="0"/>
              </w:rPr>
              <w:t xml:space="preserve">No Iniciado</w:t>
            </w:r>
          </w:p>
        </w:tc>
        <w:tc>
          <w:tcPr/>
          <w:p w:rsidR="00000000" w:rsidDel="00000000" w:rsidP="00000000" w:rsidRDefault="00000000" w:rsidRPr="00000000" w14:paraId="00000074">
            <w:pPr>
              <w:jc w:val="both"/>
              <w:rPr>
                <w:i w:val="1"/>
                <w:color w:val="548dd4"/>
                <w:sz w:val="18"/>
                <w:szCs w:val="18"/>
              </w:rPr>
            </w:pPr>
            <w:r w:rsidDel="00000000" w:rsidR="00000000" w:rsidRPr="00000000">
              <w:rPr>
                <w:rtl w:val="0"/>
              </w:rPr>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75">
            <w:pPr>
              <w:jc w:val="both"/>
              <w:rPr>
                <w:color w:val="1f3864"/>
                <w:sz w:val="18"/>
                <w:szCs w:val="18"/>
              </w:rPr>
            </w:pPr>
            <w:r w:rsidDel="00000000" w:rsidR="00000000" w:rsidRPr="00000000">
              <w:rPr>
                <w:color w:val="1f3864"/>
                <w:sz w:val="18"/>
                <w:szCs w:val="18"/>
                <w:rtl w:val="0"/>
              </w:rPr>
              <w:t xml:space="preserve">Gestión de Proyectos Informáticos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76">
            <w:pPr>
              <w:jc w:val="both"/>
              <w:rPr>
                <w:color w:val="1f3864"/>
                <w:sz w:val="18"/>
                <w:szCs w:val="18"/>
              </w:rPr>
            </w:pPr>
            <w:r w:rsidDel="00000000" w:rsidR="00000000" w:rsidRPr="00000000">
              <w:rPr>
                <w:color w:val="1f3864"/>
                <w:sz w:val="18"/>
                <w:szCs w:val="18"/>
                <w:rtl w:val="0"/>
              </w:rPr>
              <w:t xml:space="preserve">Aprobación de la Documentación Final</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77">
            <w:pPr>
              <w:jc w:val="both"/>
              <w:rPr>
                <w:color w:val="1f3864"/>
                <w:sz w:val="18"/>
                <w:szCs w:val="18"/>
              </w:rPr>
            </w:pPr>
            <w:r w:rsidDel="00000000" w:rsidR="00000000" w:rsidRPr="00000000">
              <w:rPr>
                <w:color w:val="1f3864"/>
                <w:sz w:val="18"/>
                <w:szCs w:val="18"/>
                <w:rtl w:val="0"/>
              </w:rPr>
              <w:t xml:space="preserve">Revisión y Aprobación de toda la documentación final del proyecto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78">
            <w:pPr>
              <w:jc w:val="both"/>
              <w:rPr>
                <w:color w:val="1f3864"/>
                <w:sz w:val="18"/>
                <w:szCs w:val="18"/>
              </w:rPr>
            </w:pPr>
            <w:r w:rsidDel="00000000" w:rsidR="00000000" w:rsidRPr="00000000">
              <w:rPr>
                <w:color w:val="1f3864"/>
                <w:sz w:val="18"/>
                <w:szCs w:val="18"/>
                <w:rtl w:val="0"/>
              </w:rPr>
              <w:t xml:space="preserve">1 semana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79">
            <w:pPr>
              <w:jc w:val="both"/>
              <w:rPr>
                <w:color w:val="1f3864"/>
                <w:sz w:val="18"/>
                <w:szCs w:val="18"/>
              </w:rPr>
            </w:pPr>
            <w:r w:rsidDel="00000000" w:rsidR="00000000" w:rsidRPr="00000000">
              <w:rPr>
                <w:color w:val="1f3864"/>
                <w:sz w:val="18"/>
                <w:szCs w:val="18"/>
                <w:rtl w:val="0"/>
              </w:rPr>
              <w:t xml:space="preserve">Víctor Celis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7A">
            <w:pPr>
              <w:jc w:val="both"/>
              <w:rPr>
                <w:color w:val="1f3864"/>
                <w:sz w:val="18"/>
                <w:szCs w:val="18"/>
              </w:rPr>
            </w:pPr>
            <w:r w:rsidDel="00000000" w:rsidR="00000000" w:rsidRPr="00000000">
              <w:rPr>
                <w:color w:val="1f3864"/>
                <w:sz w:val="18"/>
                <w:szCs w:val="18"/>
                <w:rtl w:val="0"/>
              </w:rPr>
              <w:t xml:space="preserve">Mantener la documentación actualizada para reflejar cualquier cambio.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7B">
            <w:pPr>
              <w:jc w:val="both"/>
              <w:rPr>
                <w:color w:val="1f3864"/>
                <w:sz w:val="18"/>
                <w:szCs w:val="18"/>
              </w:rPr>
            </w:pPr>
            <w:r w:rsidDel="00000000" w:rsidR="00000000" w:rsidRPr="00000000">
              <w:rPr>
                <w:color w:val="1f3864"/>
                <w:sz w:val="18"/>
                <w:szCs w:val="18"/>
                <w:rtl w:val="0"/>
              </w:rPr>
              <w:t xml:space="preserve">No Iniciado</w:t>
            </w:r>
          </w:p>
        </w:tc>
        <w:tc>
          <w:tcPr/>
          <w:p w:rsidR="00000000" w:rsidDel="00000000" w:rsidP="00000000" w:rsidRDefault="00000000" w:rsidRPr="00000000" w14:paraId="0000007C">
            <w:pPr>
              <w:jc w:val="both"/>
              <w:rPr>
                <w:i w:val="1"/>
                <w:color w:val="548dd4"/>
                <w:sz w:val="18"/>
                <w:szCs w:val="18"/>
              </w:rPr>
            </w:pPr>
            <w:r w:rsidDel="00000000" w:rsidR="00000000" w:rsidRPr="00000000">
              <w:rPr>
                <w:rtl w:val="0"/>
              </w:rPr>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7D">
            <w:pPr>
              <w:jc w:val="both"/>
              <w:rPr>
                <w:color w:val="1f3864"/>
                <w:sz w:val="18"/>
                <w:szCs w:val="18"/>
              </w:rPr>
            </w:pPr>
            <w:r w:rsidDel="00000000" w:rsidR="00000000" w:rsidRPr="00000000">
              <w:rPr>
                <w:color w:val="1f3864"/>
                <w:sz w:val="18"/>
                <w:szCs w:val="18"/>
                <w:rtl w:val="0"/>
              </w:rPr>
              <w:t xml:space="preserve">Gestión de Proyectos Informáticos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7E">
            <w:pPr>
              <w:jc w:val="both"/>
              <w:rPr>
                <w:color w:val="1f3864"/>
                <w:sz w:val="18"/>
                <w:szCs w:val="18"/>
              </w:rPr>
            </w:pPr>
            <w:r w:rsidDel="00000000" w:rsidR="00000000" w:rsidRPr="00000000">
              <w:rPr>
                <w:color w:val="1f3864"/>
                <w:sz w:val="18"/>
                <w:szCs w:val="18"/>
                <w:rtl w:val="0"/>
              </w:rPr>
              <w:t xml:space="preserve">Cierre y Entrega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7F">
            <w:pPr>
              <w:jc w:val="both"/>
              <w:rPr>
                <w:color w:val="1f3864"/>
                <w:sz w:val="18"/>
                <w:szCs w:val="18"/>
              </w:rPr>
            </w:pPr>
            <w:r w:rsidDel="00000000" w:rsidR="00000000" w:rsidRPr="00000000">
              <w:rPr>
                <w:color w:val="1f3864"/>
                <w:sz w:val="18"/>
                <w:szCs w:val="18"/>
                <w:rtl w:val="0"/>
              </w:rPr>
              <w:t xml:space="preserve">Cierre del proyecto y entrega final del producto al cliente</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80">
            <w:pPr>
              <w:jc w:val="both"/>
              <w:rPr>
                <w:color w:val="1f3864"/>
                <w:sz w:val="18"/>
                <w:szCs w:val="18"/>
              </w:rPr>
            </w:pPr>
            <w:r w:rsidDel="00000000" w:rsidR="00000000" w:rsidRPr="00000000">
              <w:rPr>
                <w:color w:val="1f3864"/>
                <w:sz w:val="18"/>
                <w:szCs w:val="18"/>
                <w:rtl w:val="0"/>
              </w:rPr>
              <w:t xml:space="preserve">2 semanas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81">
            <w:pPr>
              <w:jc w:val="both"/>
              <w:rPr>
                <w:color w:val="1f3864"/>
                <w:sz w:val="18"/>
                <w:szCs w:val="18"/>
              </w:rPr>
            </w:pPr>
            <w:r w:rsidDel="00000000" w:rsidR="00000000" w:rsidRPr="00000000">
              <w:rPr>
                <w:color w:val="1f3864"/>
                <w:sz w:val="18"/>
                <w:szCs w:val="18"/>
                <w:rtl w:val="0"/>
              </w:rPr>
              <w:t xml:space="preserve">Manuel Vargas/Víctor Celis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82">
            <w:pPr>
              <w:jc w:val="both"/>
              <w:rPr>
                <w:color w:val="1f3864"/>
                <w:sz w:val="18"/>
                <w:szCs w:val="18"/>
              </w:rPr>
            </w:pPr>
            <w:r w:rsidDel="00000000" w:rsidR="00000000" w:rsidRPr="00000000">
              <w:rPr>
                <w:color w:val="1f3864"/>
                <w:sz w:val="18"/>
                <w:szCs w:val="18"/>
                <w:rtl w:val="0"/>
              </w:rPr>
              <w:t xml:space="preserve">Asegurar que todos los entregables estén completos y aprobados.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center"/>
          </w:tcPr>
          <w:p w:rsidR="00000000" w:rsidDel="00000000" w:rsidP="00000000" w:rsidRDefault="00000000" w:rsidRPr="00000000" w14:paraId="00000083">
            <w:pPr>
              <w:jc w:val="both"/>
              <w:rPr>
                <w:color w:val="1f3864"/>
                <w:sz w:val="18"/>
                <w:szCs w:val="18"/>
              </w:rPr>
            </w:pPr>
            <w:r w:rsidDel="00000000" w:rsidR="00000000" w:rsidRPr="00000000">
              <w:rPr>
                <w:color w:val="1f3864"/>
                <w:sz w:val="18"/>
                <w:szCs w:val="18"/>
                <w:rtl w:val="0"/>
              </w:rPr>
              <w:t xml:space="preserve">No Iniciado</w:t>
            </w:r>
          </w:p>
        </w:tc>
        <w:tc>
          <w:tcPr/>
          <w:p w:rsidR="00000000" w:rsidDel="00000000" w:rsidP="00000000" w:rsidRDefault="00000000" w:rsidRPr="00000000" w14:paraId="00000084">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85">
      <w:pPr>
        <w:rPr>
          <w:color w:val="595959"/>
          <w:sz w:val="24"/>
          <w:szCs w:val="24"/>
        </w:rPr>
      </w:pPr>
      <w:r w:rsidDel="00000000" w:rsidR="00000000" w:rsidRPr="00000000">
        <w:rPr>
          <w:rtl w:val="0"/>
        </w:rPr>
      </w:r>
    </w:p>
    <w:p w:rsidR="00000000" w:rsidDel="00000000" w:rsidP="00000000" w:rsidRDefault="00000000" w:rsidRPr="00000000" w14:paraId="00000086">
      <w:pPr>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7">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89">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8A">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w:t>
            </w:r>
            <w:r w:rsidDel="00000000" w:rsidR="00000000" w:rsidRPr="00000000">
              <w:rPr>
                <w:color w:val="1f3864"/>
                <w:rtl w:val="0"/>
              </w:rPr>
              <w:t xml:space="preserve">o: La buena comunicación ha permitido abordar los problemas a tiempo y que estos no afecten la planificación. En general, hubo un problema con las librerías utilizadas pero esto fue solucionado al cambiar responsabilidades para de esta forma obtener una nueva visión respecto de él. Por otro lado, se agregaron nuevas necesidades de documentación que no se tenían contempladas, por lo que se crearon las tareas correspondientes y se asignaron debidamente.</w:t>
            </w:r>
            <w:r w:rsidDel="00000000" w:rsidR="00000000" w:rsidRPr="00000000">
              <w:rPr>
                <w:rtl w:val="0"/>
              </w:rPr>
            </w:r>
          </w:p>
        </w:tc>
      </w:tr>
    </w:tbl>
    <w:p w:rsidR="00000000" w:rsidDel="00000000" w:rsidP="00000000" w:rsidRDefault="00000000" w:rsidRPr="00000000" w14:paraId="0000008B">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8C">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w:t>
            </w:r>
            <w:r w:rsidDel="00000000" w:rsidR="00000000" w:rsidRPr="00000000">
              <w:rPr>
                <w:color w:val="1f3864"/>
                <w:rtl w:val="0"/>
              </w:rPr>
              <w:t xml:space="preserve">: no se eliminaron actividades, sólo hubo ajustes respecto de responsables de ciertas actividades, conforme a las necesidades del proyecto, con el objetivo de enfocar los esfuerzos y resolver los problemas que se presentaron.</w:t>
            </w:r>
            <w:r w:rsidDel="00000000" w:rsidR="00000000" w:rsidRPr="00000000">
              <w:rPr>
                <w:rtl w:val="0"/>
              </w:rPr>
            </w:r>
          </w:p>
        </w:tc>
      </w:tr>
    </w:tbl>
    <w:p w:rsidR="00000000" w:rsidDel="00000000" w:rsidP="00000000" w:rsidRDefault="00000000" w:rsidRPr="00000000" w14:paraId="0000008D">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E">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8F">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i w:val="1"/>
                <w:color w:val="548dd4"/>
                <w:sz w:val="20"/>
                <w:szCs w:val="20"/>
                <w:rtl w:val="0"/>
              </w:rPr>
              <w:t xml:space="preserve"> </w:t>
            </w:r>
            <w:r w:rsidDel="00000000" w:rsidR="00000000" w:rsidRPr="00000000">
              <w:rPr>
                <w:color w:val="1f3864"/>
                <w:rtl w:val="0"/>
              </w:rPr>
              <w:t xml:space="preserve">La totalidad de las actividades se encuentra en el estado que se espera según carta Gantt, por tanto las actividades no iniciadas se encuentran en el estado que les corresponde, en virtud a la semana en que nos encontramos.</w:t>
            </w: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9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