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71A1FCA5" w:rsidR="000F1937" w:rsidRPr="00DF47DC" w:rsidRDefault="00A1713E" w:rsidP="00036219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036219">
        <w:rPr>
          <w:rFonts w:ascii="Verdana" w:hAnsi="Verdana"/>
          <w:i/>
          <w:sz w:val="20"/>
          <w:szCs w:val="20"/>
        </w:rPr>
        <w:t>21</w:t>
      </w:r>
      <w:r w:rsidR="00913980" w:rsidRPr="00913980">
        <w:rPr>
          <w:rFonts w:ascii="Verdana" w:hAnsi="Verdana"/>
          <w:i/>
          <w:sz w:val="20"/>
          <w:szCs w:val="20"/>
        </w:rPr>
        <w:t xml:space="preserve"> de </w:t>
      </w:r>
      <w:proofErr w:type="gramStart"/>
      <w:r w:rsidR="00913980" w:rsidRPr="00913980">
        <w:rPr>
          <w:rFonts w:ascii="Verdana" w:hAnsi="Verdana"/>
          <w:i/>
          <w:sz w:val="20"/>
          <w:szCs w:val="20"/>
        </w:rPr>
        <w:t>Febrero</w:t>
      </w:r>
      <w:proofErr w:type="gramEnd"/>
      <w:r w:rsidR="00913980" w:rsidRPr="00913980">
        <w:rPr>
          <w:rFonts w:ascii="Verdana" w:hAnsi="Verdana"/>
          <w:i/>
          <w:sz w:val="20"/>
          <w:szCs w:val="20"/>
        </w:rPr>
        <w:t xml:space="preserve"> 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35345F8C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036219">
        <w:rPr>
          <w:rFonts w:ascii="Verdana" w:eastAsia="Batang" w:hAnsi="Verdana" w:cs="Arial"/>
          <w:b/>
          <w:i/>
          <w:color w:val="000000"/>
        </w:rPr>
        <w:t>SANTA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450280C6" w:rsidR="002758AC" w:rsidRPr="00913980" w:rsidRDefault="00036219" w:rsidP="00036219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r w:rsidRPr="00036219">
        <w:rPr>
          <w:rFonts w:ascii="Verdana" w:hAnsi="Verdana" w:cs="Tahoma"/>
          <w:b/>
          <w:i/>
          <w:iCs/>
          <w:sz w:val="20"/>
          <w:szCs w:val="20"/>
          <w:u w:val="single"/>
        </w:rPr>
        <w:t>MEZCLA DE HOJUELAS PRECOCIDAS DE AVENA,</w:t>
      </w:r>
      <w:r>
        <w:rPr>
          <w:rFonts w:ascii="Verdana" w:hAnsi="Verdana" w:cs="Tahoma"/>
          <w:b/>
          <w:i/>
          <w:iCs/>
          <w:sz w:val="20"/>
          <w:szCs w:val="20"/>
          <w:u w:val="single"/>
        </w:rPr>
        <w:t xml:space="preserve"> </w:t>
      </w:r>
      <w:r w:rsidRPr="00036219">
        <w:rPr>
          <w:rFonts w:ascii="Verdana" w:hAnsi="Verdana" w:cs="Tahoma"/>
          <w:b/>
          <w:i/>
          <w:iCs/>
          <w:sz w:val="20"/>
          <w:szCs w:val="20"/>
          <w:u w:val="single"/>
        </w:rPr>
        <w:t>QUINUA Y KIWICHA CON SOYA Y MAÍZ CHUFLA FORTIFICADA CON VITAMINAS Y MINERALES</w:t>
      </w:r>
    </w:p>
    <w:p w14:paraId="2B453F9B" w14:textId="4E2828CA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036219">
        <w:rPr>
          <w:rFonts w:ascii="Verdana" w:hAnsi="Verdana" w:cs="Tahoma"/>
          <w:i/>
          <w:sz w:val="20"/>
          <w:szCs w:val="20"/>
        </w:rPr>
        <w:t>100</w:t>
      </w:r>
      <w:r w:rsidR="00913980">
        <w:rPr>
          <w:rFonts w:ascii="Verdana" w:hAnsi="Verdana" w:cs="Tahoma"/>
          <w:i/>
          <w:sz w:val="20"/>
          <w:szCs w:val="20"/>
        </w:rPr>
        <w:t>0.</w:t>
      </w:r>
      <w:r w:rsidR="00036219">
        <w:rPr>
          <w:rFonts w:ascii="Verdana" w:hAnsi="Verdana" w:cs="Tahoma"/>
          <w:i/>
          <w:sz w:val="20"/>
          <w:szCs w:val="20"/>
        </w:rPr>
        <w:t>00</w:t>
      </w:r>
      <w:r w:rsidR="002758AC" w:rsidRPr="00DF47DC">
        <w:rPr>
          <w:rFonts w:ascii="Verdana" w:hAnsi="Verdana" w:cs="Tahoma"/>
          <w:i/>
          <w:sz w:val="20"/>
          <w:szCs w:val="20"/>
        </w:rPr>
        <w:t>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778C0155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036219">
        <w:rPr>
          <w:rFonts w:ascii="Verdana" w:hAnsi="Verdana" w:cs="Tahoma"/>
          <w:i/>
          <w:sz w:val="20"/>
          <w:szCs w:val="20"/>
        </w:rPr>
        <w:t>6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9</w:t>
      </w:r>
      <w:r w:rsidR="00913980">
        <w:rPr>
          <w:rFonts w:ascii="Verdana" w:hAnsi="Verdana" w:cs="Tahoma"/>
          <w:i/>
          <w:sz w:val="20"/>
          <w:szCs w:val="20"/>
        </w:rPr>
        <w:t>0</w:t>
      </w:r>
    </w:p>
    <w:p w14:paraId="227C9B35" w14:textId="6F7F44F7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036219">
        <w:rPr>
          <w:rFonts w:ascii="Verdana" w:hAnsi="Verdana" w:cs="Tahoma"/>
          <w:i/>
          <w:sz w:val="20"/>
          <w:szCs w:val="20"/>
        </w:rPr>
        <w:t>6</w:t>
      </w:r>
      <w:r w:rsidRPr="00F0021F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90</w:t>
      </w:r>
    </w:p>
    <w:p w14:paraId="483046CA" w14:textId="1B4881A3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36219">
        <w:rPr>
          <w:rFonts w:ascii="Verdana" w:hAnsi="Verdana" w:cs="Tahoma"/>
          <w:i/>
          <w:sz w:val="18"/>
          <w:szCs w:val="18"/>
        </w:rPr>
        <w:t>20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036219">
        <w:rPr>
          <w:rFonts w:ascii="Verdana" w:hAnsi="Verdana" w:cs="Tahoma"/>
          <w:i/>
          <w:sz w:val="18"/>
          <w:szCs w:val="18"/>
        </w:rPr>
        <w:t>772</w:t>
      </w:r>
      <w:r w:rsidR="00F0021F">
        <w:rPr>
          <w:rFonts w:ascii="Verdana" w:hAnsi="Verdana" w:cs="Tahoma"/>
          <w:i/>
          <w:sz w:val="18"/>
          <w:szCs w:val="18"/>
        </w:rPr>
        <w:t>.</w:t>
      </w:r>
      <w:r w:rsidR="00036219">
        <w:rPr>
          <w:rFonts w:ascii="Verdana" w:hAnsi="Verdana" w:cs="Tahoma"/>
          <w:i/>
          <w:sz w:val="18"/>
          <w:szCs w:val="18"/>
        </w:rPr>
        <w:t>00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074D274D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036219">
        <w:rPr>
          <w:rFonts w:ascii="Verdana" w:hAnsi="Verdana" w:cs="Tahoma"/>
          <w:i/>
          <w:sz w:val="18"/>
          <w:szCs w:val="18"/>
        </w:rPr>
        <w:t>1</w:t>
      </w:r>
      <w:r w:rsidR="00913980">
        <w:rPr>
          <w:rFonts w:ascii="Verdana" w:hAnsi="Verdana" w:cs="Tahoma"/>
          <w:i/>
          <w:sz w:val="18"/>
          <w:szCs w:val="18"/>
        </w:rPr>
        <w:t>4</w:t>
      </w:r>
      <w:r w:rsidR="00036219">
        <w:rPr>
          <w:rFonts w:ascii="Verdana" w:hAnsi="Verdana" w:cs="Tahoma"/>
          <w:i/>
          <w:sz w:val="18"/>
          <w:szCs w:val="18"/>
        </w:rPr>
        <w:t>3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036219">
        <w:rPr>
          <w:rFonts w:ascii="Verdana" w:hAnsi="Verdana" w:cs="Tahoma"/>
          <w:i/>
          <w:sz w:val="18"/>
          <w:szCs w:val="18"/>
        </w:rPr>
        <w:t>326</w:t>
      </w:r>
      <w:r w:rsidR="004A6269">
        <w:rPr>
          <w:rFonts w:ascii="Verdana" w:hAnsi="Verdana" w:cs="Tahoma"/>
          <w:i/>
          <w:sz w:val="18"/>
          <w:szCs w:val="18"/>
        </w:rPr>
        <w:t>.</w:t>
      </w:r>
      <w:r w:rsidR="00036219">
        <w:rPr>
          <w:rFonts w:ascii="Verdana" w:hAnsi="Verdana" w:cs="Tahoma"/>
          <w:i/>
          <w:sz w:val="18"/>
          <w:szCs w:val="18"/>
        </w:rPr>
        <w:t>80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533322"/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1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RUC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RNP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proofErr w:type="gramStart"/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Mz.L</w:t>
      </w:r>
      <w:proofErr w:type="gramEnd"/>
      <w:r w:rsidRPr="00DF47DC">
        <w:rPr>
          <w:rFonts w:ascii="Verdana" w:hAnsi="Verdana" w:cs="Tahoma"/>
          <w:i/>
          <w:sz w:val="18"/>
          <w:szCs w:val="18"/>
        </w:rPr>
        <w:t xml:space="preserve">3-Lte.1-Int.2, Urb.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Covicorti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 xml:space="preserve">Catherine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Giovana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DNI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</w:t>
      </w:r>
      <w:proofErr w:type="spellStart"/>
      <w:r w:rsidRPr="00DF47DC">
        <w:rPr>
          <w:rFonts w:ascii="Verdana" w:hAnsi="Verdana" w:cs="Arial"/>
          <w:bCs/>
          <w:i/>
          <w:sz w:val="20"/>
          <w:szCs w:val="20"/>
        </w:rPr>
        <w:t>Nº</w:t>
      </w:r>
      <w:proofErr w:type="spellEnd"/>
      <w:r w:rsidRPr="00DF47DC">
        <w:rPr>
          <w:rFonts w:ascii="Verdana" w:hAnsi="Verdana" w:cs="Arial"/>
          <w:bCs/>
          <w:i/>
          <w:sz w:val="20"/>
          <w:szCs w:val="20"/>
        </w:rPr>
        <w:t xml:space="preserve">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7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7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23222977" w:rsidR="00913980" w:rsidRDefault="00913980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709D86CE" w14:textId="77777777" w:rsidR="00913980" w:rsidRDefault="00913980">
      <w:pPr>
        <w:rPr>
          <w:rFonts w:ascii="Verdana" w:hAnsi="Verdana" w:cs="Tahoma"/>
          <w:i/>
          <w:sz w:val="20"/>
          <w:szCs w:val="20"/>
        </w:rPr>
      </w:pPr>
      <w:r>
        <w:rPr>
          <w:rFonts w:ascii="Verdana" w:hAnsi="Verdana" w:cs="Tahoma"/>
          <w:i/>
          <w:sz w:val="20"/>
          <w:szCs w:val="20"/>
        </w:rPr>
        <w:br w:type="page"/>
      </w:r>
    </w:p>
    <w:p w14:paraId="70850856" w14:textId="77777777" w:rsidR="001A4E71" w:rsidRDefault="001A4E71" w:rsidP="001A4E7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lastRenderedPageBreak/>
        <w:t>“AÑO DE LA RECUPERACION Y CONSOLIDACION DE LA ECONOMICA PERUANA”</w:t>
      </w:r>
    </w:p>
    <w:p w14:paraId="3A9DC261" w14:textId="77777777" w:rsidR="001A4E71" w:rsidRPr="00DF47DC" w:rsidRDefault="001A4E71" w:rsidP="001A4E71">
      <w:pPr>
        <w:ind w:left="4956"/>
        <w:rPr>
          <w:rFonts w:ascii="Verdana" w:hAnsi="Verdana"/>
          <w:i/>
          <w:sz w:val="20"/>
          <w:szCs w:val="20"/>
        </w:rPr>
      </w:pPr>
    </w:p>
    <w:p w14:paraId="1C5E154C" w14:textId="3E88D467" w:rsidR="004A6269" w:rsidRPr="00DF47DC" w:rsidRDefault="00A1713E" w:rsidP="00036219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8" w:name="_Hlk188891260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036219">
        <w:rPr>
          <w:rFonts w:ascii="Verdana" w:hAnsi="Verdana"/>
          <w:i/>
          <w:sz w:val="20"/>
          <w:szCs w:val="20"/>
        </w:rPr>
        <w:t>21</w:t>
      </w:r>
      <w:r w:rsidR="00913980" w:rsidRPr="00913980">
        <w:rPr>
          <w:rFonts w:ascii="Verdana" w:hAnsi="Verdana"/>
          <w:i/>
          <w:sz w:val="20"/>
          <w:szCs w:val="20"/>
        </w:rPr>
        <w:t xml:space="preserve"> de </w:t>
      </w:r>
      <w:proofErr w:type="gramStart"/>
      <w:r w:rsidR="00913980" w:rsidRPr="00913980">
        <w:rPr>
          <w:rFonts w:ascii="Verdana" w:hAnsi="Verdana"/>
          <w:i/>
          <w:sz w:val="20"/>
          <w:szCs w:val="20"/>
        </w:rPr>
        <w:t>Febrero</w:t>
      </w:r>
      <w:proofErr w:type="gramEnd"/>
      <w:r w:rsidR="00913980" w:rsidRPr="00913980">
        <w:rPr>
          <w:rFonts w:ascii="Verdana" w:hAnsi="Verdana"/>
          <w:i/>
          <w:sz w:val="20"/>
          <w:szCs w:val="20"/>
        </w:rPr>
        <w:t xml:space="preserve"> del 2025</w:t>
      </w:r>
    </w:p>
    <w:bookmarkEnd w:id="8"/>
    <w:p w14:paraId="6063BA55" w14:textId="77777777" w:rsidR="004A6269" w:rsidRPr="00DF47DC" w:rsidRDefault="004A6269" w:rsidP="004A6269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6CF031C8" w14:textId="32FE8228" w:rsidR="004A6269" w:rsidRPr="00DF47DC" w:rsidRDefault="004A6269" w:rsidP="004A6269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DISTRITAL DE </w:t>
      </w:r>
      <w:r w:rsidR="00036219">
        <w:rPr>
          <w:rFonts w:ascii="Verdana" w:eastAsia="Batang" w:hAnsi="Verdana" w:cs="Arial"/>
          <w:b/>
          <w:i/>
          <w:color w:val="000000"/>
        </w:rPr>
        <w:t>SANTA</w:t>
      </w:r>
    </w:p>
    <w:p w14:paraId="55B2BCDE" w14:textId="77777777" w:rsidR="004A6269" w:rsidRPr="00DF47DC" w:rsidRDefault="004A6269" w:rsidP="004A6269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45046A30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56A8F99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>
        <w:rPr>
          <w:rFonts w:ascii="Verdana" w:hAnsi="Verdana" w:cs="Tahoma"/>
          <w:i/>
          <w:sz w:val="20"/>
          <w:szCs w:val="20"/>
          <w:u w:val="single"/>
        </w:rPr>
        <w:t>LOGISTICA Y ABASTECIMIENTO</w:t>
      </w:r>
    </w:p>
    <w:p w14:paraId="0CCF135E" w14:textId="77777777" w:rsidR="00C41A37" w:rsidRDefault="00C41A37" w:rsidP="002758AC">
      <w:pPr>
        <w:jc w:val="both"/>
        <w:rPr>
          <w:rFonts w:ascii="Verdana" w:hAnsi="Verdana" w:cs="Tahoma"/>
          <w:i/>
          <w:sz w:val="20"/>
          <w:szCs w:val="20"/>
        </w:rPr>
      </w:pPr>
    </w:p>
    <w:p w14:paraId="14FDEAB1" w14:textId="1371B8E6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6C214F7B" w14:textId="77777777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D789DDF" w14:textId="28223D24" w:rsidR="002758AC" w:rsidRPr="00DF47DC" w:rsidRDefault="002758AC" w:rsidP="002758AC">
      <w:pPr>
        <w:pStyle w:val="Prrafodelista"/>
        <w:spacing w:after="0"/>
        <w:ind w:left="723"/>
        <w:jc w:val="center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  <w:u w:val="single"/>
        </w:rPr>
        <w:t>LECHE EVAPORADA ENTERA</w:t>
      </w:r>
    </w:p>
    <w:p w14:paraId="0BDE3071" w14:textId="0CB73412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Lata de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10g.</w:t>
      </w:r>
    </w:p>
    <w:p w14:paraId="65F523AF" w14:textId="066CB0C2" w:rsidR="002758AC" w:rsidRPr="00DF47DC" w:rsidRDefault="002758AC" w:rsidP="002758AC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1A4E71">
        <w:rPr>
          <w:rFonts w:ascii="Verdana" w:hAnsi="Verdana" w:cs="Tahoma"/>
          <w:i/>
          <w:sz w:val="20"/>
          <w:szCs w:val="20"/>
        </w:rPr>
        <w:t>GLORIA</w:t>
      </w:r>
    </w:p>
    <w:p w14:paraId="0866D91A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6CA37CD4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56F8CEAB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90 días después de </w:t>
      </w:r>
    </w:p>
    <w:p w14:paraId="221D677D" w14:textId="77777777" w:rsidR="002758AC" w:rsidRPr="00DF47DC" w:rsidRDefault="002758AC" w:rsidP="002758AC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D17F96E" w14:textId="41072DDB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2</w:t>
      </w:r>
      <w:r w:rsidR="004A6269">
        <w:rPr>
          <w:rFonts w:ascii="Verdana" w:hAnsi="Verdana" w:cs="Tahoma"/>
          <w:i/>
          <w:sz w:val="20"/>
          <w:szCs w:val="20"/>
        </w:rPr>
        <w:t>0</w:t>
      </w:r>
    </w:p>
    <w:p w14:paraId="7BC8D4B0" w14:textId="4FEA15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36219">
        <w:rPr>
          <w:rFonts w:ascii="Verdana" w:hAnsi="Verdana" w:cs="Tahoma"/>
          <w:i/>
          <w:sz w:val="18"/>
          <w:szCs w:val="18"/>
        </w:rPr>
        <w:t>13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036219">
        <w:rPr>
          <w:rFonts w:ascii="Verdana" w:hAnsi="Verdana" w:cs="Tahoma"/>
          <w:i/>
          <w:sz w:val="18"/>
          <w:szCs w:val="18"/>
        </w:rPr>
        <w:t>329</w:t>
      </w:r>
      <w:r w:rsidR="00C41A37">
        <w:rPr>
          <w:rFonts w:ascii="Verdana" w:hAnsi="Verdana" w:cs="Tahoma"/>
          <w:i/>
          <w:sz w:val="18"/>
          <w:szCs w:val="18"/>
        </w:rPr>
        <w:t>.</w:t>
      </w:r>
      <w:r w:rsidR="001A4E71">
        <w:rPr>
          <w:rFonts w:ascii="Verdana" w:hAnsi="Verdana" w:cs="Tahoma"/>
          <w:i/>
          <w:sz w:val="18"/>
          <w:szCs w:val="18"/>
        </w:rPr>
        <w:t>00</w:t>
      </w:r>
      <w:r w:rsidRPr="00DF47DC">
        <w:rPr>
          <w:rFonts w:ascii="Verdana" w:hAnsi="Verdana" w:cs="Tahoma"/>
          <w:i/>
          <w:sz w:val="18"/>
          <w:szCs w:val="18"/>
        </w:rPr>
        <w:t xml:space="preserve"> UNID</w:t>
      </w:r>
    </w:p>
    <w:p w14:paraId="62945B12" w14:textId="6CD809E4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036219">
        <w:rPr>
          <w:rFonts w:ascii="Verdana" w:hAnsi="Verdana" w:cs="Tahoma"/>
          <w:i/>
          <w:sz w:val="18"/>
          <w:szCs w:val="18"/>
        </w:rPr>
        <w:t>55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036219">
        <w:rPr>
          <w:rFonts w:ascii="Verdana" w:hAnsi="Verdana" w:cs="Tahoma"/>
          <w:i/>
          <w:sz w:val="18"/>
          <w:szCs w:val="18"/>
        </w:rPr>
        <w:t>981</w:t>
      </w:r>
      <w:r w:rsidR="001A4E71">
        <w:rPr>
          <w:rFonts w:ascii="Verdana" w:hAnsi="Verdana" w:cs="Tahoma"/>
          <w:i/>
          <w:sz w:val="18"/>
          <w:szCs w:val="18"/>
        </w:rPr>
        <w:t>.</w:t>
      </w:r>
      <w:r w:rsidR="00036219">
        <w:rPr>
          <w:rFonts w:ascii="Verdana" w:hAnsi="Verdana" w:cs="Tahoma"/>
          <w:i/>
          <w:sz w:val="18"/>
          <w:szCs w:val="18"/>
        </w:rPr>
        <w:t>8</w:t>
      </w:r>
      <w:r w:rsidR="001A4E71">
        <w:rPr>
          <w:rFonts w:ascii="Verdana" w:hAnsi="Verdana" w:cs="Tahoma"/>
          <w:i/>
          <w:sz w:val="18"/>
          <w:szCs w:val="18"/>
        </w:rPr>
        <w:t>0</w:t>
      </w:r>
    </w:p>
    <w:p w14:paraId="7076BA8C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9" w:name="_Hlk188891586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9"/>
    </w:p>
    <w:p w14:paraId="15DF741D" w14:textId="77777777" w:rsidR="002758AC" w:rsidRPr="00DF47DC" w:rsidRDefault="002758AC" w:rsidP="002758AC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RUC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  <w:t>20600907558</w:t>
      </w:r>
      <w:r w:rsidRPr="00DF47DC">
        <w:rPr>
          <w:rFonts w:ascii="Verdana" w:hAnsi="Verdana" w:cs="Tahoma"/>
          <w:i/>
          <w:sz w:val="18"/>
          <w:szCs w:val="18"/>
        </w:rPr>
        <w:tab/>
      </w:r>
    </w:p>
    <w:p w14:paraId="38763BB3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RNP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ADD209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proofErr w:type="gramStart"/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0" w:name="_Hlk188891431"/>
      <w:r w:rsidRPr="00DF47DC">
        <w:rPr>
          <w:rFonts w:ascii="Verdana" w:hAnsi="Verdana" w:cs="Tahoma"/>
          <w:i/>
          <w:sz w:val="18"/>
          <w:szCs w:val="18"/>
        </w:rPr>
        <w:t>Mz.L</w:t>
      </w:r>
      <w:proofErr w:type="gramEnd"/>
      <w:r w:rsidRPr="00DF47DC">
        <w:rPr>
          <w:rFonts w:ascii="Verdana" w:hAnsi="Verdana" w:cs="Tahoma"/>
          <w:i/>
          <w:sz w:val="18"/>
          <w:szCs w:val="18"/>
        </w:rPr>
        <w:t xml:space="preserve">3-Lte.1-Int.2, Urb.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Covicorti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, Trujillo- La Libertad </w:t>
      </w:r>
      <w:bookmarkEnd w:id="10"/>
    </w:p>
    <w:p w14:paraId="0037FD2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938970116</w:t>
      </w:r>
    </w:p>
    <w:p w14:paraId="7EF86349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1A05F3B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1" w:name="_Hlk188891342"/>
      <w:r w:rsidRPr="00DF47DC">
        <w:rPr>
          <w:rFonts w:ascii="Verdana" w:hAnsi="Verdana" w:cs="Tahoma"/>
          <w:i/>
          <w:sz w:val="18"/>
          <w:szCs w:val="18"/>
        </w:rPr>
        <w:t xml:space="preserve">Catherine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Giovana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 Gonzales Vásquez</w:t>
      </w:r>
      <w:bookmarkEnd w:id="11"/>
    </w:p>
    <w:p w14:paraId="71636FA5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DNI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2" w:name="_Hlk188891359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12"/>
    </w:p>
    <w:p w14:paraId="0EBF07A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</w:t>
      </w:r>
      <w:proofErr w:type="spellStart"/>
      <w:r w:rsidRPr="00DF47DC">
        <w:rPr>
          <w:rFonts w:ascii="Verdana" w:hAnsi="Verdana" w:cs="Arial"/>
          <w:bCs/>
          <w:i/>
          <w:sz w:val="20"/>
          <w:szCs w:val="20"/>
        </w:rPr>
        <w:t>Nº</w:t>
      </w:r>
      <w:proofErr w:type="spellEnd"/>
      <w:r w:rsidRPr="00DF47DC">
        <w:rPr>
          <w:rFonts w:ascii="Verdana" w:hAnsi="Verdana" w:cs="Arial"/>
          <w:bCs/>
          <w:i/>
          <w:sz w:val="20"/>
          <w:szCs w:val="20"/>
        </w:rPr>
        <w:t xml:space="preserve">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13" w:name="_Hlk188891552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13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51963FB4" w14:textId="77777777" w:rsidR="002758AC" w:rsidRPr="00DF47DC" w:rsidRDefault="002758AC" w:rsidP="002758AC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</w:p>
    <w:p w14:paraId="0BDEF0FA" w14:textId="77777777" w:rsidR="00913980" w:rsidRDefault="00913980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0C16BDA7" w14:textId="40049BEF" w:rsidR="002758AC" w:rsidRPr="00DF47DC" w:rsidRDefault="002758AC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5F765A4D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1538BDDF" w14:textId="77777777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TIEMPO DE ENTREGA: Según cronograma de las Especificaciones Técnicas </w:t>
      </w:r>
    </w:p>
    <w:p w14:paraId="0E20E6D4" w14:textId="2329CA0B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FORMA DE PAGO crédito, a la presentación y conformidad de la Factura y Guía de Remisión.</w:t>
      </w:r>
    </w:p>
    <w:p w14:paraId="1F441B66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LA OFERTA tiene una validez de 30 días.</w:t>
      </w:r>
    </w:p>
    <w:p w14:paraId="12DBDD5E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13316AB4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15AF"/>
    <w:rsid w:val="00033E86"/>
    <w:rsid w:val="00036219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077C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5</cp:revision>
  <cp:lastPrinted>2025-01-27T22:43:00Z</cp:lastPrinted>
  <dcterms:created xsi:type="dcterms:W3CDTF">2025-02-06T16:31:00Z</dcterms:created>
  <dcterms:modified xsi:type="dcterms:W3CDTF">2025-02-21T16:11:00Z</dcterms:modified>
</cp:coreProperties>
</file>