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6173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78021DDD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"МОСКОВСКИЙ АВИАЦИОННЫЙ ИНСТИТУТ (НАЦИОНАЛЬНЫЙ ИССЛЕДОВАТЕЛЬСКИЙ УНИВЕРСИТЕТ)"</w:t>
      </w:r>
    </w:p>
    <w:p w14:paraId="0440A41F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ФУНДАМЕНТАЛЬНАЯ ИНФОРМАТИКА И ИНФОРМАЦИОННЫЕ ТЕХНОЛОГИИ</w:t>
      </w:r>
    </w:p>
    <w:p w14:paraId="3EE4DE0D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Кафедра 806 «Вычислительная математи</w:t>
      </w: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ка и программирование»</w:t>
      </w:r>
    </w:p>
    <w:p w14:paraId="1E73E3B3" w14:textId="77777777" w:rsidR="00C30B7C" w:rsidRDefault="00C30B7C" w:rsidP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</w:p>
    <w:p w14:paraId="5EF31B9F" w14:textId="77777777" w:rsidR="00C30B7C" w:rsidRDefault="00C30B7C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</w:p>
    <w:p w14:paraId="2F779B8C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КУРСОВАЯ РАБОТА</w:t>
      </w:r>
    </w:p>
    <w:p w14:paraId="1A971C35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</w:t>
      </w:r>
      <w:r>
        <w:rPr>
          <w:rFonts w:ascii="Times New Roman" w:eastAsia="Times New Roman" w:hAnsi="Times New Roman" w:cs="Times New Roman"/>
          <w:i/>
          <w:sz w:val="28"/>
        </w:rPr>
        <w:t>Фундаментальная информатика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221E8A2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14:paraId="75BE71D1" w14:textId="293A5A3D" w:rsidR="00C30B7C" w:rsidRDefault="00EA1AF4" w:rsidP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i/>
          <w:sz w:val="28"/>
        </w:rPr>
        <w:t>Машина Тьюринга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262157F0" w14:textId="77777777" w:rsidR="00C30B7C" w:rsidRDefault="00EA1AF4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8375326" w14:textId="27CD506F" w:rsidR="00C30B7C" w:rsidRDefault="00EA1AF4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1 курса группы М8О-108</w:t>
      </w:r>
      <w:r>
        <w:rPr>
          <w:rFonts w:ascii="Times New Roman" w:eastAsia="Times New Roman" w:hAnsi="Times New Roman" w:cs="Times New Roman"/>
          <w:sz w:val="28"/>
        </w:rPr>
        <w:t>Б-23</w:t>
      </w:r>
    </w:p>
    <w:p w14:paraId="4AFDF082" w14:textId="0D3A9691" w:rsidR="00C30B7C" w:rsidRDefault="00EA1AF4" w:rsidP="00EA1AF4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Хулагов Магомед-Амин </w:t>
      </w:r>
      <w:proofErr w:type="spellStart"/>
      <w:r>
        <w:rPr>
          <w:rFonts w:ascii="Times New Roman" w:eastAsia="Times New Roman" w:hAnsi="Times New Roman" w:cs="Times New Roman"/>
          <w:sz w:val="28"/>
        </w:rPr>
        <w:t>Саидович</w:t>
      </w:r>
      <w:proofErr w:type="spellEnd"/>
    </w:p>
    <w:p w14:paraId="1BAEF200" w14:textId="77777777" w:rsidR="00EA1AF4" w:rsidRDefault="00EA1AF4" w:rsidP="00EA1AF4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0B0097F3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Москва 2023</w:t>
      </w:r>
    </w:p>
    <w:p w14:paraId="30D20E42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14:paraId="0579D0A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ВВЕДЕНИЕ</w:t>
      </w:r>
    </w:p>
    <w:p w14:paraId="2D47100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БИОГРАФИЯ АЛАНА ТЬЮРИНГА</w:t>
      </w:r>
    </w:p>
    <w:p w14:paraId="1A3EC991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ИСТОРИЯ СОЗДАНИЯ МАШИНЫ ТЬЮРИНГА</w:t>
      </w:r>
    </w:p>
    <w:p w14:paraId="75C77E2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КРИТИКА МАШИНЫ ТЬЮРИНГА</w:t>
      </w:r>
    </w:p>
    <w:p w14:paraId="013FFDD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ИДЕЯ, МЕТОД, АЛГОРИТМ РЕШЕНИЯ ЗАДАЧИ</w:t>
      </w:r>
    </w:p>
    <w:p w14:paraId="0EF98F8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СЦЕНАРИЙ ВЫПОЛНЕНИЯ РАБОТЫ. ТЕСТЫ</w:t>
      </w:r>
    </w:p>
    <w:p w14:paraId="1702E10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РАСПЕЧАТКА ПРОТОКОЛА </w:t>
      </w:r>
    </w:p>
    <w:p w14:paraId="6480232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ДНЕВНИК ОТЛАДКИ</w:t>
      </w:r>
    </w:p>
    <w:p w14:paraId="22D22BB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ВЫВОДЫ</w:t>
      </w:r>
    </w:p>
    <w:p w14:paraId="73E3A34E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7EFCDE65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45ECBAA8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25C1A383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10AAA253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7D21F36F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1A84ECC0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787B4C4D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2D2B1BE9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69DA8FE3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00CED3EE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19A50A7C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6B8FF34A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0C7544BA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09DA3F8F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14C4F5F7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631CD43A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ВВЕДЕНИЕ</w:t>
      </w:r>
    </w:p>
    <w:p w14:paraId="6406AA8E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 исследования, связанная с Машиной Тьюринга, остается актуальной в настоящее время. Эта концепция является фундаментальной для развития компьютерных наук, алгоритмов, теории вычислений и искусственного интеллекта. Изучение Машины Тьюринга п</w:t>
      </w:r>
      <w:r>
        <w:rPr>
          <w:rFonts w:ascii="Times New Roman" w:eastAsia="Times New Roman" w:hAnsi="Times New Roman" w:cs="Times New Roman"/>
          <w:sz w:val="28"/>
        </w:rPr>
        <w:t>родолжает вносить значительный вклад в наше понимание компьютерных систем, а также служит источником вдохновения для ученых и инженеров по всему миру.</w:t>
      </w:r>
    </w:p>
    <w:p w14:paraId="6ECA0298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Объект исследования</w:t>
      </w:r>
      <w:r>
        <w:rPr>
          <w:rFonts w:ascii="Times New Roman" w:eastAsia="Times New Roman" w:hAnsi="Times New Roman" w:cs="Times New Roman"/>
          <w:sz w:val="28"/>
        </w:rPr>
        <w:t xml:space="preserve"> – Машина Тьюринга.</w:t>
      </w:r>
    </w:p>
    <w:p w14:paraId="56D26878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Целью курсовой работы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изучить и понять принцип работы машины Тьюринга.</w:t>
      </w:r>
    </w:p>
    <w:p w14:paraId="60FEA91F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Задание:</w:t>
      </w:r>
      <w:r>
        <w:rPr>
          <w:rFonts w:ascii="Times New Roman" w:eastAsia="Times New Roman" w:hAnsi="Times New Roman" w:cs="Times New Roman"/>
          <w:sz w:val="28"/>
        </w:rPr>
        <w:t xml:space="preserve"> обмен местами разрядов двоичного числа, находящихся на чётных и нечётных позициях</w:t>
      </w:r>
    </w:p>
    <w:p w14:paraId="24AAE8D3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Оборудование:</w:t>
      </w:r>
    </w:p>
    <w:p w14:paraId="4BB2A2F8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Процессор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12</w:t>
      </w:r>
      <w:r>
        <w:rPr>
          <w:rFonts w:ascii="Times New Roman" w:eastAsia="Times New Roman" w:hAnsi="Times New Roman" w:cs="Times New Roman"/>
          <w:b/>
          <w:sz w:val="28"/>
          <w:u w:val="single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th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Gen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Intel® Core™ i5-12450H</w:t>
      </w:r>
      <w:r>
        <w:rPr>
          <w:rFonts w:ascii="Times New Roman" w:eastAsia="Times New Roman" w:hAnsi="Times New Roman" w:cs="Times New Roman"/>
          <w:sz w:val="28"/>
        </w:rPr>
        <w:t xml:space="preserve"> с ОП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8 ГБ 3200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MHz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DDR4</w:t>
      </w:r>
      <w:r>
        <w:rPr>
          <w:rFonts w:ascii="Times New Roman" w:eastAsia="Times New Roman" w:hAnsi="Times New Roman" w:cs="Times New Roman"/>
          <w:sz w:val="28"/>
        </w:rPr>
        <w:t xml:space="preserve">, НМД __________ Мб. Монитор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Встроенный монитор 15,6-дюймовый (1920 × 1080)</w:t>
      </w:r>
    </w:p>
    <w:p w14:paraId="1F22E667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Программное обеспечение:</w:t>
      </w:r>
    </w:p>
    <w:p w14:paraId="18EDBCE3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Linux</w:t>
      </w:r>
      <w:r>
        <w:rPr>
          <w:rFonts w:ascii="Times New Roman" w:eastAsia="Times New Roman" w:hAnsi="Times New Roman" w:cs="Times New Roman"/>
          <w:sz w:val="28"/>
          <w:u w:val="single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наименование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Ubuntu</w:t>
      </w:r>
      <w:r>
        <w:rPr>
          <w:rFonts w:ascii="Times New Roman" w:eastAsia="Times New Roman" w:hAnsi="Times New Roman" w:cs="Times New Roman"/>
          <w:sz w:val="28"/>
        </w:rPr>
        <w:t xml:space="preserve"> версия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22.04.3 LTS</w:t>
      </w:r>
      <w:r>
        <w:rPr>
          <w:rFonts w:ascii="Times New Roman" w:eastAsia="Times New Roman" w:hAnsi="Times New Roman" w:cs="Times New Roman"/>
          <w:sz w:val="28"/>
        </w:rPr>
        <w:t xml:space="preserve"> интерпретатор команд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версия 5.1.16.</w:t>
      </w:r>
    </w:p>
    <w:p w14:paraId="7373FE2B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Система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программирования  </w:t>
      </w:r>
      <w:r>
        <w:rPr>
          <w:rFonts w:ascii="Times New Roman" w:eastAsia="Times New Roman" w:hAnsi="Times New Roman" w:cs="Times New Roman"/>
          <w:sz w:val="28"/>
          <w:u w:val="single"/>
        </w:rPr>
        <w:t>нет</w:t>
      </w:r>
      <w:proofErr w:type="gramEnd"/>
    </w:p>
    <w:p w14:paraId="43EAB02E" w14:textId="77777777" w:rsidR="00C30B7C" w:rsidRDefault="00EA1AF4">
      <w:pPr>
        <w:spacing w:before="120" w:after="120" w:line="480" w:lineRule="auto"/>
        <w:ind w:firstLine="709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Редакто</w:t>
      </w:r>
      <w:r>
        <w:rPr>
          <w:rFonts w:ascii="Times New Roman" w:eastAsia="Times New Roman" w:hAnsi="Times New Roman" w:cs="Times New Roman"/>
          <w:sz w:val="28"/>
        </w:rPr>
        <w:t xml:space="preserve">р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текстов  </w:t>
      </w:r>
      <w:r>
        <w:rPr>
          <w:rFonts w:ascii="Times New Roman" w:eastAsia="Times New Roman" w:hAnsi="Times New Roman" w:cs="Times New Roman"/>
          <w:sz w:val="28"/>
          <w:u w:val="single"/>
        </w:rPr>
        <w:t>нет</w:t>
      </w:r>
      <w:proofErr w:type="gramEnd"/>
    </w:p>
    <w:p w14:paraId="1D75B898" w14:textId="77777777" w:rsidR="00C30B7C" w:rsidRDefault="00EA1AF4">
      <w:pPr>
        <w:spacing w:before="120" w:after="120" w:line="480" w:lineRule="auto"/>
        <w:ind w:firstLine="709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Утилиты операционной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системы 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pwd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who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whoami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ls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cd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mkdir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mv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rm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rmdir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chmod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cat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touch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grep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.</w:t>
      </w:r>
    </w:p>
    <w:p w14:paraId="48375791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Местонахождение и имена файлов программ и данных на домашнем компьютере </w:t>
      </w:r>
      <w:r>
        <w:rPr>
          <w:rFonts w:ascii="Times New Roman" w:eastAsia="Times New Roman" w:hAnsi="Times New Roman" w:cs="Times New Roman"/>
          <w:sz w:val="28"/>
          <w:u w:val="single"/>
        </w:rPr>
        <w:t>~/lab5</w:t>
      </w:r>
    </w:p>
    <w:p w14:paraId="0E271FEF" w14:textId="77777777" w:rsidR="00C30B7C" w:rsidRDefault="00C30B7C">
      <w:pPr>
        <w:spacing w:before="120" w:after="120" w:line="480" w:lineRule="auto"/>
        <w:ind w:firstLine="709"/>
        <w:rPr>
          <w:rFonts w:ascii="Calibri" w:eastAsia="Calibri" w:hAnsi="Calibri" w:cs="Calibri"/>
          <w:sz w:val="28"/>
        </w:rPr>
      </w:pPr>
    </w:p>
    <w:p w14:paraId="0E00C787" w14:textId="77777777" w:rsidR="00C30B7C" w:rsidRDefault="00C30B7C">
      <w:pPr>
        <w:spacing w:before="120" w:after="120" w:line="480" w:lineRule="auto"/>
        <w:ind w:firstLine="709"/>
        <w:rPr>
          <w:rFonts w:ascii="Calibri" w:eastAsia="Calibri" w:hAnsi="Calibri" w:cs="Calibri"/>
          <w:sz w:val="28"/>
        </w:rPr>
      </w:pPr>
    </w:p>
    <w:p w14:paraId="4EF34642" w14:textId="77777777" w:rsidR="00C30B7C" w:rsidRDefault="00C30B7C">
      <w:pPr>
        <w:spacing w:before="120" w:after="120" w:line="480" w:lineRule="auto"/>
        <w:ind w:firstLine="709"/>
        <w:rPr>
          <w:rFonts w:ascii="Calibri" w:eastAsia="Calibri" w:hAnsi="Calibri" w:cs="Calibri"/>
          <w:sz w:val="28"/>
        </w:rPr>
      </w:pPr>
    </w:p>
    <w:p w14:paraId="65DB1F00" w14:textId="77777777" w:rsidR="00C30B7C" w:rsidRDefault="00C30B7C">
      <w:pPr>
        <w:spacing w:before="120" w:after="120" w:line="480" w:lineRule="auto"/>
        <w:ind w:firstLine="709"/>
        <w:rPr>
          <w:rFonts w:ascii="Calibri" w:eastAsia="Calibri" w:hAnsi="Calibri" w:cs="Calibri"/>
          <w:sz w:val="28"/>
        </w:rPr>
      </w:pPr>
    </w:p>
    <w:p w14:paraId="224138B7" w14:textId="77777777" w:rsidR="00C30B7C" w:rsidRDefault="00C30B7C">
      <w:pPr>
        <w:spacing w:before="120" w:after="120" w:line="48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B2985AB" w14:textId="77777777" w:rsidR="00C30B7C" w:rsidRDefault="00EA1AF4">
      <w:pPr>
        <w:spacing w:before="120" w:after="120" w:line="48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БИОГРАФИЯ АЛАНА ТЬЮРИНГА</w:t>
      </w:r>
    </w:p>
    <w:p w14:paraId="42F9CC02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 xml:space="preserve">Алан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Матисон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Тьюринг родился 23 июня 1912 года в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Мейдстоуне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, графство Кент, Англия. Он был вторым ребенком в семье. Его отец был сотрудником Индийс</w:t>
      </w:r>
      <w:r>
        <w:rPr>
          <w:rFonts w:ascii="Times New Roman" w:eastAsia="Times New Roman" w:hAnsi="Times New Roman" w:cs="Times New Roman"/>
          <w:color w:val="24292F"/>
          <w:sz w:val="28"/>
        </w:rPr>
        <w:t>кой цивильной службы, а мать занималась активизмом в женском движении.</w:t>
      </w:r>
    </w:p>
    <w:p w14:paraId="04144F3C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С детства Тьюринг проявлял необычайные математические способности. Он был учеником школы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Шерборна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, где проявил талант в математике и науках. В 1931 году он поступил в Королевский коллед</w:t>
      </w:r>
      <w:r>
        <w:rPr>
          <w:rFonts w:ascii="Times New Roman" w:eastAsia="Times New Roman" w:hAnsi="Times New Roman" w:cs="Times New Roman"/>
          <w:color w:val="24292F"/>
          <w:sz w:val="28"/>
        </w:rPr>
        <w:t>ж в Кембридже, где изучал математику.</w:t>
      </w:r>
    </w:p>
    <w:p w14:paraId="1A30507F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Во время учебы в Кембридже Тьюринг занимался исследованиями в области математики и логики. Он стал заинтересован в проблеме принятия решений и вычислительных процессах, что впоследствии привело к разработке Машины Тьюр</w:t>
      </w:r>
      <w:r>
        <w:rPr>
          <w:rFonts w:ascii="Times New Roman" w:eastAsia="Times New Roman" w:hAnsi="Times New Roman" w:cs="Times New Roman"/>
          <w:color w:val="24292F"/>
          <w:sz w:val="28"/>
        </w:rPr>
        <w:t>инга.</w:t>
      </w:r>
    </w:p>
    <w:p w14:paraId="4A8CC53E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В 1936 году Тьюринг опубликовал статью "Вычисление с неограниченными ресурсами", в которой предложил концепцию Машины Тьюринга. Он показал, что с помощью этой абстрактной машины можно эмулировать работу любого возможного компьютера и решать широкий к</w:t>
      </w:r>
      <w:r>
        <w:rPr>
          <w:rFonts w:ascii="Times New Roman" w:eastAsia="Times New Roman" w:hAnsi="Times New Roman" w:cs="Times New Roman"/>
          <w:color w:val="24292F"/>
          <w:sz w:val="28"/>
        </w:rPr>
        <w:t>ласс проблем.</w:t>
      </w:r>
    </w:p>
    <w:p w14:paraId="1577C2B4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 начале Второй мировой войны Тьюринг присоединился к кодово-дешифровальной единице английской разведки. Он работал в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Блетчли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Парк в команде, которая разрабатывала методы для расшифровки кодов, используемых немецкой шифровальной машиной "Эниг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ма". Тьюринг внес значительный вклад в успешное дешифрование кодов "Энигмы" и играл </w:t>
      </w: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ключевую роль в развитии электромеханической машины, известной как "Бомба", для ускорения процесса расшифровки.</w:t>
      </w:r>
    </w:p>
    <w:p w14:paraId="2E752B70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После войны Тьюринг продолжил исследования в области компьют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ерных наук. Он работал в Национальном физическом лаборатории и занимался разработкой и проектированием электронных компьютеров. </w:t>
      </w:r>
    </w:p>
    <w:p w14:paraId="60103C6E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Однако жизнь Тьюринга оборвалась в 1952 году, когда он был арестован за гомосексуальные отношения, которые в то время были незаконными в Великобритании. Тьюринг был приговорен к химической кастрации, поскольку выбрал химическую методу вместо тюремного закл</w:t>
      </w:r>
      <w:r>
        <w:rPr>
          <w:rFonts w:ascii="Times New Roman" w:eastAsia="Times New Roman" w:hAnsi="Times New Roman" w:cs="Times New Roman"/>
          <w:color w:val="24292F"/>
          <w:sz w:val="28"/>
        </w:rPr>
        <w:t>ючения. Это принесло серьезное травматическое воздействие на его физическое и психическое здоровье. В итоге, 7 июня 1954 года, Тьюринг совершил самоубийство.</w:t>
      </w:r>
    </w:p>
    <w:p w14:paraId="69EB3282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Посмертно Алан Тьюринг был признан одним из величайших ученых XX века. Его вклад в развитие компью</w:t>
      </w:r>
      <w:r>
        <w:rPr>
          <w:rFonts w:ascii="Times New Roman" w:eastAsia="Times New Roman" w:hAnsi="Times New Roman" w:cs="Times New Roman"/>
          <w:color w:val="24292F"/>
          <w:sz w:val="28"/>
        </w:rPr>
        <w:t>терных наук, теории вычислений и искусственного интеллекта является фундаментальным. В 2013 году британское правительство официально извинилось перед Тьюрингом за его обращение, и его предоставлено посмертное помилование за его уголовные судимости.</w:t>
      </w:r>
    </w:p>
    <w:p w14:paraId="7EFD8A4D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Биограф</w:t>
      </w:r>
      <w:r>
        <w:rPr>
          <w:rFonts w:ascii="Times New Roman" w:eastAsia="Times New Roman" w:hAnsi="Times New Roman" w:cs="Times New Roman"/>
          <w:color w:val="24292F"/>
          <w:sz w:val="28"/>
        </w:rPr>
        <w:t>ия Алана Тьюринга служит напоминанием о его невероятных достижениях в науке и его важности для развития современной технологии.</w:t>
      </w:r>
    </w:p>
    <w:p w14:paraId="5FAFAD72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19DE9D1" w14:textId="77777777" w:rsidR="00C30B7C" w:rsidRDefault="00C30B7C">
      <w:pPr>
        <w:spacing w:before="120" w:after="120" w:line="480" w:lineRule="auto"/>
        <w:ind w:left="567" w:hanging="425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521FFD59" w14:textId="77777777" w:rsidR="00C30B7C" w:rsidRDefault="00C30B7C">
      <w:pPr>
        <w:spacing w:before="120" w:after="120" w:line="480" w:lineRule="auto"/>
        <w:ind w:left="567" w:hanging="425"/>
        <w:rPr>
          <w:rFonts w:ascii="Calibri" w:eastAsia="Calibri" w:hAnsi="Calibri" w:cs="Calibri"/>
          <w:sz w:val="28"/>
        </w:rPr>
      </w:pPr>
    </w:p>
    <w:p w14:paraId="30471414" w14:textId="77777777" w:rsidR="00C30B7C" w:rsidRDefault="00C30B7C">
      <w:pPr>
        <w:spacing w:before="120" w:after="120" w:line="480" w:lineRule="auto"/>
        <w:ind w:left="567" w:hanging="425"/>
        <w:rPr>
          <w:rFonts w:ascii="Calibri" w:eastAsia="Calibri" w:hAnsi="Calibri" w:cs="Calibri"/>
          <w:b/>
          <w:u w:val="single"/>
        </w:rPr>
      </w:pPr>
    </w:p>
    <w:p w14:paraId="31DA0774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45CABDC" w14:textId="77777777" w:rsidR="00C30B7C" w:rsidRDefault="00C30B7C">
      <w:pPr>
        <w:spacing w:before="120" w:after="120" w:line="480" w:lineRule="auto"/>
        <w:ind w:left="567" w:hanging="425"/>
        <w:rPr>
          <w:rFonts w:ascii="Calibri" w:eastAsia="Calibri" w:hAnsi="Calibri" w:cs="Calibri"/>
          <w:b/>
          <w:u w:val="single"/>
        </w:rPr>
      </w:pPr>
    </w:p>
    <w:p w14:paraId="4239CBAC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E475A87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268CD1A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991330B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25FE33E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DAED8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ИСТОРИЯ СОЗДАНИЯ МАШИНЫ ТЬЮРИНГА</w:t>
      </w:r>
    </w:p>
    <w:p w14:paraId="33496EE9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Алан Тьюринг, английский математик и логик, предложил идею Машины Тьюринга в своей статье в 1936 году. В то время вопрос "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Entscheidungsproblem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" (проблема принятия решений) был актуален в математике. Проблема заключалась в том, можно ли разработать алгоритм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, который для любого математического утверждения указывает,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верно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оно или ложно.</w:t>
      </w:r>
    </w:p>
    <w:p w14:paraId="23309D57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Тьюринг попытался ответить на этот вопрос, предложив концепцию универсальной вычислительной машины. Он хотел показать, что некоторые математические проблемы являются неразреши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мыми, то есть не могут быть решены с помощью алгоритма. Для этого ему понадобилась формальная </w:t>
      </w: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модель, которая могла бы эмулировать работу любого другого вычислительного устройства и выполнять произвольные вычисления.</w:t>
      </w:r>
    </w:p>
    <w:p w14:paraId="1B10CB07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Идея Машины Тьюринга базировалась на ис</w:t>
      </w:r>
      <w:r>
        <w:rPr>
          <w:rFonts w:ascii="Times New Roman" w:eastAsia="Times New Roman" w:hAnsi="Times New Roman" w:cs="Times New Roman"/>
          <w:color w:val="24292F"/>
          <w:sz w:val="28"/>
        </w:rPr>
        <w:t>пользовании бесконечной ленты, разделенной на ячейки, где можно записывать и считывать символы. Машина состояла из головки, которая перемещалась по ленте, и конечного множества состояний. Головка могла выполнять операции чтения, записи и перемещения по лен</w:t>
      </w:r>
      <w:r>
        <w:rPr>
          <w:rFonts w:ascii="Times New Roman" w:eastAsia="Times New Roman" w:hAnsi="Times New Roman" w:cs="Times New Roman"/>
          <w:color w:val="24292F"/>
          <w:sz w:val="28"/>
        </w:rPr>
        <w:t>те в зависимости от текущего состояния и символа в текущей ячейке. Переходы между состояниями определяли правила перехода, которые задавали функциональность машины.</w:t>
      </w:r>
    </w:p>
    <w:p w14:paraId="6E499CC3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Ключевое открытие Алана Тьюринга заключается в том, что с помощью всего лишь одной универса</w:t>
      </w:r>
      <w:r>
        <w:rPr>
          <w:rFonts w:ascii="Times New Roman" w:eastAsia="Times New Roman" w:hAnsi="Times New Roman" w:cs="Times New Roman"/>
          <w:color w:val="24292F"/>
          <w:sz w:val="28"/>
        </w:rPr>
        <w:t>льной машины Тьюринга можно имитировать работу любого другого устройства Тьюринга. Это означает, что все вычислимые функции могут быть вычислены с помощью универсальной машины Тьюринга. Данное открытие позволило Тьюрингу сформулировать тезис о вычислимости</w:t>
      </w:r>
      <w:r>
        <w:rPr>
          <w:rFonts w:ascii="Times New Roman" w:eastAsia="Times New Roman" w:hAnsi="Times New Roman" w:cs="Times New Roman"/>
          <w:color w:val="24292F"/>
          <w:sz w:val="28"/>
        </w:rPr>
        <w:t>, который утверждает, что любое алгоритмически разрешимое задание может быть выполнено на универсальной машине Тьюринга.</w:t>
      </w:r>
    </w:p>
    <w:p w14:paraId="190FE126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Универсальная машина Тьюринга стала основой для развития теории вычислений и компьютерных наук. Она помогла выделить фундаментальные по</w:t>
      </w:r>
      <w:r>
        <w:rPr>
          <w:rFonts w:ascii="Times New Roman" w:eastAsia="Times New Roman" w:hAnsi="Times New Roman" w:cs="Times New Roman"/>
          <w:color w:val="24292F"/>
          <w:sz w:val="28"/>
        </w:rPr>
        <w:t>нятия, такие как алгоритмы, вычислимость и вычислительная сложность. Кроме того, она послужила теоретическим обоснованием для создания современных компьютеров и программирования.</w:t>
      </w:r>
    </w:p>
    <w:p w14:paraId="113D2F79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С помощью Машины Тьюринга можно было эмулировать работу любого другого вычисл</w:t>
      </w:r>
      <w:r>
        <w:rPr>
          <w:rFonts w:ascii="Times New Roman" w:eastAsia="Times New Roman" w:hAnsi="Times New Roman" w:cs="Times New Roman"/>
          <w:color w:val="24292F"/>
          <w:sz w:val="28"/>
        </w:rPr>
        <w:t>ительного устройства. Тьюринг показал, что Машина Тьюринга может выполнять операции, которые соответствуют базовым вычислениям, таким как сложение, вычитание и т.д. Он также доказал, что существуют проблемы, которые не могут быть решены с помощью Машины Ть</w:t>
      </w:r>
      <w:r>
        <w:rPr>
          <w:rFonts w:ascii="Times New Roman" w:eastAsia="Times New Roman" w:hAnsi="Times New Roman" w:cs="Times New Roman"/>
          <w:color w:val="24292F"/>
          <w:sz w:val="28"/>
        </w:rPr>
        <w:t>юринга, и это привело к понятию "неразрешимости".</w:t>
      </w:r>
    </w:p>
    <w:p w14:paraId="7352DF10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Да, важным результатом Алана Тьюринга было доказательство существования так называемых "неразрешимых проблем". Тьюринг показал, что существуют определенные вычислительные задачи, для которых не существует а</w:t>
      </w:r>
      <w:r>
        <w:rPr>
          <w:rFonts w:ascii="Times New Roman" w:eastAsia="Times New Roman" w:hAnsi="Times New Roman" w:cs="Times New Roman"/>
          <w:color w:val="24292F"/>
          <w:sz w:val="28"/>
        </w:rPr>
        <w:t>лгоритма, способного дать окончательный ответ, будь то "да" или "нет". Этот результат стал одним из ключевых в теории вычислимости.</w:t>
      </w:r>
    </w:p>
    <w:p w14:paraId="4D446C29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Одна из самых известных проблем, для которой Тьюринг доказал неразрешимость,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"Проблема остановки" или "Проблема остана</w:t>
      </w:r>
      <w:r>
        <w:rPr>
          <w:rFonts w:ascii="Times New Roman" w:eastAsia="Times New Roman" w:hAnsi="Times New Roman" w:cs="Times New Roman"/>
          <w:color w:val="24292F"/>
          <w:sz w:val="28"/>
        </w:rPr>
        <w:t>вливается ли программа на данном входе?". Суть проблемы заключается в том, что невозможно написать общий алгоритм, который бы мог определить, остановится ли произвольная программа на данном входе или продолжит работу бесконечно.</w:t>
      </w:r>
    </w:p>
    <w:p w14:paraId="54F64AC4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Также известной проблемой, для которой Тьюринг показал неразрешимость, является "Проблема остановки для Машины Тьюринга". Проблема остановки для Машины Тьюринга является одной из важных проблем в теории вычислимости. Она возникает в контексте попытки </w:t>
      </w: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опред</w:t>
      </w:r>
      <w:r>
        <w:rPr>
          <w:rFonts w:ascii="Times New Roman" w:eastAsia="Times New Roman" w:hAnsi="Times New Roman" w:cs="Times New Roman"/>
          <w:color w:val="24292F"/>
          <w:sz w:val="28"/>
        </w:rPr>
        <w:t>елить, можно ли написать программу или алгоритм, который будет определять, остановится ли данная Машина Тьюринга для заданного входа.</w:t>
      </w:r>
    </w:p>
    <w:p w14:paraId="079F344C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Формально проблему остановки можно сформулировать следующим образом: дана Машина Тьюринга M и входные данные w, требуется </w:t>
      </w:r>
      <w:r>
        <w:rPr>
          <w:rFonts w:ascii="Times New Roman" w:eastAsia="Times New Roman" w:hAnsi="Times New Roman" w:cs="Times New Roman"/>
          <w:color w:val="24292F"/>
          <w:sz w:val="28"/>
        </w:rPr>
        <w:t>определить, остановится ли M при обработке входа w или будет работать бесконечно долго.</w:t>
      </w:r>
    </w:p>
    <w:p w14:paraId="01A5FB17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Проблема остановки оказалась неразрешимой для общего случая. Это значит, что не существует алгоритма, который бы мог гарантированно определить, остановится ли любая Маш</w:t>
      </w:r>
      <w:r>
        <w:rPr>
          <w:rFonts w:ascii="Times New Roman" w:eastAsia="Times New Roman" w:hAnsi="Times New Roman" w:cs="Times New Roman"/>
          <w:color w:val="24292F"/>
          <w:sz w:val="28"/>
        </w:rPr>
        <w:t>ина Тьюринга для любого входа. То есть не существует универсального алгоритма, который бы мог решить проблему остановки для всех Машин Тьюринга.</w:t>
      </w:r>
    </w:p>
    <w:p w14:paraId="579E4CAA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Доказательство неразрешимости проблемы остановки основано на методе диагонализации, предложенном Куртом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Гёделем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в 1931 году. Он использовал аналогичные идеи для доказательства неразрешимости проблемы остановки в формальных системах.</w:t>
      </w:r>
    </w:p>
    <w:p w14:paraId="6EEFEF25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Неразрешимость проблемы остановки имеет важные последствия для теории вычислений. Она показывает, что существуют ограничения на возмож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ности алгоритмического решения некоторых задач. Более общими понятиями, основанными на проблеме остановки, являются рекурсивное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перечислимость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и разрешимость. Эти концепции помогают классифицировать задачи по степени их вычислимости.</w:t>
      </w:r>
    </w:p>
    <w:p w14:paraId="05B65E7F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Важно отметить, что не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разрешимость проблемы остановки относится к общему случаю Машин Тьюринга. Для конкретных или специальных классов Машин Тьюринга можно найти решение проблемы остановки, но для общего класса Машин Тьюринга невозможно написать универсальный алгоритм, который </w:t>
      </w:r>
      <w:r>
        <w:rPr>
          <w:rFonts w:ascii="Times New Roman" w:eastAsia="Times New Roman" w:hAnsi="Times New Roman" w:cs="Times New Roman"/>
          <w:color w:val="24292F"/>
          <w:sz w:val="28"/>
        </w:rPr>
        <w:t>всегда определит остановку.</w:t>
      </w:r>
    </w:p>
    <w:p w14:paraId="4053F1F2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Эти примеры демонстрируют, что существуют некоторые вычислительные задачи, для которых нет единого алгоритма, способного верно ответить на них во всех случаях. Это означает, что не все проблемы могут быть решены с помощью Машины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Тьюринга или любого другого формального вычислительного устройства. Такие проблемы называются "неразрешимыми".</w:t>
      </w:r>
    </w:p>
    <w:p w14:paraId="6F75B983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Это важное открытие Алана Тьюринга имело глубокое влияние на развитие компьютерных наук и теории вычислений. Оно помогло понять границы возможно</w:t>
      </w:r>
      <w:r>
        <w:rPr>
          <w:rFonts w:ascii="Times New Roman" w:eastAsia="Times New Roman" w:hAnsi="Times New Roman" w:cs="Times New Roman"/>
          <w:color w:val="24292F"/>
          <w:sz w:val="28"/>
        </w:rPr>
        <w:t>стей вычислительных систем и построить теоретический фундамент для изучения сложности алгоритмов и разработки эффективных вычислительных методов.</w:t>
      </w:r>
    </w:p>
    <w:p w14:paraId="125AC650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Идеи Тьюринга оказали огромное влияние на развитие компьютерной науки и информатики. Они стали основой для тео</w:t>
      </w:r>
      <w:r>
        <w:rPr>
          <w:rFonts w:ascii="Times New Roman" w:eastAsia="Times New Roman" w:hAnsi="Times New Roman" w:cs="Times New Roman"/>
          <w:color w:val="24292F"/>
          <w:sz w:val="28"/>
        </w:rPr>
        <w:t>рии вычислений и помогли формализовать понятия алгоритма, вычислимости, сложности и многих других ключевых понятий в компьютерных науках. Машина Тьюринга стала важным шагом в развитии реальных компьютеров и систем, которые исполняют алгоритмы и решают слож</w:t>
      </w:r>
      <w:r>
        <w:rPr>
          <w:rFonts w:ascii="Times New Roman" w:eastAsia="Times New Roman" w:hAnsi="Times New Roman" w:cs="Times New Roman"/>
          <w:color w:val="24292F"/>
          <w:sz w:val="28"/>
        </w:rPr>
        <w:t>ные вычислительные задачи.</w:t>
      </w:r>
    </w:p>
    <w:p w14:paraId="3F7697F2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Таким образом, Машина Тьюринга, предложенная Аланом Тьюрингом, является одним из наиболее важных и фундаментальных достижений в истории компьютерных наук. Ее концепции и понятия оказали большое влияние на развитие вычислительной техники, алгоритмов и теори</w:t>
      </w:r>
      <w:r>
        <w:rPr>
          <w:rFonts w:ascii="Times New Roman" w:eastAsia="Times New Roman" w:hAnsi="Times New Roman" w:cs="Times New Roman"/>
          <w:color w:val="24292F"/>
          <w:sz w:val="28"/>
        </w:rPr>
        <w:t>и вычислений.</w:t>
      </w:r>
    </w:p>
    <w:p w14:paraId="43AFF12F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FC482D9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0DC9274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8EB3AE3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33F12FF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5C89621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B34537E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173EB01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70B6439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B10B6E6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B456760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09BB534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КРИТИКА МАШИНЫ ТЬЮРИНГА</w:t>
      </w:r>
    </w:p>
    <w:p w14:paraId="408351E0" w14:textId="77777777" w:rsidR="00C30B7C" w:rsidRDefault="00EA1AF4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Машина Тьюринга обладает фундаментальными ограничениями, которые вызывают некоторую критику. Вот некоторые из наиболее распространенных аргументов против машины Тьюринга:</w:t>
      </w:r>
    </w:p>
    <w:p w14:paraId="08E8CAE1" w14:textId="77777777" w:rsidR="00C30B7C" w:rsidRDefault="00EA1AF4">
      <w:pPr>
        <w:numPr>
          <w:ilvl w:val="0"/>
          <w:numId w:val="1"/>
        </w:numPr>
        <w:tabs>
          <w:tab w:val="left" w:pos="720"/>
        </w:tabs>
        <w:spacing w:before="120" w:after="120" w:line="480" w:lineRule="auto"/>
        <w:ind w:left="720"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Абстрактность идеальной машины: Машина Тьюринга является абстрактной моделью, которая не учитывает реальные ограничения физического мира, такие как время и память. Она предполагает неограниченные ресурсы и бесконечную ленту, что не соответствует реальным в</w:t>
      </w:r>
      <w:r>
        <w:rPr>
          <w:rFonts w:ascii="Times New Roman" w:eastAsia="Times New Roman" w:hAnsi="Times New Roman" w:cs="Times New Roman"/>
          <w:color w:val="24292F"/>
          <w:sz w:val="28"/>
        </w:rPr>
        <w:t>ычислительным системам. Критики утверждают, что эта абстракция может приводить к непрактичным результатам при анализе сложности реальных задач.</w:t>
      </w:r>
    </w:p>
    <w:p w14:paraId="65BBDEAC" w14:textId="77777777" w:rsidR="00C30B7C" w:rsidRDefault="00EA1AF4">
      <w:pPr>
        <w:numPr>
          <w:ilvl w:val="0"/>
          <w:numId w:val="1"/>
        </w:numPr>
        <w:tabs>
          <w:tab w:val="left" w:pos="720"/>
        </w:tabs>
        <w:spacing w:before="120" w:after="120" w:line="480" w:lineRule="auto"/>
        <w:ind w:left="720"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Отсутствие параллелизма: Машина Тьюринга основывается на последовательной обработке данных головкой, что не учит</w:t>
      </w:r>
      <w:r>
        <w:rPr>
          <w:rFonts w:ascii="Times New Roman" w:eastAsia="Times New Roman" w:hAnsi="Times New Roman" w:cs="Times New Roman"/>
          <w:color w:val="24292F"/>
          <w:sz w:val="28"/>
        </w:rPr>
        <w:t>ывает преимущества параллельных вычислений. В реальных компьютерных системах параллелизм широко используется для ускорения вычислений, и поэтому критики считают, что модель Тьюринга не отражает полностью реальный мир вычислений.</w:t>
      </w:r>
    </w:p>
    <w:p w14:paraId="735A4A84" w14:textId="77777777" w:rsidR="00C30B7C" w:rsidRDefault="00EA1AF4">
      <w:pPr>
        <w:numPr>
          <w:ilvl w:val="0"/>
          <w:numId w:val="1"/>
        </w:numPr>
        <w:tabs>
          <w:tab w:val="left" w:pos="720"/>
        </w:tabs>
        <w:spacing w:before="120" w:after="120" w:line="480" w:lineRule="auto"/>
        <w:ind w:left="720"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Недостаток интуитивного пон</w:t>
      </w:r>
      <w:r>
        <w:rPr>
          <w:rFonts w:ascii="Times New Roman" w:eastAsia="Times New Roman" w:hAnsi="Times New Roman" w:cs="Times New Roman"/>
          <w:color w:val="24292F"/>
          <w:sz w:val="28"/>
        </w:rPr>
        <w:t>имания: Некоторые аспекты машины Тьюринга, такие как бесконечная лента и конечное число состояний, могут быть сложными для интуитивного понимания. Понятия, такие как эффективность алгоритмов и сложность задач, часто требуют более простых и наглядных подход</w:t>
      </w:r>
      <w:r>
        <w:rPr>
          <w:rFonts w:ascii="Times New Roman" w:eastAsia="Times New Roman" w:hAnsi="Times New Roman" w:cs="Times New Roman"/>
          <w:color w:val="24292F"/>
          <w:sz w:val="28"/>
        </w:rPr>
        <w:t>ов для понимания и объяснения.</w:t>
      </w:r>
    </w:p>
    <w:p w14:paraId="69E9A894" w14:textId="77777777" w:rsidR="00C30B7C" w:rsidRDefault="00EA1AF4">
      <w:pPr>
        <w:numPr>
          <w:ilvl w:val="0"/>
          <w:numId w:val="1"/>
        </w:numPr>
        <w:tabs>
          <w:tab w:val="left" w:pos="720"/>
        </w:tabs>
        <w:spacing w:before="120" w:after="120" w:line="480" w:lineRule="auto"/>
        <w:ind w:left="720"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Необходимость абстрактных понятий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: Для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работы с машиной Тьюринга требуется понимание и использование абстрактных концепций, таких как состояния и символы. Это может оказаться </w:t>
      </w: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сложным для новичков и неспециалистов, что затрудн</w:t>
      </w:r>
      <w:r>
        <w:rPr>
          <w:rFonts w:ascii="Times New Roman" w:eastAsia="Times New Roman" w:hAnsi="Times New Roman" w:cs="Times New Roman"/>
          <w:color w:val="24292F"/>
          <w:sz w:val="28"/>
        </w:rPr>
        <w:t>яет использование модели для практических целей.</w:t>
      </w:r>
    </w:p>
    <w:p w14:paraId="43F53512" w14:textId="77777777" w:rsidR="00C30B7C" w:rsidRDefault="00EA1AF4">
      <w:pPr>
        <w:numPr>
          <w:ilvl w:val="0"/>
          <w:numId w:val="1"/>
        </w:numPr>
        <w:tabs>
          <w:tab w:val="left" w:pos="720"/>
        </w:tabs>
        <w:spacing w:before="120" w:after="120" w:line="480" w:lineRule="auto"/>
        <w:ind w:left="720"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Проблема определения формальности: Некоторые критики утверждают, что машина Тьюринга определяет формальные алгоритмы, но не предоставляет четкого определения того, что такое формальность. В результате возник</w:t>
      </w:r>
      <w:r>
        <w:rPr>
          <w:rFonts w:ascii="Times New Roman" w:eastAsia="Times New Roman" w:hAnsi="Times New Roman" w:cs="Times New Roman"/>
          <w:color w:val="24292F"/>
          <w:sz w:val="28"/>
        </w:rPr>
        <w:t>ают различные интерпретации и неоднозначности, что усложняет применение модели в практической работе.</w:t>
      </w:r>
    </w:p>
    <w:p w14:paraId="3101BE52" w14:textId="77777777" w:rsidR="00C30B7C" w:rsidRDefault="00EA1AF4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Не смотря на эти критические замечания, машина Тьюринга остается фундаментальной моделью вычислений и инструментом для анализа сложности алгоритмов и иссл</w:t>
      </w:r>
      <w:r>
        <w:rPr>
          <w:rFonts w:ascii="Times New Roman" w:eastAsia="Times New Roman" w:hAnsi="Times New Roman" w:cs="Times New Roman"/>
          <w:color w:val="24292F"/>
          <w:sz w:val="28"/>
        </w:rPr>
        <w:t>едования теоретических вопросов вычислимости. Она имеет широкое применение в теоретической информатике и продолжает обеспечивать основу для развития компьютерных наук.</w:t>
      </w:r>
    </w:p>
    <w:p w14:paraId="2AEF0DE8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FF54703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FB20DBC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CC5E8B9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F7DCBC2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7FEC76A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43503C1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DB936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5172C00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4FFDE9B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70BBBA6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82A92E5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4520885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A1DD266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51D651A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3BC6C4F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E94190C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291AF10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9F5BA27" w14:textId="77777777" w:rsidR="00C30B7C" w:rsidRDefault="00C30B7C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2F32CA2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ИДЕЯ, МЕТОД, АЛГОРИТМ, РЕШЕНИЯ ЗАДАЧИ</w:t>
      </w:r>
    </w:p>
    <w:p w14:paraId="4603FAB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начала опишем, как в общих чертах работает машина Тьюринга.</w:t>
      </w:r>
    </w:p>
    <w:p w14:paraId="21B75E90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12B37762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Машина Тьюринга </w:t>
      </w:r>
      <w:proofErr w:type="gramStart"/>
      <w:r>
        <w:rPr>
          <w:rFonts w:ascii="Times New Roman" w:eastAsia="Times New Roman" w:hAnsi="Times New Roman" w:cs="Times New Roman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простая вычислительная модель, придуманная английским математиком Аланом Тьюрингом. Она состоит из бесконечной ленты, разделенной н</w:t>
      </w:r>
      <w:r>
        <w:rPr>
          <w:rFonts w:ascii="Times New Roman" w:eastAsia="Times New Roman" w:hAnsi="Times New Roman" w:cs="Times New Roman"/>
          <w:sz w:val="28"/>
        </w:rPr>
        <w:t>а ячейки, головки, которая может двигаться по ленте и читать и записывать символы, и программы - набора инструкций, которые говорят головке, что делать в каждой конкретной ситуации.</w:t>
      </w:r>
    </w:p>
    <w:p w14:paraId="09F79F81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7BAED47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Машина Тьюринга использует символы для представления данных на ленте. В д</w:t>
      </w:r>
      <w:r>
        <w:rPr>
          <w:rFonts w:ascii="Times New Roman" w:eastAsia="Times New Roman" w:hAnsi="Times New Roman" w:cs="Times New Roman"/>
          <w:sz w:val="28"/>
        </w:rPr>
        <w:t>анном случае нам нужно работать с двоичными числами, поэтому мы будем использовать символы "0" и "1". Лента может быть пустой или содержать некоторое двоичное число.</w:t>
      </w:r>
    </w:p>
    <w:p w14:paraId="7D1A4A7F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74A8E5D7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Основная идея генерации чисел из четных и нечетных разрядов двоичного числа заключается в</w:t>
      </w:r>
      <w:r>
        <w:rPr>
          <w:rFonts w:ascii="Times New Roman" w:eastAsia="Times New Roman" w:hAnsi="Times New Roman" w:cs="Times New Roman"/>
          <w:sz w:val="28"/>
        </w:rPr>
        <w:t xml:space="preserve"> том, что мы будем двигать головку по ленте, читая символы и записывая их в соответствующие области памяти для хранения четных и нечетных разрядов числа.</w:t>
      </w:r>
    </w:p>
    <w:p w14:paraId="0E86651D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54E1D4B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Давайте распишем подробно шаги алгоритма для генерации двух чисел.</w:t>
      </w:r>
    </w:p>
    <w:p w14:paraId="76A944E4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56C4E0A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Шаг 1: Инициализация</w:t>
      </w:r>
    </w:p>
    <w:p w14:paraId="59EC44CE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58188B9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Запишем дво</w:t>
      </w:r>
      <w:r>
        <w:rPr>
          <w:rFonts w:ascii="Times New Roman" w:eastAsia="Times New Roman" w:hAnsi="Times New Roman" w:cs="Times New Roman"/>
          <w:sz w:val="28"/>
        </w:rPr>
        <w:t>ичное число на ленту. Пусть это будет число "101010". Предположим, что мы начинаем с головки в начале ленты и лента будет содержать только это число. Остальные ячейки ленты будут пустыми.</w:t>
      </w:r>
    </w:p>
    <w:p w14:paraId="40B1251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Установим указатель на текущую позицию на головке в начальную позици</w:t>
      </w:r>
      <w:r>
        <w:rPr>
          <w:rFonts w:ascii="Times New Roman" w:eastAsia="Times New Roman" w:hAnsi="Times New Roman" w:cs="Times New Roman"/>
          <w:sz w:val="28"/>
        </w:rPr>
        <w:t>ю.</w:t>
      </w:r>
    </w:p>
    <w:p w14:paraId="66E96E8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Шаг 2: Чтение и запись символов</w:t>
      </w:r>
    </w:p>
    <w:p w14:paraId="2442E6B9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359A165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Пока головка находится в пределах числа (т.е. пока головка находится в позиции, где есть символы "0" или "1"), продолжаем выполнять следующие шаги.</w:t>
      </w:r>
    </w:p>
    <w:p w14:paraId="73578D8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Считываем символ из текущей позиции на ленте.</w:t>
      </w:r>
    </w:p>
    <w:p w14:paraId="00DD34E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символ - "0", записыв</w:t>
      </w:r>
      <w:r>
        <w:rPr>
          <w:rFonts w:ascii="Times New Roman" w:eastAsia="Times New Roman" w:hAnsi="Times New Roman" w:cs="Times New Roman"/>
          <w:sz w:val="28"/>
        </w:rPr>
        <w:t>аем его в область памяти для хранения четных разрядов числа.</w:t>
      </w:r>
    </w:p>
    <w:p w14:paraId="414473FD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символ - "1", записываем его в область памяти для хранения нечетных разрядов числа.</w:t>
      </w:r>
    </w:p>
    <w:p w14:paraId="7A228F7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Сдвигаем головку на следующую позицию вправо (если символ был "0") или две позиции вправо (если символ был</w:t>
      </w:r>
      <w:r>
        <w:rPr>
          <w:rFonts w:ascii="Times New Roman" w:eastAsia="Times New Roman" w:hAnsi="Times New Roman" w:cs="Times New Roman"/>
          <w:sz w:val="28"/>
        </w:rPr>
        <w:t xml:space="preserve"> "1").</w:t>
      </w:r>
    </w:p>
    <w:p w14:paraId="1AE6DCB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Шаг 3: Вывод результатов</w:t>
      </w:r>
    </w:p>
    <w:p w14:paraId="25AF191A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4962B723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Дошли до конца числа на ленте.</w:t>
      </w:r>
    </w:p>
    <w:p w14:paraId="6B18987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Результатом генерации являются два числа: одно, составленное из четных разрядов, и другое - из нечетных разрядов.</w:t>
      </w:r>
    </w:p>
    <w:p w14:paraId="299F37B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можем сохранить эти числа в отдельных областях памяти на ленте или вывести их на экран.</w:t>
      </w:r>
    </w:p>
    <w:p w14:paraId="5C298A2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Шаг 4: Завершение</w:t>
      </w:r>
    </w:p>
    <w:p w14:paraId="40A5BAC2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</w:p>
    <w:p w14:paraId="30FA6DF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Программа завершается, машина Тьюринга останавливается.</w:t>
      </w:r>
    </w:p>
    <w:p w14:paraId="125A174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Это подробная расшифровка шагов для генерации чисел из четных и нечетных разрядов двоичног</w:t>
      </w:r>
      <w:r>
        <w:rPr>
          <w:rFonts w:ascii="Times New Roman" w:eastAsia="Times New Roman" w:hAnsi="Times New Roman" w:cs="Times New Roman"/>
          <w:sz w:val="28"/>
        </w:rPr>
        <w:t>о числа на машине Тьюринга. При необходимости можно дополнить алгоритм дополнительными инструкциями или условиями в зависимости от конкретной задачи.</w:t>
      </w:r>
    </w:p>
    <w:p w14:paraId="253C5B4F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b/>
          <w:sz w:val="28"/>
        </w:rPr>
      </w:pPr>
    </w:p>
    <w:p w14:paraId="1787AEFB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ТЕСТЫ:</w:t>
      </w:r>
    </w:p>
    <w:p w14:paraId="4B509F63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Тесты:</w:t>
      </w:r>
    </w:p>
    <w:p w14:paraId="6EFF6863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Входное сообщение: </w:t>
      </w:r>
    </w:p>
    <w:p w14:paraId="57548C7C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_10101_</w:t>
      </w:r>
    </w:p>
    <w:p w14:paraId="619E47E3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Выходное сообщение:</w:t>
      </w:r>
    </w:p>
    <w:p w14:paraId="1038BD50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_10101_111_0</w:t>
      </w:r>
    </w:p>
    <w:p w14:paraId="6BC3647A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41F281EC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Входное сообщение: </w:t>
      </w:r>
    </w:p>
    <w:p w14:paraId="0F6F2044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_101_</w:t>
      </w:r>
    </w:p>
    <w:p w14:paraId="353588E6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Вых</w:t>
      </w:r>
      <w:r>
        <w:rPr>
          <w:rFonts w:ascii="Times New Roman" w:eastAsia="Times New Roman" w:hAnsi="Times New Roman" w:cs="Times New Roman"/>
          <w:color w:val="24292F"/>
          <w:sz w:val="28"/>
        </w:rPr>
        <w:t>одное сообщение:</w:t>
      </w:r>
    </w:p>
    <w:p w14:paraId="61D1C23C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_101_11_0_</w:t>
      </w:r>
    </w:p>
    <w:p w14:paraId="47155A1A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192E7D47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Входное сообщение: </w:t>
      </w:r>
    </w:p>
    <w:p w14:paraId="2788BA80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_10_</w:t>
      </w:r>
    </w:p>
    <w:p w14:paraId="436792B2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Выходное сообщение:</w:t>
      </w:r>
    </w:p>
    <w:p w14:paraId="77739A77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_10_1_0_</w:t>
      </w:r>
    </w:p>
    <w:p w14:paraId="28F9C556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111442B2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Входное сообщение: </w:t>
      </w:r>
    </w:p>
    <w:p w14:paraId="514F60F5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_1_</w:t>
      </w:r>
    </w:p>
    <w:p w14:paraId="6D477CFB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Выходное сообщение:</w:t>
      </w:r>
    </w:p>
    <w:p w14:paraId="6A928B30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_1_1_</w:t>
      </w:r>
    </w:p>
    <w:p w14:paraId="12F2A0C2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010DF0AC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Входное сообщение: </w:t>
      </w:r>
    </w:p>
    <w:p w14:paraId="0ED6A0D2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_00_</w:t>
      </w:r>
    </w:p>
    <w:p w14:paraId="5AE463D1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Выходное сообщение:</w:t>
      </w:r>
    </w:p>
    <w:p w14:paraId="06D631DE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_00_0_0_</w:t>
      </w:r>
    </w:p>
    <w:p w14:paraId="6243C0DA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5C4A55AB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Входное сообщение: </w:t>
      </w:r>
    </w:p>
    <w:p w14:paraId="2AC55F3C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_1000_</w:t>
      </w:r>
    </w:p>
    <w:p w14:paraId="70E339AA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Выходное сообщение:</w:t>
      </w:r>
    </w:p>
    <w:p w14:paraId="582829CA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_1000_1_0</w:t>
      </w:r>
    </w:p>
    <w:p w14:paraId="17D80E1D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56A23F4F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Входное сообщение: </w:t>
      </w:r>
    </w:p>
    <w:p w14:paraId="29638C32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_1001_</w:t>
      </w:r>
    </w:p>
    <w:p w14:paraId="6B06337A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Выходное сообщение:</w:t>
      </w:r>
    </w:p>
    <w:p w14:paraId="67F1BCF0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_1001_10_1</w:t>
      </w:r>
    </w:p>
    <w:p w14:paraId="3FEA3980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17ACB613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Входное сообщение: </w:t>
      </w:r>
    </w:p>
    <w:p w14:paraId="57D1B0D2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_1011011_ </w:t>
      </w:r>
    </w:p>
    <w:p w14:paraId="227951CA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Выходное сообщение: </w:t>
      </w:r>
    </w:p>
    <w:p w14:paraId="234382A2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_1011011_1101_11_</w:t>
      </w:r>
    </w:p>
    <w:p w14:paraId="6FF748EE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7CB5C89F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Входное сообщение: </w:t>
      </w:r>
    </w:p>
    <w:p w14:paraId="64DE66D5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_100_ </w:t>
      </w:r>
    </w:p>
    <w:p w14:paraId="431BE8F3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Выходное сообщение: </w:t>
      </w:r>
    </w:p>
    <w:p w14:paraId="20C47783" w14:textId="77777777" w:rsidR="00C30B7C" w:rsidRDefault="00EA1AF4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_100_10_0</w:t>
      </w:r>
    </w:p>
    <w:p w14:paraId="2C29B023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5656F67F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613B406C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39236AB8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1EC1D582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0D28ACB4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6C762C03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0C8358E4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25F5E897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65E8A073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28605371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126DCC9A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194EEC6A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03D06864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6D417B8C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042DA50C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66216226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29BF2CC3" w14:textId="77777777" w:rsidR="00C30B7C" w:rsidRDefault="00EA1AF4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РАСПЕЧАТКА ПРОТОКОЛА</w:t>
      </w:r>
    </w:p>
    <w:p w14:paraId="26251054" w14:textId="77777777" w:rsidR="00C30B7C" w:rsidRDefault="00C30B7C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76F0380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00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&lt;,01</w:t>
      </w:r>
    </w:p>
    <w:p w14:paraId="78A2A31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01,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,01</w:t>
      </w:r>
    </w:p>
    <w:p w14:paraId="1257598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01,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,01</w:t>
      </w:r>
    </w:p>
    <w:p w14:paraId="3C12AED1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01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&gt;,02</w:t>
      </w:r>
    </w:p>
    <w:p w14:paraId="33C95DC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02,1, ,03</w:t>
      </w:r>
    </w:p>
    <w:p w14:paraId="4F2014B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03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&gt;,04</w:t>
      </w:r>
    </w:p>
    <w:p w14:paraId="1CC8179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lastRenderedPageBreak/>
        <w:t>04,1,&gt;,04</w:t>
      </w:r>
    </w:p>
    <w:p w14:paraId="433CA9A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04,0,&gt;,04</w:t>
      </w:r>
    </w:p>
    <w:p w14:paraId="0946652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04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&gt;,05</w:t>
      </w:r>
    </w:p>
    <w:p w14:paraId="6CA38D6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05,1,&gt;,05</w:t>
      </w:r>
    </w:p>
    <w:p w14:paraId="59750C33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05,0,&gt;,05</w:t>
      </w:r>
    </w:p>
    <w:p w14:paraId="7A61E18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05, ,1,06</w:t>
      </w:r>
    </w:p>
    <w:p w14:paraId="18170D6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06,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,06</w:t>
      </w:r>
    </w:p>
    <w:p w14:paraId="476A1C5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06,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,06</w:t>
      </w:r>
    </w:p>
    <w:p w14:paraId="4CCDC2A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06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&lt;,07</w:t>
      </w:r>
    </w:p>
    <w:p w14:paraId="0CB0FEA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07,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,07</w:t>
      </w:r>
    </w:p>
    <w:p w14:paraId="7D25DD73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07,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,07</w:t>
      </w:r>
    </w:p>
    <w:p w14:paraId="30AD78F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07, ,1,08</w:t>
      </w:r>
    </w:p>
    <w:p w14:paraId="0A0777A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08,1,&gt;,10</w:t>
      </w:r>
    </w:p>
    <w:p w14:paraId="5B84F65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10,1,&gt;,02</w:t>
      </w:r>
    </w:p>
    <w:p w14:paraId="16EA35F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10,0,&gt;,02</w:t>
      </w:r>
    </w:p>
    <w:p w14:paraId="322491C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10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,02</w:t>
      </w:r>
    </w:p>
    <w:p w14:paraId="3FF96BB7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51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&gt;,82</w:t>
      </w:r>
    </w:p>
    <w:p w14:paraId="5EA61EF3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82,1,&gt;,82</w:t>
      </w:r>
    </w:p>
    <w:p w14:paraId="25FE377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82,0,&gt;,82</w:t>
      </w:r>
    </w:p>
    <w:p w14:paraId="24A23B8D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lastRenderedPageBreak/>
        <w:t>82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&gt;,83</w:t>
      </w:r>
    </w:p>
    <w:p w14:paraId="7ED364F7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83,0, ,83</w:t>
      </w:r>
    </w:p>
    <w:p w14:paraId="0ED5424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83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&gt;,83</w:t>
      </w:r>
    </w:p>
    <w:p w14:paraId="265C830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83,1,&gt;,84</w:t>
      </w:r>
    </w:p>
    <w:p w14:paraId="461B3FD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84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,84</w:t>
      </w:r>
    </w:p>
    <w:p w14:paraId="1E6DF47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84,0,&gt;,84</w:t>
      </w:r>
    </w:p>
    <w:p w14:paraId="7B47C09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84,1,&gt;,84</w:t>
      </w:r>
    </w:p>
    <w:p w14:paraId="0AB4080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42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&gt;,85</w:t>
      </w:r>
    </w:p>
    <w:p w14:paraId="37A567D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85,1,&gt;,85</w:t>
      </w:r>
    </w:p>
    <w:p w14:paraId="5F8D4E6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85,0,&gt;,85</w:t>
      </w:r>
    </w:p>
    <w:p w14:paraId="4B0611E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85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&gt;,86</w:t>
      </w:r>
    </w:p>
    <w:p w14:paraId="42E972C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86,0, ,86</w:t>
      </w:r>
    </w:p>
    <w:p w14:paraId="10E52E6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86,1,&gt;,88</w:t>
      </w:r>
    </w:p>
    <w:p w14:paraId="43323E1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88,1,&gt;,88</w:t>
      </w:r>
    </w:p>
    <w:p w14:paraId="79860C2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88,0,&gt;,88</w:t>
      </w:r>
    </w:p>
    <w:p w14:paraId="268CBBF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88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,88</w:t>
      </w:r>
    </w:p>
    <w:p w14:paraId="0013A20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86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,87</w:t>
      </w:r>
    </w:p>
    <w:p w14:paraId="0C3B182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87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,122</w:t>
      </w:r>
    </w:p>
    <w:p w14:paraId="521B039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122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&gt;,123</w:t>
      </w:r>
    </w:p>
    <w:p w14:paraId="716664E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lastRenderedPageBreak/>
        <w:t>123,1,&gt;,123</w:t>
      </w:r>
    </w:p>
    <w:p w14:paraId="003B16B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123,0,&gt;,123</w:t>
      </w:r>
    </w:p>
    <w:p w14:paraId="75E347E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123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,124</w:t>
      </w:r>
    </w:p>
    <w:p w14:paraId="2B4AC942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124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&lt;,124</w:t>
      </w:r>
    </w:p>
    <w:p w14:paraId="6F17A46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124,0,&gt;,125</w:t>
      </w:r>
    </w:p>
    <w:p w14:paraId="790A921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125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,125</w:t>
      </w:r>
    </w:p>
    <w:p w14:paraId="2593E05D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124,1,&gt;,126</w:t>
      </w:r>
    </w:p>
    <w:p w14:paraId="35131F6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126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&gt;,127</w:t>
      </w:r>
    </w:p>
    <w:p w14:paraId="39A9C263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127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0,128</w:t>
      </w:r>
    </w:p>
    <w:p w14:paraId="40931A5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128,0,&gt;,128</w:t>
      </w:r>
    </w:p>
    <w:p w14:paraId="6667702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128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,128</w:t>
      </w:r>
    </w:p>
    <w:p w14:paraId="29464024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071772DC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299E03DE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2E0719FD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02,0, ,20       </w:t>
      </w:r>
    </w:p>
    <w:p w14:paraId="617CDD8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20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&gt;,21</w:t>
      </w:r>
    </w:p>
    <w:p w14:paraId="0E4C072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21,1,&gt;,21</w:t>
      </w:r>
    </w:p>
    <w:p w14:paraId="15BAF4A1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21,0,&gt;,21</w:t>
      </w:r>
    </w:p>
    <w:p w14:paraId="4047845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21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&gt;,22</w:t>
      </w:r>
    </w:p>
    <w:p w14:paraId="12AC5B11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lastRenderedPageBreak/>
        <w:t>22,1,&gt;,22</w:t>
      </w:r>
    </w:p>
    <w:p w14:paraId="792E58C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22,0,&gt;,22</w:t>
      </w:r>
    </w:p>
    <w:p w14:paraId="02103CE3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22, ,0,23</w:t>
      </w:r>
    </w:p>
    <w:p w14:paraId="43FC704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23,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,23</w:t>
      </w:r>
    </w:p>
    <w:p w14:paraId="466D681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23,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,23</w:t>
      </w:r>
    </w:p>
    <w:p w14:paraId="6E3FC9B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23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&lt;,24</w:t>
      </w:r>
    </w:p>
    <w:p w14:paraId="202B7A7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24,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,24</w:t>
      </w:r>
    </w:p>
    <w:p w14:paraId="3F068F4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24,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,24</w:t>
      </w:r>
    </w:p>
    <w:p w14:paraId="79B3ABB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24, ,0,25</w:t>
      </w:r>
    </w:p>
    <w:p w14:paraId="7CD0C27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25,0,&gt;,26</w:t>
      </w:r>
    </w:p>
    <w:p w14:paraId="6FC1F1E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26,0,&gt;,02</w:t>
      </w:r>
    </w:p>
    <w:p w14:paraId="7E690EB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26,1,&gt;,02</w:t>
      </w:r>
    </w:p>
    <w:p w14:paraId="1F6580E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26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,02</w:t>
      </w:r>
    </w:p>
    <w:p w14:paraId="14100234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4531534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02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&lt;,40</w:t>
      </w:r>
    </w:p>
    <w:p w14:paraId="1054316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40,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,40</w:t>
      </w:r>
    </w:p>
    <w:p w14:paraId="08F7B36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40,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,40</w:t>
      </w:r>
    </w:p>
    <w:p w14:paraId="21AB3E3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40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&gt;,41</w:t>
      </w:r>
    </w:p>
    <w:p w14:paraId="417F2AE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41,1,&gt;,42</w:t>
      </w:r>
    </w:p>
    <w:p w14:paraId="469DFF71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lastRenderedPageBreak/>
        <w:t>41,0,&gt;,42</w:t>
      </w:r>
    </w:p>
    <w:p w14:paraId="365D60E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42,1, ,43</w:t>
      </w:r>
    </w:p>
    <w:p w14:paraId="375A4E83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43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&gt;,44</w:t>
      </w:r>
    </w:p>
    <w:p w14:paraId="1E82C8F7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44,1,&gt;,44</w:t>
      </w:r>
    </w:p>
    <w:p w14:paraId="1A64694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44,0,&gt;,44</w:t>
      </w:r>
    </w:p>
    <w:p w14:paraId="1926749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44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&gt;,45</w:t>
      </w:r>
    </w:p>
    <w:p w14:paraId="7353DBD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45,1,&gt;,45</w:t>
      </w:r>
    </w:p>
    <w:p w14:paraId="73257AC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45,0,&gt;,45</w:t>
      </w:r>
    </w:p>
    <w:p w14:paraId="7FE5178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45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&gt;,46</w:t>
      </w:r>
    </w:p>
    <w:p w14:paraId="12C5CA5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46,0,&gt;,46</w:t>
      </w:r>
    </w:p>
    <w:p w14:paraId="48F0ACD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46, ,1,47</w:t>
      </w:r>
    </w:p>
    <w:p w14:paraId="5423C59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47,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,47</w:t>
      </w:r>
    </w:p>
    <w:p w14:paraId="7B610E7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46,1,&gt;,46</w:t>
      </w:r>
    </w:p>
    <w:p w14:paraId="5575FEA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47,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,47</w:t>
      </w:r>
    </w:p>
    <w:p w14:paraId="2AB6D7F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47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&lt;,48</w:t>
      </w:r>
    </w:p>
    <w:p w14:paraId="4388A26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48,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,48</w:t>
      </w:r>
    </w:p>
    <w:p w14:paraId="6BCC4587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48,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,48</w:t>
      </w:r>
    </w:p>
    <w:p w14:paraId="169437A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48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&lt;,49</w:t>
      </w:r>
    </w:p>
    <w:p w14:paraId="4F27621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49,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,49</w:t>
      </w:r>
    </w:p>
    <w:p w14:paraId="34EC2D6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lastRenderedPageBreak/>
        <w:t>49,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,49</w:t>
      </w:r>
    </w:p>
    <w:p w14:paraId="6396C911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49, ,1,50</w:t>
      </w:r>
    </w:p>
    <w:p w14:paraId="2AAC8CA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50,1,&gt;,51</w:t>
      </w:r>
    </w:p>
    <w:p w14:paraId="389CF00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51,1,&gt;,42</w:t>
      </w:r>
    </w:p>
    <w:p w14:paraId="77B23FE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51,0,&gt;,42</w:t>
      </w:r>
    </w:p>
    <w:p w14:paraId="0C4B1DB9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38C005B8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39A83092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42,0, ,60</w:t>
      </w:r>
    </w:p>
    <w:p w14:paraId="045C2AE2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60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&gt;,61</w:t>
      </w:r>
    </w:p>
    <w:p w14:paraId="5EE5CB6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61,1,&gt;,61</w:t>
      </w:r>
    </w:p>
    <w:p w14:paraId="30B9548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61,0,&gt;,61</w:t>
      </w:r>
    </w:p>
    <w:p w14:paraId="50ECD9F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61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&gt;,62</w:t>
      </w:r>
    </w:p>
    <w:p w14:paraId="2973D76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62,1,&gt;,62</w:t>
      </w:r>
    </w:p>
    <w:p w14:paraId="5C1AE34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62,0,&gt;,62</w:t>
      </w:r>
    </w:p>
    <w:p w14:paraId="0E8F083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62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&gt;,63</w:t>
      </w:r>
    </w:p>
    <w:p w14:paraId="203B20DD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63, ,0,64</w:t>
      </w:r>
    </w:p>
    <w:p w14:paraId="176893E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63,1,&gt;,63</w:t>
      </w:r>
    </w:p>
    <w:p w14:paraId="21FFDC8B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64,1,&gt;,64</w:t>
      </w:r>
    </w:p>
    <w:p w14:paraId="6FBC741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64,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,65</w:t>
      </w:r>
    </w:p>
    <w:p w14:paraId="2BBFA8D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lastRenderedPageBreak/>
        <w:t>65,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,65</w:t>
      </w:r>
    </w:p>
    <w:p w14:paraId="72BE4428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65,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,65</w:t>
      </w:r>
    </w:p>
    <w:p w14:paraId="0849A7DF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65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&lt;,66</w:t>
      </w:r>
    </w:p>
    <w:p w14:paraId="0CB9DAE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63,0,&gt;,63</w:t>
      </w:r>
    </w:p>
    <w:p w14:paraId="510E7414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66,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,66</w:t>
      </w:r>
    </w:p>
    <w:p w14:paraId="3287FFA7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66,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,66</w:t>
      </w:r>
    </w:p>
    <w:p w14:paraId="2667821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66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&lt;,67</w:t>
      </w:r>
    </w:p>
    <w:p w14:paraId="6BF6465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67,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1,&lt;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,67</w:t>
      </w:r>
    </w:p>
    <w:p w14:paraId="61F5EC05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67,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0,&lt;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,67</w:t>
      </w:r>
    </w:p>
    <w:p w14:paraId="326C697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67, ,0,68</w:t>
      </w:r>
    </w:p>
    <w:p w14:paraId="0415BD91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68,1,&gt;,69</w:t>
      </w:r>
    </w:p>
    <w:p w14:paraId="511608E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68,0,&gt;,80</w:t>
      </w:r>
    </w:p>
    <w:p w14:paraId="5560DD69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69,1,&gt;,80</w:t>
      </w:r>
    </w:p>
    <w:p w14:paraId="001AEE46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69,0,&gt;,80</w:t>
      </w:r>
    </w:p>
    <w:p w14:paraId="2433A0D7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80,1,&gt;,42</w:t>
      </w:r>
    </w:p>
    <w:p w14:paraId="6BAE0E6D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80,0,&gt;,42</w:t>
      </w:r>
    </w:p>
    <w:p w14:paraId="0F6C6E47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80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&gt;,130</w:t>
      </w:r>
    </w:p>
    <w:p w14:paraId="4DCF44E0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130,1,&gt;,130</w:t>
      </w:r>
    </w:p>
    <w:p w14:paraId="2392303A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130,0,&gt;,130</w:t>
      </w:r>
    </w:p>
    <w:p w14:paraId="3A50D54C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lastRenderedPageBreak/>
        <w:t>130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>&gt;,131</w:t>
      </w:r>
    </w:p>
    <w:p w14:paraId="4A138F3D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131,1,&gt;,131</w:t>
      </w:r>
    </w:p>
    <w:p w14:paraId="6B6AEDB3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131,0,&gt;,131</w:t>
      </w:r>
    </w:p>
    <w:p w14:paraId="002DE45E" w14:textId="77777777" w:rsidR="00C30B7C" w:rsidRDefault="00EA1AF4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131</w:t>
      </w:r>
      <w:proofErr w:type="gramStart"/>
      <w:r>
        <w:rPr>
          <w:rFonts w:ascii="Times New Roman" w:eastAsia="Times New Roman" w:hAnsi="Times New Roman" w:cs="Times New Roman"/>
          <w:b/>
          <w:color w:val="24292F"/>
          <w:sz w:val="28"/>
        </w:rPr>
        <w:t>, ,</w:t>
      </w:r>
      <w:proofErr w:type="gramEnd"/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,131</w:t>
      </w:r>
    </w:p>
    <w:p w14:paraId="7B9E92D5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0D73E76D" w14:textId="77777777" w:rsidR="00C30B7C" w:rsidRDefault="00C30B7C">
      <w:pPr>
        <w:spacing w:before="120" w:after="120" w:line="480" w:lineRule="auto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3281EDA1" w14:textId="77777777" w:rsidR="00C30B7C" w:rsidRDefault="00C30B7C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3D8619B2" w14:textId="77777777" w:rsidR="00C30B7C" w:rsidRDefault="00EA1AF4">
      <w:pPr>
        <w:spacing w:before="120" w:after="120" w:line="48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ОТЛАДКИ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"/>
        <w:gridCol w:w="736"/>
        <w:gridCol w:w="1418"/>
        <w:gridCol w:w="915"/>
        <w:gridCol w:w="2036"/>
        <w:gridCol w:w="1896"/>
        <w:gridCol w:w="1858"/>
      </w:tblGrid>
      <w:tr w:rsidR="00C30B7C" w14:paraId="413617B1" w14:textId="77777777">
        <w:tblPrEx>
          <w:tblCellMar>
            <w:top w:w="0" w:type="dxa"/>
            <w:bottom w:w="0" w:type="dxa"/>
          </w:tblCellMar>
        </w:tblPrEx>
        <w:tc>
          <w:tcPr>
            <w:tcW w:w="45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5C94A431" w14:textId="77777777" w:rsidR="00C30B7C" w:rsidRDefault="00EA1AF4">
            <w:pPr>
              <w:spacing w:before="120" w:after="120" w:line="480" w:lineRule="auto"/>
              <w:ind w:left="567" w:hanging="425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</w:p>
          <w:p w14:paraId="4D6BE688" w14:textId="77777777" w:rsidR="00C30B7C" w:rsidRDefault="00EA1AF4">
            <w:pPr>
              <w:spacing w:before="120" w:after="120" w:line="480" w:lineRule="auto"/>
              <w:ind w:left="567" w:right="26" w:hanging="425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  <w:p w14:paraId="3F77DD7A" w14:textId="77777777" w:rsidR="00C30B7C" w:rsidRDefault="00EA1AF4">
            <w:pPr>
              <w:spacing w:before="120" w:after="120" w:line="480" w:lineRule="auto"/>
              <w:ind w:left="567" w:right="26" w:hanging="42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</w:tc>
        <w:tc>
          <w:tcPr>
            <w:tcW w:w="73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747864A3" w14:textId="77777777" w:rsidR="00C30B7C" w:rsidRDefault="00EA1AF4">
            <w:pPr>
              <w:spacing w:before="120" w:after="120" w:line="480" w:lineRule="auto"/>
              <w:ind w:left="567" w:hanging="42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Лаб.</w:t>
            </w:r>
          </w:p>
          <w:p w14:paraId="49B9C0D1" w14:textId="77777777" w:rsidR="00C30B7C" w:rsidRDefault="00EA1AF4">
            <w:pPr>
              <w:spacing w:before="120" w:after="120" w:line="480" w:lineRule="auto"/>
              <w:ind w:left="567" w:hanging="42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Или</w:t>
            </w:r>
          </w:p>
          <w:p w14:paraId="7626F8A6" w14:textId="77777777" w:rsidR="00C30B7C" w:rsidRDefault="00EA1AF4">
            <w:pPr>
              <w:spacing w:before="120" w:after="120" w:line="480" w:lineRule="auto"/>
              <w:ind w:left="567" w:hanging="4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Дом.</w:t>
            </w:r>
          </w:p>
        </w:tc>
        <w:tc>
          <w:tcPr>
            <w:tcW w:w="141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501DF9A1" w14:textId="77777777" w:rsidR="00C30B7C" w:rsidRDefault="00EA1AF4">
            <w:pPr>
              <w:spacing w:before="120" w:after="120" w:line="480" w:lineRule="auto"/>
              <w:ind w:left="567" w:hanging="4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28FE831C" w14:textId="77777777" w:rsidR="00C30B7C" w:rsidRDefault="00EA1AF4">
            <w:pPr>
              <w:spacing w:before="120" w:after="120" w:line="480" w:lineRule="auto"/>
              <w:ind w:left="567" w:hanging="4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Время</w:t>
            </w:r>
          </w:p>
        </w:tc>
        <w:tc>
          <w:tcPr>
            <w:tcW w:w="233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46F8990C" w14:textId="77777777" w:rsidR="00C30B7C" w:rsidRDefault="00EA1AF4">
            <w:pPr>
              <w:spacing w:before="120" w:after="120" w:line="480" w:lineRule="auto"/>
              <w:ind w:left="567" w:hanging="4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Событие</w:t>
            </w:r>
          </w:p>
        </w:tc>
        <w:tc>
          <w:tcPr>
            <w:tcW w:w="194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4A142CF6" w14:textId="77777777" w:rsidR="00C30B7C" w:rsidRDefault="00EA1AF4">
            <w:pPr>
              <w:spacing w:before="120" w:after="120"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Действие по исправлению</w:t>
            </w:r>
          </w:p>
        </w:tc>
        <w:tc>
          <w:tcPr>
            <w:tcW w:w="20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030DBDC6" w14:textId="77777777" w:rsidR="00C30B7C" w:rsidRDefault="00EA1AF4">
            <w:pPr>
              <w:spacing w:before="120" w:after="120" w:line="480" w:lineRule="auto"/>
              <w:ind w:left="567" w:hanging="4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</w:p>
        </w:tc>
      </w:tr>
      <w:tr w:rsidR="00C30B7C" w14:paraId="03E97FD6" w14:textId="77777777">
        <w:tblPrEx>
          <w:tblCellMar>
            <w:top w:w="0" w:type="dxa"/>
            <w:bottom w:w="0" w:type="dxa"/>
          </w:tblCellMar>
        </w:tblPrEx>
        <w:tc>
          <w:tcPr>
            <w:tcW w:w="45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5337B512" w14:textId="77777777" w:rsidR="00C30B7C" w:rsidRDefault="00EA1AF4">
            <w:pPr>
              <w:spacing w:before="120" w:after="120" w:line="480" w:lineRule="auto"/>
              <w:ind w:left="567" w:hanging="425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1B2A673B" w14:textId="77777777" w:rsidR="00C30B7C" w:rsidRDefault="00EA1AF4">
            <w:pPr>
              <w:spacing w:before="120" w:after="120" w:line="480" w:lineRule="auto"/>
              <w:ind w:left="567" w:hanging="425"/>
            </w:pPr>
            <w:r>
              <w:rPr>
                <w:rFonts w:ascii="Times New Roman" w:eastAsia="Times New Roman" w:hAnsi="Times New Roman" w:cs="Times New Roman"/>
                <w:sz w:val="28"/>
              </w:rPr>
              <w:t>Дом</w:t>
            </w:r>
          </w:p>
        </w:tc>
        <w:tc>
          <w:tcPr>
            <w:tcW w:w="141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44C7074B" w14:textId="77777777" w:rsidR="00C30B7C" w:rsidRDefault="00EA1AF4">
            <w:pPr>
              <w:spacing w:before="120" w:after="120" w:line="480" w:lineRule="auto"/>
              <w:ind w:left="567" w:hanging="425"/>
            </w:pPr>
            <w:r>
              <w:rPr>
                <w:rFonts w:ascii="Times New Roman" w:eastAsia="Times New Roman" w:hAnsi="Times New Roman" w:cs="Times New Roman"/>
                <w:sz w:val="28"/>
              </w:rPr>
              <w:t>26.09.2023</w:t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226F9F51" w14:textId="77777777" w:rsidR="00C30B7C" w:rsidRDefault="00EA1AF4">
            <w:pPr>
              <w:spacing w:before="120" w:after="120" w:line="480" w:lineRule="auto"/>
              <w:ind w:left="567" w:hanging="425"/>
            </w:pPr>
            <w:r>
              <w:rPr>
                <w:rFonts w:ascii="Times New Roman" w:eastAsia="Times New Roman" w:hAnsi="Times New Roman" w:cs="Times New Roman"/>
                <w:sz w:val="28"/>
              </w:rPr>
              <w:t>13:48</w:t>
            </w:r>
          </w:p>
        </w:tc>
        <w:tc>
          <w:tcPr>
            <w:tcW w:w="233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2F3F9C73" w14:textId="77777777" w:rsidR="00C30B7C" w:rsidRDefault="00C30B7C">
            <w:pPr>
              <w:spacing w:before="120" w:after="120" w:line="480" w:lineRule="auto"/>
              <w:ind w:left="142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661C032" w14:textId="77777777" w:rsidR="00C30B7C" w:rsidRDefault="00EA1AF4">
            <w:pPr>
              <w:spacing w:before="120" w:after="120" w:line="480" w:lineRule="auto"/>
              <w:ind w:left="142"/>
            </w:pPr>
            <w:r>
              <w:rPr>
                <w:rFonts w:ascii="Times New Roman" w:eastAsia="Times New Roman" w:hAnsi="Times New Roman" w:cs="Times New Roman"/>
                <w:sz w:val="28"/>
              </w:rPr>
              <w:t>Отсутствие удаления лидирующих нулей.</w:t>
            </w:r>
          </w:p>
        </w:tc>
        <w:tc>
          <w:tcPr>
            <w:tcW w:w="194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5F16FE87" w14:textId="77777777" w:rsidR="00C30B7C" w:rsidRDefault="00EA1AF4">
            <w:pPr>
              <w:spacing w:before="120" w:after="120" w:line="48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Добавил проверку и последующее удаление первого элемента в скопированной части, после чего проверяю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следующий элемент на подобное равенство.</w:t>
            </w:r>
          </w:p>
        </w:tc>
        <w:tc>
          <w:tcPr>
            <w:tcW w:w="20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102F5C02" w14:textId="77777777" w:rsidR="00C30B7C" w:rsidRDefault="00C30B7C">
            <w:pPr>
              <w:spacing w:before="120" w:after="120" w:line="48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FD9F6AE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57D9450E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453B0DBE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058AFBD5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3FEBCAA2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53C981CA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74851386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304AE029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43864EB3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1285FFA6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39AD35E2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44F8E9E1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1C314138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289FCB13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153E678E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16176949" w14:textId="77777777" w:rsidR="00C30B7C" w:rsidRDefault="00C30B7C">
      <w:pPr>
        <w:spacing w:before="120" w:after="120" w:line="48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1B2EDFED" w14:textId="77777777" w:rsidR="00C30B7C" w:rsidRDefault="00EA1AF4">
      <w:pPr>
        <w:spacing w:before="120" w:after="120" w:line="480" w:lineRule="auto"/>
        <w:ind w:left="56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05148BB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Машина Тьюринга представляет собой основу для понимания возможностей и ограничений алгоритмов и вычислений. Ее абстрактная структура позволяет легко понять концепции, связанные с алгоритмами и решением задач.</w:t>
      </w:r>
    </w:p>
    <w:p w14:paraId="796032A1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7A833EB3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18094EBE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Как уже упоминалось, устройство состоит из бе</w:t>
      </w:r>
      <w:r>
        <w:rPr>
          <w:rFonts w:ascii="Times New Roman" w:eastAsia="Times New Roman" w:hAnsi="Times New Roman" w:cs="Times New Roman"/>
          <w:color w:val="24292F"/>
          <w:sz w:val="28"/>
        </w:rPr>
        <w:t>сконечной ленты, разделенной на ячейки, каждая из которых может содержать символ из некоторого предопределенного алфавита. Головка машины способна считывать символ из текущей ячейки ленты, записывать новый символ в эту ячейку и перемещаться влево или вправ</w:t>
      </w:r>
      <w:r>
        <w:rPr>
          <w:rFonts w:ascii="Times New Roman" w:eastAsia="Times New Roman" w:hAnsi="Times New Roman" w:cs="Times New Roman"/>
          <w:color w:val="24292F"/>
          <w:sz w:val="28"/>
        </w:rPr>
        <w:t>о на одну ячейку. Операции считывания, записи и перемещения головки являются основой для выполнения вычислительных операций.</w:t>
      </w:r>
    </w:p>
    <w:p w14:paraId="381E9049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07922261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0C3D9F42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Машина Тьюринга демонстрирует, что даже с простейшими правилами и ограниченным набором операций можно выполнять сложные вычислени</w:t>
      </w:r>
      <w:r>
        <w:rPr>
          <w:rFonts w:ascii="Times New Roman" w:eastAsia="Times New Roman" w:hAnsi="Times New Roman" w:cs="Times New Roman"/>
          <w:color w:val="24292F"/>
          <w:sz w:val="28"/>
        </w:rPr>
        <w:t>я. Это полезная абстракция, позволяющая изучать основные принципы теории вычислений.</w:t>
      </w:r>
    </w:p>
    <w:p w14:paraId="33136D69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0B592519" w14:textId="77777777" w:rsidR="00C30B7C" w:rsidRDefault="00C30B7C">
      <w:pPr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75F0DC49" w14:textId="77777777" w:rsidR="00C30B7C" w:rsidRDefault="00EA1AF4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Таким образом, машина Тьюринга является ключевым понятием в теории алгоритмов и предоставляет основу для понимания возможностей вычислительных устройств. Машина Тьюринга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является основой для понимания того, что называется "вычислимостью". Идея Алана Тьюринга заключалась в том, чтобы создать простую абстрактную модель, способную моделировать работу любого алгоритма, независимо от его сложности. Эта модель, несмотря на свою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простоту, демонстрирует, что с ее помощью можно эмулировать выполнение любого алгоритма, что делает ее универсальной в рамках теории вычислений.</w:t>
      </w:r>
    </w:p>
    <w:p w14:paraId="343FE32B" w14:textId="77777777" w:rsidR="00C30B7C" w:rsidRDefault="00C30B7C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</w:p>
    <w:p w14:paraId="11FAABD6" w14:textId="77777777" w:rsidR="00C30B7C" w:rsidRDefault="00C30B7C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</w:p>
    <w:p w14:paraId="589EE198" w14:textId="77777777" w:rsidR="00C30B7C" w:rsidRDefault="00EA1AF4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Машина Тьюринга также играет важную роль в теории алгоритмов, поскольку она дает возможность формально понимать, что означает "вычислимость". В теории, если алгоритм можно представить как последовательность инструкций, которые можно выполнить на машине Тью</w:t>
      </w:r>
      <w:r>
        <w:rPr>
          <w:rFonts w:ascii="Times New Roman" w:eastAsia="Times New Roman" w:hAnsi="Times New Roman" w:cs="Times New Roman"/>
          <w:color w:val="24292F"/>
          <w:sz w:val="28"/>
        </w:rPr>
        <w:t>ринга, то этот алгоритм считается "вычислимым".</w:t>
      </w:r>
    </w:p>
    <w:p w14:paraId="62416E8A" w14:textId="77777777" w:rsidR="00C30B7C" w:rsidRDefault="00C30B7C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</w:p>
    <w:p w14:paraId="033A9AAC" w14:textId="77777777" w:rsidR="00C30B7C" w:rsidRDefault="00C30B7C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</w:p>
    <w:p w14:paraId="7A4C7998" w14:textId="77777777" w:rsidR="00C30B7C" w:rsidRDefault="00EA1AF4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Таким образом, понимание Машины Тьюринга играет важную роль не только в теоретической информатике, но также имеет практическое применение, так как многие принципы, которые лежат в ее основе, используются пр</w:t>
      </w:r>
      <w:r>
        <w:rPr>
          <w:rFonts w:ascii="Times New Roman" w:eastAsia="Times New Roman" w:hAnsi="Times New Roman" w:cs="Times New Roman"/>
          <w:color w:val="24292F"/>
          <w:sz w:val="28"/>
        </w:rPr>
        <w:t>и разработке и анализе алгоритмов, программ и компьютерных систем.</w:t>
      </w:r>
      <w:r>
        <w:rPr>
          <w:rFonts w:ascii="Times New Roman" w:eastAsia="Times New Roman" w:hAnsi="Times New Roman" w:cs="Times New Roman"/>
          <w:color w:val="24292F"/>
          <w:sz w:val="28"/>
        </w:rPr>
        <w:br/>
      </w:r>
      <w:r>
        <w:rPr>
          <w:rFonts w:ascii="Times New Roman" w:eastAsia="Times New Roman" w:hAnsi="Times New Roman" w:cs="Times New Roman"/>
          <w:color w:val="24292F"/>
          <w:sz w:val="28"/>
        </w:rPr>
        <w:br/>
      </w:r>
      <w:r>
        <w:rPr>
          <w:rFonts w:ascii="Times New Roman" w:eastAsia="Times New Roman" w:hAnsi="Times New Roman" w:cs="Times New Roman"/>
          <w:color w:val="24292F"/>
          <w:sz w:val="28"/>
        </w:rPr>
        <w:br/>
      </w:r>
      <w:r>
        <w:rPr>
          <w:rFonts w:ascii="Times New Roman" w:eastAsia="Times New Roman" w:hAnsi="Times New Roman" w:cs="Times New Roman"/>
          <w:color w:val="24292F"/>
          <w:sz w:val="28"/>
        </w:rPr>
        <w:br/>
      </w:r>
      <w:r>
        <w:rPr>
          <w:rFonts w:ascii="Times New Roman" w:eastAsia="Times New Roman" w:hAnsi="Times New Roman" w:cs="Times New Roman"/>
          <w:color w:val="24292F"/>
          <w:sz w:val="28"/>
        </w:rPr>
        <w:br/>
        <w:t>Машина Тьюринга основана на простом наборе правил, которые определяют ее поведение в зависимости от текущего состояния и символа, с которым головка взаимодействует. В основе этих правил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лежит концепт конечного списка состояний, переходы между состояниями и изменение содержимого ленты.</w:t>
      </w:r>
    </w:p>
    <w:p w14:paraId="62E1B681" w14:textId="77777777" w:rsidR="00C30B7C" w:rsidRDefault="00C30B7C">
      <w:pPr>
        <w:spacing w:before="120" w:after="120" w:line="480" w:lineRule="auto"/>
        <w:ind w:firstLine="709"/>
        <w:rPr>
          <w:rFonts w:ascii="Times New Roman" w:eastAsia="Times New Roman" w:hAnsi="Times New Roman" w:cs="Times New Roman"/>
          <w:color w:val="24292F"/>
          <w:sz w:val="28"/>
        </w:rPr>
      </w:pPr>
    </w:p>
    <w:p w14:paraId="08234E34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Машина Тьюринга является вычислительно эквивалентной другим моделям вычислений, таким как рекурсивные функции или λ-исчисление, и доказала, что некоторые </w:t>
      </w:r>
      <w:r>
        <w:rPr>
          <w:rFonts w:ascii="Times New Roman" w:eastAsia="Times New Roman" w:hAnsi="Times New Roman" w:cs="Times New Roman"/>
          <w:color w:val="24292F"/>
          <w:sz w:val="28"/>
        </w:rPr>
        <w:t>задачи неразрешимы. Например, проблема остановки (определение, остановится ли данная программа или машина Тьюринга при заданных входных данных) является неразрешимой для машин Тьюринга.</w:t>
      </w:r>
    </w:p>
    <w:p w14:paraId="4D7BE47A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24F8F004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7D1C9F2B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Машина Тьюринга является фундаментальным понятием в теории вычислимо</w:t>
      </w:r>
      <w:r>
        <w:rPr>
          <w:rFonts w:ascii="Times New Roman" w:eastAsia="Times New Roman" w:hAnsi="Times New Roman" w:cs="Times New Roman"/>
          <w:color w:val="24292F"/>
          <w:sz w:val="28"/>
        </w:rPr>
        <w:t>сти и теоретической информатике. Она является основой для разработки алгоритмов и компьютерных программ. Машина Тьюринга и ее концепции широко используются в области алгоритмической сложности, формальных языков, компиляторов, искусственного интеллекта и др</w:t>
      </w:r>
      <w:r>
        <w:rPr>
          <w:rFonts w:ascii="Times New Roman" w:eastAsia="Times New Roman" w:hAnsi="Times New Roman" w:cs="Times New Roman"/>
          <w:color w:val="24292F"/>
          <w:sz w:val="28"/>
        </w:rPr>
        <w:t>угих областях информатики.</w:t>
      </w:r>
    </w:p>
    <w:p w14:paraId="4E132D08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50B361D9" w14:textId="77777777" w:rsidR="00C30B7C" w:rsidRDefault="00C30B7C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</w:p>
    <w:p w14:paraId="0CBDA8C9" w14:textId="77777777" w:rsidR="00C30B7C" w:rsidRDefault="00EA1AF4">
      <w:pPr>
        <w:spacing w:before="120" w:after="120" w:line="48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Машина Тьюринга имеет свои ограничения, например, она не учитывает ограничение ресурсов, таких как время и память. Однако, она все равно является мощным инструментом для анализа сложности задач и исследования основных принципов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вычислений.</w:t>
      </w:r>
    </w:p>
    <w:sectPr w:rsidR="00C3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53A12"/>
    <w:multiLevelType w:val="multilevel"/>
    <w:tmpl w:val="E57A0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7C"/>
    <w:rsid w:val="00C30B7C"/>
    <w:rsid w:val="00E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25CA"/>
  <w15:docId w15:val="{19F9FC0D-4A20-4B40-9568-B1EFE092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3094</Words>
  <Characters>17638</Characters>
  <Application>Microsoft Office Word</Application>
  <DocSecurity>0</DocSecurity>
  <Lines>146</Lines>
  <Paragraphs>41</Paragraphs>
  <ScaleCrop>false</ScaleCrop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Магомед Хулагов</dc:creator>
  <cp:lastModifiedBy>Магомед Хулагов</cp:lastModifiedBy>
  <cp:revision>2</cp:revision>
  <dcterms:created xsi:type="dcterms:W3CDTF">2024-02-26T13:10:00Z</dcterms:created>
  <dcterms:modified xsi:type="dcterms:W3CDTF">2024-02-26T13:10:00Z</dcterms:modified>
</cp:coreProperties>
</file>