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051" w:rsidRDefault="005D3051" w:rsidP="005D3051">
      <w:r>
        <w:t xml:space="preserve">"70 </w:t>
      </w:r>
      <w:proofErr w:type="spellStart"/>
      <w:r>
        <w:t>Рефакторинг</w:t>
      </w:r>
      <w:proofErr w:type="spellEnd"/>
      <w:r>
        <w:t xml:space="preserve"> — трансформация ПО с сохранением архитектурных и техно логических решений и без изменения его поведения, предпринимаемая с целью улучшения структурных характеристик и качественных показателей (включая удобство сопровождения). Может рассматриваться как одна из форм реверсной инженерии."</w:t>
      </w:r>
    </w:p>
    <w:p w:rsidR="005D3051" w:rsidRDefault="005D3051" w:rsidP="005D3051">
      <w:r>
        <w:t>Лаврищева, Е. М. </w:t>
      </w:r>
    </w:p>
    <w:p w:rsidR="005D3051" w:rsidRDefault="005D3051" w:rsidP="005D3051">
      <w:r>
        <w:t xml:space="preserve">Программная инженерия и технологии программирования сложных </w:t>
      </w:r>
      <w:proofErr w:type="gramStart"/>
      <w:r>
        <w:t>систем :</w:t>
      </w:r>
      <w:proofErr w:type="gramEnd"/>
      <w:r>
        <w:t xml:space="preserve"> учебник для вузов / Е. М. Лаврищева. — 2-е изд., </w:t>
      </w:r>
      <w:proofErr w:type="spellStart"/>
      <w:r>
        <w:t>испр</w:t>
      </w:r>
      <w:proofErr w:type="spellEnd"/>
      <w:r>
        <w:t xml:space="preserve">. и доп. — </w:t>
      </w:r>
      <w:proofErr w:type="gramStart"/>
      <w:r>
        <w:t>Москва :</w:t>
      </w:r>
      <w:proofErr w:type="gramEnd"/>
      <w:r>
        <w:t xml:space="preserve"> Издательство </w:t>
      </w:r>
      <w:proofErr w:type="spellStart"/>
      <w:r>
        <w:t>Юрайт</w:t>
      </w:r>
      <w:proofErr w:type="spellEnd"/>
      <w:r>
        <w:t xml:space="preserve">, 2025. — 432 с. — (Высшее образование). — ISBN 978-5-534-07604-2. — </w:t>
      </w:r>
      <w:proofErr w:type="gramStart"/>
      <w:r>
        <w:t>Текст :</w:t>
      </w:r>
      <w:proofErr w:type="gramEnd"/>
      <w:r>
        <w:t xml:space="preserve"> электронный // Образовательная платформа </w:t>
      </w:r>
      <w:proofErr w:type="spellStart"/>
      <w:r>
        <w:t>Юрайт</w:t>
      </w:r>
      <w:proofErr w:type="spellEnd"/>
      <w:r>
        <w:t xml:space="preserve"> [сайт]. с. 77 — URL: https://urait.ru/bcode/561885/p.77 (дата обращения: 28.04.2025).</w:t>
      </w:r>
    </w:p>
    <w:p w:rsidR="005D3051" w:rsidRDefault="005D3051" w:rsidP="005D3051"/>
    <w:p w:rsidR="005D3051" w:rsidRDefault="005D3051" w:rsidP="005D3051">
      <w:r>
        <w:t>"</w:t>
      </w:r>
      <w:r>
        <w:tab/>
        <w:t xml:space="preserve"> Стек (</w:t>
      </w:r>
      <w:proofErr w:type="spellStart"/>
      <w:r>
        <w:t>stack</w:t>
      </w:r>
      <w:proofErr w:type="spellEnd"/>
      <w:r>
        <w:t>) — структура данных, подчиняющаяся правилу LIFO. Используется в различных алгоритмах, а также при сохранении параметров вызова программ или при обработке прерываний."</w:t>
      </w:r>
    </w:p>
    <w:p w:rsidR="005D3051" w:rsidRDefault="005D3051" w:rsidP="005D3051">
      <w:proofErr w:type="spellStart"/>
      <w:r>
        <w:t>Гостев</w:t>
      </w:r>
      <w:proofErr w:type="spellEnd"/>
      <w:r>
        <w:t>, И. М. </w:t>
      </w:r>
    </w:p>
    <w:p w:rsidR="009703A4" w:rsidRDefault="005D3051" w:rsidP="005D3051">
      <w:r>
        <w:t xml:space="preserve">Операционные </w:t>
      </w:r>
      <w:proofErr w:type="gramStart"/>
      <w:r>
        <w:t>системы :</w:t>
      </w:r>
      <w:proofErr w:type="gramEnd"/>
      <w:r>
        <w:t xml:space="preserve"> учебник и практикум для вузов / И. М. </w:t>
      </w:r>
      <w:proofErr w:type="spellStart"/>
      <w:r>
        <w:t>Гостев</w:t>
      </w:r>
      <w:proofErr w:type="spellEnd"/>
      <w:r>
        <w:t xml:space="preserve">. — 2-е изд., </w:t>
      </w:r>
      <w:proofErr w:type="spellStart"/>
      <w:r>
        <w:t>испр</w:t>
      </w:r>
      <w:proofErr w:type="spellEnd"/>
      <w:r>
        <w:t xml:space="preserve">. и доп. — </w:t>
      </w:r>
      <w:proofErr w:type="gramStart"/>
      <w:r>
        <w:t>Москва :</w:t>
      </w:r>
      <w:proofErr w:type="gramEnd"/>
      <w:r>
        <w:t xml:space="preserve"> Издательство </w:t>
      </w:r>
      <w:proofErr w:type="spellStart"/>
      <w:r>
        <w:t>Юрайт</w:t>
      </w:r>
      <w:proofErr w:type="spellEnd"/>
      <w:r>
        <w:t xml:space="preserve">, 2025. — 164 с. — (Высшее образование). — ISBN 978-5-534-04520-8. — </w:t>
      </w:r>
      <w:proofErr w:type="gramStart"/>
      <w:r>
        <w:t>Текст :</w:t>
      </w:r>
      <w:proofErr w:type="gramEnd"/>
      <w:r>
        <w:t xml:space="preserve"> электронный // Образовательная платформа </w:t>
      </w:r>
      <w:proofErr w:type="spellStart"/>
      <w:r>
        <w:t>Юрайт</w:t>
      </w:r>
      <w:proofErr w:type="spellEnd"/>
      <w:r>
        <w:t xml:space="preserve"> [сайт]. с. 168 — URL: https://urait.ru/bcode/561557/p.168 (дата обращения: 28.04.2025).</w:t>
      </w:r>
      <w:bookmarkStart w:id="0" w:name="_GoBack"/>
      <w:bookmarkEnd w:id="0"/>
    </w:p>
    <w:sectPr w:rsidR="009703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D4"/>
    <w:rsid w:val="005D3051"/>
    <w:rsid w:val="007266D4"/>
    <w:rsid w:val="009703A4"/>
    <w:rsid w:val="00E8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D84E7A-CD4D-493F-B8C2-795E9C1D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1042</Characters>
  <Application>Microsoft Office Word</Application>
  <DocSecurity>0</DocSecurity>
  <Lines>8</Lines>
  <Paragraphs>2</Paragraphs>
  <ScaleCrop>false</ScaleCrop>
  <Company>SPecialiST RePack</Company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rpk2024.6</dc:creator>
  <cp:keywords/>
  <dc:description/>
  <cp:lastModifiedBy>rpk2024.6</cp:lastModifiedBy>
  <cp:revision>2</cp:revision>
  <dcterms:created xsi:type="dcterms:W3CDTF">2025-04-28T07:20:00Z</dcterms:created>
  <dcterms:modified xsi:type="dcterms:W3CDTF">2025-04-28T07:20:00Z</dcterms:modified>
</cp:coreProperties>
</file>