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81"/>
      </w:tblGrid>
      <w:tr w:rsidR="00390A34" w:rsidRPr="00390A34" w:rsidTr="00390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0A34" w:rsidRPr="00390A34" w:rsidRDefault="00390A34" w:rsidP="00390A34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390A34" w:rsidRPr="00390A34" w:rsidRDefault="00390A34" w:rsidP="00390A34">
            <w:pPr>
              <w:spacing w:before="100" w:beforeAutospacing="1" w:after="100" w:afterAutospacing="1" w:line="210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48"/>
                <w:szCs w:val="48"/>
                <w:lang w:eastAsia="de-CH"/>
              </w:rPr>
            </w:pPr>
            <w:r w:rsidRPr="00390A34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48"/>
                <w:szCs w:val="48"/>
                <w:lang w:eastAsia="de-CH"/>
              </w:rPr>
              <w:t>Liköre + Spirituosen 2 dl</w:t>
            </w:r>
          </w:p>
          <w:p w:rsidR="00390A34" w:rsidRPr="00390A34" w:rsidRDefault="00390A34" w:rsidP="00390A34">
            <w:pPr>
              <w:spacing w:before="75" w:after="75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390A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CH"/>
              </w:rPr>
              <w:t xml:space="preserve">Liköre: </w:t>
            </w:r>
            <w:r w:rsidRPr="00390A3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CH"/>
              </w:rPr>
              <w:t>Waldbeer-, Himbeer-, Honig-, Holunderblüten-, Söiblueme (Löwenzahn)-, Quitten-, Williams Noble Dessert- und Öpfellikör. All diese herrlichen Liköre mit Früchten aus dem Emmental sind in äusserst eleganten, farbigen Flaschen erhältlich und eignen sich auch ausserordentlich gut als kleines Geschenk.</w:t>
            </w:r>
            <w:r w:rsidRPr="00390A3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</w:p>
          <w:p w:rsidR="00390A34" w:rsidRPr="00390A34" w:rsidRDefault="00390A34" w:rsidP="00390A34">
            <w:pPr>
              <w:spacing w:before="75" w:after="75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390A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CH"/>
              </w:rPr>
              <w:t xml:space="preserve">Spirituosen: </w:t>
            </w:r>
            <w:r w:rsidRPr="00390A3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CH"/>
              </w:rPr>
              <w:t>Alter Öpfeler, Alte Zwetschge, Spycher-Pflümli, Emegnac</w:t>
            </w:r>
            <w:r w:rsidRPr="00390A3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</w:p>
          <w:p w:rsidR="00390A34" w:rsidRPr="00390A34" w:rsidRDefault="00390A34" w:rsidP="00390A34">
            <w:pPr>
              <w:spacing w:before="75" w:after="75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390A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e-CH"/>
              </w:rPr>
              <w:t>Stucki-Spirit, Grosshöchstetten.</w:t>
            </w:r>
            <w:r w:rsidRPr="00390A3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bookmarkStart w:id="0" w:name="_GoBack"/>
            <w:bookmarkEnd w:id="0"/>
          </w:p>
          <w:p w:rsidR="00390A34" w:rsidRPr="00390A34" w:rsidRDefault="00390A34" w:rsidP="00390A34">
            <w:pPr>
              <w:spacing w:before="75" w:after="75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390A3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CH"/>
              </w:rPr>
              <w:t>Inhalt pro Flasche: 2 dl</w:t>
            </w:r>
            <w:r w:rsidRPr="00390A3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</w:p>
          <w:p w:rsidR="00390A34" w:rsidRPr="00390A34" w:rsidRDefault="00390A34" w:rsidP="00390A34">
            <w:pPr>
              <w:spacing w:before="75" w:after="75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390A3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CH"/>
              </w:rPr>
              <w:t>Alkoholgehalt: Liköre 20-24 Vol%, Spirituosen 40 Vol%</w:t>
            </w:r>
            <w:r w:rsidRPr="00390A3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</w:p>
          <w:p w:rsidR="00390A34" w:rsidRPr="00390A34" w:rsidRDefault="00390A34" w:rsidP="00390A34">
            <w:pPr>
              <w:spacing w:before="75" w:after="75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390A3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CH"/>
              </w:rPr>
              <w:t>Haltbarkeit: mehrere Jahre</w:t>
            </w:r>
            <w:r w:rsidRPr="00390A3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</w:p>
        </w:tc>
      </w:tr>
    </w:tbl>
    <w:p w:rsidR="00EC4FB6" w:rsidRPr="00390A34" w:rsidRDefault="00EC4FB6" w:rsidP="00390A34"/>
    <w:sectPr w:rsidR="00EC4FB6" w:rsidRPr="00390A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34"/>
    <w:rsid w:val="00390A34"/>
    <w:rsid w:val="00EC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90A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390A34"/>
    <w:pPr>
      <w:spacing w:before="75" w:after="75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styleId="Fett">
    <w:name w:val="Strong"/>
    <w:basedOn w:val="Absatz-Standardschriftart"/>
    <w:uiPriority w:val="22"/>
    <w:qFormat/>
    <w:rsid w:val="00390A34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0A34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90A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390A34"/>
    <w:pPr>
      <w:spacing w:before="75" w:after="75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styleId="Fett">
    <w:name w:val="Strong"/>
    <w:basedOn w:val="Absatz-Standardschriftart"/>
    <w:uiPriority w:val="22"/>
    <w:qFormat/>
    <w:rsid w:val="00390A34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0A34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Emmepro</dc:creator>
  <cp:lastModifiedBy>Emmepro</cp:lastModifiedBy>
  <cp:revision>1</cp:revision>
  <dcterms:created xsi:type="dcterms:W3CDTF">2012-07-09T14:19:00Z</dcterms:created>
  <dcterms:modified xsi:type="dcterms:W3CDTF">2012-07-09T14:20:00Z</dcterms:modified>
</cp:coreProperties>
</file>