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C03" w:rsidRPr="00142A39" w:rsidRDefault="008A2C03" w:rsidP="00142A39">
      <w:pPr>
        <w:jc w:val="center"/>
        <w:rPr>
          <w:rFonts w:asciiTheme="majorHAnsi" w:eastAsia="Times New Roman" w:hAnsiTheme="majorHAnsi" w:cs="Arial"/>
          <w:b/>
          <w:color w:val="4F81BD"/>
          <w:sz w:val="36"/>
          <w:szCs w:val="36"/>
          <w:lang w:eastAsia="en-NZ"/>
        </w:rPr>
      </w:pPr>
      <w:bookmarkStart w:id="0" w:name="OLE_LINK40"/>
      <w:bookmarkStart w:id="1" w:name="OLE_LINK41"/>
      <w:r w:rsidRPr="00142A39">
        <w:rPr>
          <w:rFonts w:asciiTheme="majorHAnsi" w:eastAsia="Times New Roman" w:hAnsiTheme="majorHAnsi" w:cs="Arial"/>
          <w:b/>
          <w:color w:val="4F81BD"/>
          <w:sz w:val="36"/>
          <w:szCs w:val="36"/>
          <w:lang w:eastAsia="en-NZ"/>
        </w:rPr>
        <w:t xml:space="preserve">The Spinsolve-Expert </w:t>
      </w:r>
      <w:bookmarkEnd w:id="0"/>
      <w:bookmarkEnd w:id="1"/>
      <w:r w:rsidR="00D32D9B">
        <w:rPr>
          <w:rFonts w:asciiTheme="majorHAnsi" w:eastAsia="Times New Roman" w:hAnsiTheme="majorHAnsi" w:cs="Arial"/>
          <w:b/>
          <w:color w:val="4F81BD"/>
          <w:sz w:val="36"/>
          <w:szCs w:val="36"/>
          <w:lang w:eastAsia="en-NZ"/>
        </w:rPr>
        <w:t>Program</w:t>
      </w:r>
      <w:r w:rsidRPr="00142A39">
        <w:rPr>
          <w:rFonts w:asciiTheme="majorHAnsi" w:eastAsia="Times New Roman" w:hAnsiTheme="majorHAnsi" w:cs="Arial"/>
          <w:b/>
          <w:color w:val="4F81BD"/>
          <w:sz w:val="36"/>
          <w:szCs w:val="36"/>
          <w:lang w:eastAsia="en-NZ"/>
        </w:rPr>
        <w:t xml:space="preserve"> Menu</w:t>
      </w:r>
    </w:p>
    <w:p w:rsidR="008A2C03" w:rsidRDefault="008A2C03" w:rsidP="008A2C03">
      <w:pPr>
        <w:rPr>
          <w:rFonts w:ascii="Arial" w:eastAsia="Times New Roman" w:hAnsi="Arial" w:cs="Arial"/>
          <w:color w:val="4F81BD"/>
          <w:sz w:val="28"/>
          <w:szCs w:val="24"/>
          <w:lang w:eastAsia="en-NZ"/>
        </w:rPr>
      </w:pPr>
    </w:p>
    <w:sdt>
      <w:sdtPr>
        <w:rPr>
          <w:rFonts w:asciiTheme="minorHAnsi" w:eastAsiaTheme="minorHAnsi" w:hAnsiTheme="minorHAnsi" w:cstheme="minorBidi"/>
          <w:color w:val="auto"/>
          <w:sz w:val="22"/>
          <w:szCs w:val="22"/>
          <w:lang w:val="en-NZ"/>
        </w:rPr>
        <w:id w:val="-1014991179"/>
        <w:docPartObj>
          <w:docPartGallery w:val="Table of Contents"/>
          <w:docPartUnique/>
        </w:docPartObj>
      </w:sdtPr>
      <w:sdtEndPr>
        <w:rPr>
          <w:b/>
          <w:bCs/>
          <w:noProof/>
        </w:rPr>
      </w:sdtEndPr>
      <w:sdtContent>
        <w:p w:rsidR="00142A39" w:rsidRDefault="00142A39">
          <w:pPr>
            <w:pStyle w:val="TOCHeading"/>
          </w:pPr>
          <w:r>
            <w:t>Contents</w:t>
          </w:r>
        </w:p>
        <w:p w:rsidR="001A2F82" w:rsidRPr="001A2F82" w:rsidRDefault="001A2F82" w:rsidP="001A2F82">
          <w:pPr>
            <w:rPr>
              <w:lang w:val="en-US"/>
            </w:rPr>
          </w:pPr>
        </w:p>
        <w:p w:rsidR="00436411" w:rsidRDefault="00142A39">
          <w:pPr>
            <w:pStyle w:val="TOC1"/>
            <w:tabs>
              <w:tab w:val="right" w:leader="dot" w:pos="9016"/>
            </w:tabs>
            <w:rPr>
              <w:rFonts w:eastAsiaTheme="minorEastAsia"/>
              <w:noProof/>
              <w:lang w:eastAsia="en-NZ"/>
            </w:rPr>
          </w:pPr>
          <w:r>
            <w:rPr>
              <w:b/>
              <w:bCs/>
              <w:noProof/>
            </w:rPr>
            <w:fldChar w:fldCharType="begin"/>
          </w:r>
          <w:r>
            <w:rPr>
              <w:b/>
              <w:bCs/>
              <w:noProof/>
            </w:rPr>
            <w:instrText xml:space="preserve"> TOC \o "1-3" \h \z \u </w:instrText>
          </w:r>
          <w:r>
            <w:rPr>
              <w:b/>
              <w:bCs/>
              <w:noProof/>
            </w:rPr>
            <w:fldChar w:fldCharType="separate"/>
          </w:r>
          <w:hyperlink w:anchor="_Toc53672755" w:history="1">
            <w:r w:rsidR="00436411" w:rsidRPr="00D56A6C">
              <w:rPr>
                <w:rStyle w:val="Hyperlink"/>
                <w:noProof/>
              </w:rPr>
              <w:t>Edit current pulse-program</w:t>
            </w:r>
            <w:r w:rsidR="00436411">
              <w:rPr>
                <w:noProof/>
                <w:webHidden/>
              </w:rPr>
              <w:tab/>
            </w:r>
            <w:r w:rsidR="00436411">
              <w:rPr>
                <w:noProof/>
                <w:webHidden/>
              </w:rPr>
              <w:fldChar w:fldCharType="begin"/>
            </w:r>
            <w:r w:rsidR="00436411">
              <w:rPr>
                <w:noProof/>
                <w:webHidden/>
              </w:rPr>
              <w:instrText xml:space="preserve"> PAGEREF _Toc53672755 \h </w:instrText>
            </w:r>
            <w:r w:rsidR="00436411">
              <w:rPr>
                <w:noProof/>
                <w:webHidden/>
              </w:rPr>
            </w:r>
            <w:r w:rsidR="00436411">
              <w:rPr>
                <w:noProof/>
                <w:webHidden/>
              </w:rPr>
              <w:fldChar w:fldCharType="separate"/>
            </w:r>
            <w:r w:rsidR="00436411">
              <w:rPr>
                <w:noProof/>
                <w:webHidden/>
              </w:rPr>
              <w:t>1</w:t>
            </w:r>
            <w:r w:rsidR="00436411">
              <w:rPr>
                <w:noProof/>
                <w:webHidden/>
              </w:rPr>
              <w:fldChar w:fldCharType="end"/>
            </w:r>
          </w:hyperlink>
        </w:p>
        <w:p w:rsidR="00436411" w:rsidRDefault="00436411">
          <w:pPr>
            <w:pStyle w:val="TOC1"/>
            <w:tabs>
              <w:tab w:val="right" w:leader="dot" w:pos="9016"/>
            </w:tabs>
            <w:rPr>
              <w:rFonts w:eastAsiaTheme="minorEastAsia"/>
              <w:noProof/>
              <w:lang w:eastAsia="en-NZ"/>
            </w:rPr>
          </w:pPr>
          <w:hyperlink w:anchor="_Toc53672756" w:history="1">
            <w:r w:rsidRPr="00D56A6C">
              <w:rPr>
                <w:rStyle w:val="Hyperlink"/>
                <w:noProof/>
              </w:rPr>
              <w:t>Open pulse program editor</w:t>
            </w:r>
            <w:r>
              <w:rPr>
                <w:noProof/>
                <w:webHidden/>
              </w:rPr>
              <w:tab/>
            </w:r>
            <w:r>
              <w:rPr>
                <w:noProof/>
                <w:webHidden/>
              </w:rPr>
              <w:fldChar w:fldCharType="begin"/>
            </w:r>
            <w:r>
              <w:rPr>
                <w:noProof/>
                <w:webHidden/>
              </w:rPr>
              <w:instrText xml:space="preserve"> PAGEREF _Toc53672756 \h </w:instrText>
            </w:r>
            <w:r>
              <w:rPr>
                <w:noProof/>
                <w:webHidden/>
              </w:rPr>
            </w:r>
            <w:r>
              <w:rPr>
                <w:noProof/>
                <w:webHidden/>
              </w:rPr>
              <w:fldChar w:fldCharType="separate"/>
            </w:r>
            <w:r>
              <w:rPr>
                <w:noProof/>
                <w:webHidden/>
              </w:rPr>
              <w:t>1</w:t>
            </w:r>
            <w:r>
              <w:rPr>
                <w:noProof/>
                <w:webHidden/>
              </w:rPr>
              <w:fldChar w:fldCharType="end"/>
            </w:r>
          </w:hyperlink>
        </w:p>
        <w:p w:rsidR="00436411" w:rsidRDefault="00436411">
          <w:pPr>
            <w:pStyle w:val="TOC1"/>
            <w:tabs>
              <w:tab w:val="right" w:leader="dot" w:pos="9016"/>
            </w:tabs>
            <w:rPr>
              <w:rFonts w:eastAsiaTheme="minorEastAsia"/>
              <w:noProof/>
              <w:lang w:eastAsia="en-NZ"/>
            </w:rPr>
          </w:pPr>
          <w:hyperlink w:anchor="_Toc53672757" w:history="1">
            <w:r w:rsidRPr="00D56A6C">
              <w:rPr>
                <w:rStyle w:val="Hyperlink"/>
                <w:noProof/>
              </w:rPr>
              <w:t>Window Designer</w:t>
            </w:r>
            <w:r>
              <w:rPr>
                <w:noProof/>
                <w:webHidden/>
              </w:rPr>
              <w:tab/>
            </w:r>
            <w:r>
              <w:rPr>
                <w:noProof/>
                <w:webHidden/>
              </w:rPr>
              <w:fldChar w:fldCharType="begin"/>
            </w:r>
            <w:r>
              <w:rPr>
                <w:noProof/>
                <w:webHidden/>
              </w:rPr>
              <w:instrText xml:space="preserve"> PAGEREF _Toc53672757 \h </w:instrText>
            </w:r>
            <w:r>
              <w:rPr>
                <w:noProof/>
                <w:webHidden/>
              </w:rPr>
            </w:r>
            <w:r>
              <w:rPr>
                <w:noProof/>
                <w:webHidden/>
              </w:rPr>
              <w:fldChar w:fldCharType="separate"/>
            </w:r>
            <w:r>
              <w:rPr>
                <w:noProof/>
                <w:webHidden/>
              </w:rPr>
              <w:t>1</w:t>
            </w:r>
            <w:r>
              <w:rPr>
                <w:noProof/>
                <w:webHidden/>
              </w:rPr>
              <w:fldChar w:fldCharType="end"/>
            </w:r>
          </w:hyperlink>
        </w:p>
        <w:p w:rsidR="00436411" w:rsidRDefault="00436411">
          <w:pPr>
            <w:pStyle w:val="TOC1"/>
            <w:tabs>
              <w:tab w:val="right" w:leader="dot" w:pos="9016"/>
            </w:tabs>
            <w:rPr>
              <w:rFonts w:eastAsiaTheme="minorEastAsia"/>
              <w:noProof/>
              <w:lang w:eastAsia="en-NZ"/>
            </w:rPr>
          </w:pPr>
          <w:hyperlink w:anchor="_Toc53672758" w:history="1">
            <w:r w:rsidRPr="00D56A6C">
              <w:rPr>
                <w:rStyle w:val="Hyperlink"/>
                <w:noProof/>
              </w:rPr>
              <w:t>Edit script template</w:t>
            </w:r>
            <w:r>
              <w:rPr>
                <w:noProof/>
                <w:webHidden/>
              </w:rPr>
              <w:tab/>
            </w:r>
            <w:r>
              <w:rPr>
                <w:noProof/>
                <w:webHidden/>
              </w:rPr>
              <w:fldChar w:fldCharType="begin"/>
            </w:r>
            <w:r>
              <w:rPr>
                <w:noProof/>
                <w:webHidden/>
              </w:rPr>
              <w:instrText xml:space="preserve"> PAGEREF _Toc53672758 \h </w:instrText>
            </w:r>
            <w:r>
              <w:rPr>
                <w:noProof/>
                <w:webHidden/>
              </w:rPr>
            </w:r>
            <w:r>
              <w:rPr>
                <w:noProof/>
                <w:webHidden/>
              </w:rPr>
              <w:fldChar w:fldCharType="separate"/>
            </w:r>
            <w:r>
              <w:rPr>
                <w:noProof/>
                <w:webHidden/>
              </w:rPr>
              <w:t>1</w:t>
            </w:r>
            <w:r>
              <w:rPr>
                <w:noProof/>
                <w:webHidden/>
              </w:rPr>
              <w:fldChar w:fldCharType="end"/>
            </w:r>
          </w:hyperlink>
          <w:bookmarkStart w:id="2" w:name="_GoBack"/>
          <w:bookmarkEnd w:id="2"/>
        </w:p>
        <w:p w:rsidR="00142A39" w:rsidRDefault="00142A39">
          <w:r>
            <w:rPr>
              <w:b/>
              <w:bCs/>
              <w:noProof/>
            </w:rPr>
            <w:fldChar w:fldCharType="end"/>
          </w:r>
        </w:p>
      </w:sdtContent>
    </w:sdt>
    <w:p w:rsidR="00142A39" w:rsidRDefault="00142A39" w:rsidP="008A2C03"/>
    <w:p w:rsidR="00142A39" w:rsidRDefault="00142A39" w:rsidP="008A2C03"/>
    <w:p w:rsidR="008A2C03" w:rsidRDefault="001018D4" w:rsidP="008A2C03">
      <w:r>
        <w:t xml:space="preserve">This menu has options </w:t>
      </w:r>
      <w:r w:rsidR="00C12080">
        <w:t xml:space="preserve">for </w:t>
      </w:r>
      <w:r w:rsidR="001B0B4F">
        <w:t xml:space="preserve">opening the pulse program editor and compiler, for designing scripts and also </w:t>
      </w:r>
      <w:r w:rsidR="00AB3BA2">
        <w:t xml:space="preserve">building </w:t>
      </w:r>
      <w:r w:rsidR="001B0B4F">
        <w:t>customizable user interfaces.</w:t>
      </w:r>
    </w:p>
    <w:p w:rsidR="00F864A7" w:rsidRDefault="00F864A7" w:rsidP="008A2C03"/>
    <w:p w:rsidR="00C12080" w:rsidRDefault="001B0B4F" w:rsidP="00C12080">
      <w:pPr>
        <w:jc w:val="center"/>
      </w:pPr>
      <w:r>
        <w:rPr>
          <w:noProof/>
          <w:lang w:eastAsia="en-NZ"/>
        </w:rPr>
        <w:drawing>
          <wp:inline distT="0" distB="0" distL="0" distR="0">
            <wp:extent cx="296227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1457325"/>
                    </a:xfrm>
                    <a:prstGeom prst="rect">
                      <a:avLst/>
                    </a:prstGeom>
                    <a:noFill/>
                    <a:ln>
                      <a:noFill/>
                    </a:ln>
                  </pic:spPr>
                </pic:pic>
              </a:graphicData>
            </a:graphic>
          </wp:inline>
        </w:drawing>
      </w:r>
    </w:p>
    <w:p w:rsidR="000C1C70" w:rsidRDefault="000C1C70" w:rsidP="008A2C03"/>
    <w:p w:rsidR="008A2C03" w:rsidRDefault="001B0B4F" w:rsidP="00B84362">
      <w:pPr>
        <w:pStyle w:val="Heading1"/>
      </w:pPr>
      <w:bookmarkStart w:id="3" w:name="_Toc53672755"/>
      <w:r>
        <w:t>Edit current pulse-program</w:t>
      </w:r>
      <w:bookmarkEnd w:id="3"/>
    </w:p>
    <w:p w:rsidR="001018D4" w:rsidRDefault="001018D4" w:rsidP="001018D4"/>
    <w:p w:rsidR="000C1C70" w:rsidRDefault="001B0B4F" w:rsidP="001018D4">
      <w:r>
        <w:t>This option will open the appropriate pulse program editor for the currently loaded pulse program (i.e. the one displayed in the parameter list).</w:t>
      </w:r>
      <w:r w:rsidR="00C12080">
        <w:t xml:space="preserve"> </w:t>
      </w:r>
      <w:r>
        <w:t xml:space="preserve"> There are 3 possible editors which can be displayed depending on the type of experiment. The pulse program editor and compiler for standard experiment (like Proton, COSY </w:t>
      </w:r>
      <w:proofErr w:type="spellStart"/>
      <w:r>
        <w:t>etc</w:t>
      </w:r>
      <w:proofErr w:type="spellEnd"/>
      <w:r>
        <w:t xml:space="preserve">), the protocol editor for experiments which use multiple pulse programs (like </w:t>
      </w:r>
      <w:proofErr w:type="spellStart"/>
      <w:r>
        <w:t>QuickShim</w:t>
      </w:r>
      <w:proofErr w:type="spellEnd"/>
      <w:r>
        <w:t>)</w:t>
      </w:r>
      <w:r w:rsidR="00AB3BA2">
        <w:t xml:space="preserve"> and which have a large number of parameters,</w:t>
      </w:r>
      <w:r>
        <w:t xml:space="preserve"> and the simple text editor for script based experiments which have a very simple parameter list. </w:t>
      </w:r>
    </w:p>
    <w:p w:rsidR="001B0B4F" w:rsidRDefault="001B0B4F" w:rsidP="001018D4"/>
    <w:p w:rsidR="001B0B4F" w:rsidRDefault="001B0B4F" w:rsidP="001018D4">
      <w:r>
        <w:rPr>
          <w:noProof/>
          <w:lang w:eastAsia="en-NZ"/>
        </w:rPr>
        <w:t>Please refer to the help for these different  types of experiment in the pulse programming guide (see Help menu)</w:t>
      </w:r>
      <w:r w:rsidR="00AB3BA2">
        <w:rPr>
          <w:noProof/>
          <w:lang w:eastAsia="en-NZ"/>
        </w:rPr>
        <w:t>.</w:t>
      </w:r>
    </w:p>
    <w:p w:rsidR="00C12080" w:rsidRDefault="00C12080" w:rsidP="00AB3BA2"/>
    <w:p w:rsidR="00C12080" w:rsidRPr="001B0B4F" w:rsidRDefault="001B0B4F" w:rsidP="001B0B4F">
      <w:pPr>
        <w:pStyle w:val="Heading1"/>
      </w:pPr>
      <w:bookmarkStart w:id="4" w:name="_Toc53672756"/>
      <w:r w:rsidRPr="001B0B4F">
        <w:t>Open pulse program editor</w:t>
      </w:r>
      <w:bookmarkEnd w:id="4"/>
    </w:p>
    <w:p w:rsidR="001B0B4F" w:rsidRPr="001B0B4F" w:rsidRDefault="001B0B4F" w:rsidP="001018D4"/>
    <w:p w:rsidR="001B0B4F" w:rsidRDefault="001B0B4F" w:rsidP="001018D4">
      <w:r>
        <w:t>This opens the pulse program editor and compiler without loading any particular experiment. This is useful when you need to recompile older experiments which won’t load directly into the current Expert interface. In this case you will need to select the pulse sequence from within the pulse program editor interface.</w:t>
      </w:r>
    </w:p>
    <w:p w:rsidR="001B0B4F" w:rsidRDefault="001B0B4F" w:rsidP="001018D4"/>
    <w:p w:rsidR="001B0B4F" w:rsidRDefault="001B0B4F" w:rsidP="00AB3BA2">
      <w:pPr>
        <w:pStyle w:val="Heading1"/>
      </w:pPr>
      <w:bookmarkStart w:id="5" w:name="_Toc53672757"/>
      <w:r>
        <w:t>Window Designer</w:t>
      </w:r>
      <w:bookmarkEnd w:id="5"/>
    </w:p>
    <w:p w:rsidR="001B0B4F" w:rsidRDefault="001B0B4F" w:rsidP="001018D4"/>
    <w:p w:rsidR="001B0B4F" w:rsidRDefault="001B0B4F" w:rsidP="001018D4">
      <w:r>
        <w:t>This displays an interactive window designer which can be used t</w:t>
      </w:r>
      <w:r w:rsidR="00AB3BA2">
        <w:t>o design your own user interface (this was used, for example, to design the Samples user interface). Please refer to the Help file accessible from this window for more details.</w:t>
      </w:r>
    </w:p>
    <w:p w:rsidR="001B0B4F" w:rsidRDefault="001B0B4F" w:rsidP="001018D4"/>
    <w:p w:rsidR="00AB3BA2" w:rsidRDefault="00AB3BA2" w:rsidP="00902DC6">
      <w:pPr>
        <w:jc w:val="center"/>
      </w:pPr>
      <w:r>
        <w:rPr>
          <w:noProof/>
          <w:lang w:eastAsia="en-NZ"/>
        </w:rPr>
        <w:drawing>
          <wp:inline distT="0" distB="0" distL="0" distR="0" wp14:anchorId="7D0AAC0A" wp14:editId="5364CB0B">
            <wp:extent cx="5724525" cy="2729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4282" cy="2743709"/>
                    </a:xfrm>
                    <a:prstGeom prst="rect">
                      <a:avLst/>
                    </a:prstGeom>
                  </pic:spPr>
                </pic:pic>
              </a:graphicData>
            </a:graphic>
          </wp:inline>
        </w:drawing>
      </w:r>
    </w:p>
    <w:p w:rsidR="00AB3BA2" w:rsidRDefault="00AB3BA2" w:rsidP="001018D4"/>
    <w:p w:rsidR="00C12080" w:rsidRDefault="00AB3BA2" w:rsidP="00C12080">
      <w:pPr>
        <w:pStyle w:val="Heading1"/>
      </w:pPr>
      <w:bookmarkStart w:id="6" w:name="_Toc53672758"/>
      <w:r>
        <w:t>Edit script template</w:t>
      </w:r>
      <w:bookmarkEnd w:id="6"/>
    </w:p>
    <w:p w:rsidR="001018D4" w:rsidRDefault="001018D4" w:rsidP="001018D4"/>
    <w:p w:rsidR="000C1C70" w:rsidRDefault="00AB3BA2" w:rsidP="001018D4">
      <w:r>
        <w:t xml:space="preserve">This opens a script template in a </w:t>
      </w:r>
      <w:proofErr w:type="spellStart"/>
      <w:proofErr w:type="gramStart"/>
      <w:r>
        <w:t>Prospa</w:t>
      </w:r>
      <w:proofErr w:type="spellEnd"/>
      <w:proofErr w:type="gramEnd"/>
      <w:r>
        <w:t xml:space="preserve"> editor which, if saved to an accessible menu folder, will allow a 1-Pulse pulse duration sweep experiment to be performed. This experiment is written using simple script commands such as </w:t>
      </w:r>
      <w:proofErr w:type="spellStart"/>
      <w:r>
        <w:t>RunExpt</w:t>
      </w:r>
      <w:proofErr w:type="spellEnd"/>
      <w:r>
        <w:t>.</w:t>
      </w:r>
    </w:p>
    <w:p w:rsidR="002D6BC6" w:rsidRDefault="002D6BC6" w:rsidP="001018D4"/>
    <w:p w:rsidR="00AB3BA2" w:rsidRDefault="00AB3BA2" w:rsidP="00AB3BA2">
      <w:pPr>
        <w:jc w:val="center"/>
      </w:pPr>
      <w:r>
        <w:rPr>
          <w:noProof/>
          <w:lang w:eastAsia="en-NZ"/>
        </w:rPr>
        <w:drawing>
          <wp:inline distT="0" distB="0" distL="0" distR="0" wp14:anchorId="68D52AB8" wp14:editId="09715F0F">
            <wp:extent cx="5686586" cy="493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3976" cy="4940362"/>
                    </a:xfrm>
                    <a:prstGeom prst="rect">
                      <a:avLst/>
                    </a:prstGeom>
                  </pic:spPr>
                </pic:pic>
              </a:graphicData>
            </a:graphic>
          </wp:inline>
        </w:drawing>
      </w:r>
    </w:p>
    <w:p w:rsidR="00FC2919" w:rsidRDefault="00FC2919"/>
    <w:sectPr w:rsidR="00FC2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24F"/>
    <w:rsid w:val="00022CA5"/>
    <w:rsid w:val="000379C6"/>
    <w:rsid w:val="000411C2"/>
    <w:rsid w:val="000C1C70"/>
    <w:rsid w:val="001018D4"/>
    <w:rsid w:val="00142A39"/>
    <w:rsid w:val="00154C8F"/>
    <w:rsid w:val="00155A50"/>
    <w:rsid w:val="00172129"/>
    <w:rsid w:val="001A2F82"/>
    <w:rsid w:val="001B0B4F"/>
    <w:rsid w:val="001C624F"/>
    <w:rsid w:val="001F6C8D"/>
    <w:rsid w:val="00250DE4"/>
    <w:rsid w:val="002D327E"/>
    <w:rsid w:val="002D6BC6"/>
    <w:rsid w:val="003D60FF"/>
    <w:rsid w:val="003F61E0"/>
    <w:rsid w:val="00436411"/>
    <w:rsid w:val="00447A2E"/>
    <w:rsid w:val="00652B88"/>
    <w:rsid w:val="00706496"/>
    <w:rsid w:val="00712C4C"/>
    <w:rsid w:val="00735462"/>
    <w:rsid w:val="007D1764"/>
    <w:rsid w:val="008A2C03"/>
    <w:rsid w:val="008D7BD3"/>
    <w:rsid w:val="008F26B9"/>
    <w:rsid w:val="00902DC6"/>
    <w:rsid w:val="00997D14"/>
    <w:rsid w:val="009A659E"/>
    <w:rsid w:val="009F69D1"/>
    <w:rsid w:val="009F715E"/>
    <w:rsid w:val="00A5199A"/>
    <w:rsid w:val="00A77467"/>
    <w:rsid w:val="00AA3BAE"/>
    <w:rsid w:val="00AB3BA2"/>
    <w:rsid w:val="00B02A4C"/>
    <w:rsid w:val="00B84362"/>
    <w:rsid w:val="00C01DA4"/>
    <w:rsid w:val="00C06999"/>
    <w:rsid w:val="00C12080"/>
    <w:rsid w:val="00CF1137"/>
    <w:rsid w:val="00D32D9B"/>
    <w:rsid w:val="00D8754C"/>
    <w:rsid w:val="00D95D7B"/>
    <w:rsid w:val="00DB6B55"/>
    <w:rsid w:val="00E06996"/>
    <w:rsid w:val="00E3093B"/>
    <w:rsid w:val="00ED33FB"/>
    <w:rsid w:val="00ED73A4"/>
    <w:rsid w:val="00F4660F"/>
    <w:rsid w:val="00F74373"/>
    <w:rsid w:val="00F864A7"/>
    <w:rsid w:val="00FC2919"/>
  </w:rsids>
  <m:mathPr>
    <m:mathFont m:val="Cambria Math"/>
    <m:brkBin m:val="before"/>
    <m:brkBinSub m:val="--"/>
    <m:smallFrac m:val="0"/>
    <m:dispDef/>
    <m:lMargin m:val="0"/>
    <m:rMargin m:val="0"/>
    <m:defJc m:val="centerGroup"/>
    <m:wrapIndent m:val="1440"/>
    <m:intLim m:val="subSup"/>
    <m:naryLim m:val="undOvr"/>
  </m:mathPr>
  <w:themeFontLang w:val="en-NZ"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ED0B09-9725-43AC-AE7C-2A7972CDB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C4C"/>
    <w:pPr>
      <w:spacing w:after="0" w:line="240" w:lineRule="auto"/>
      <w:jc w:val="both"/>
    </w:pPr>
  </w:style>
  <w:style w:type="paragraph" w:styleId="Heading1">
    <w:name w:val="heading 1"/>
    <w:basedOn w:val="Normal"/>
    <w:next w:val="Normal"/>
    <w:link w:val="Heading1Char"/>
    <w:uiPriority w:val="9"/>
    <w:qFormat/>
    <w:rsid w:val="00B8436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436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436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42A39"/>
    <w:pPr>
      <w:spacing w:line="259" w:lineRule="auto"/>
      <w:jc w:val="left"/>
      <w:outlineLvl w:val="9"/>
    </w:pPr>
    <w:rPr>
      <w:lang w:val="en-US"/>
    </w:rPr>
  </w:style>
  <w:style w:type="paragraph" w:styleId="TOC1">
    <w:name w:val="toc 1"/>
    <w:basedOn w:val="Normal"/>
    <w:next w:val="Normal"/>
    <w:autoRedefine/>
    <w:uiPriority w:val="39"/>
    <w:unhideWhenUsed/>
    <w:rsid w:val="00142A39"/>
    <w:pPr>
      <w:spacing w:after="100"/>
    </w:pPr>
  </w:style>
  <w:style w:type="paragraph" w:styleId="TOC2">
    <w:name w:val="toc 2"/>
    <w:basedOn w:val="Normal"/>
    <w:next w:val="Normal"/>
    <w:autoRedefine/>
    <w:uiPriority w:val="39"/>
    <w:unhideWhenUsed/>
    <w:rsid w:val="00142A39"/>
    <w:pPr>
      <w:spacing w:after="100"/>
      <w:ind w:left="220"/>
    </w:pPr>
  </w:style>
  <w:style w:type="character" w:styleId="Hyperlink">
    <w:name w:val="Hyperlink"/>
    <w:basedOn w:val="DefaultParagraphFont"/>
    <w:uiPriority w:val="99"/>
    <w:unhideWhenUsed/>
    <w:rsid w:val="00142A39"/>
    <w:rPr>
      <w:color w:val="0563C1" w:themeColor="hyperlink"/>
      <w:u w:val="single"/>
    </w:rPr>
  </w:style>
  <w:style w:type="table" w:styleId="TableGrid">
    <w:name w:val="Table Grid"/>
    <w:basedOn w:val="TableNormal"/>
    <w:uiPriority w:val="39"/>
    <w:rsid w:val="00F46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C236A-7AB3-454D-9363-42C6D1BDE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2020-09-27T10:15:00Z</dcterms:created>
  <dcterms:modified xsi:type="dcterms:W3CDTF">2020-10-15T14:45:00Z</dcterms:modified>
</cp:coreProperties>
</file>