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collaboration with my academic advisor Dr. Todd Arnold and Dr. Althea ArchMiller, both of whom will be co-authors on that publication. The use of plural pronouns throughout the thesis is reflective of this collaboration.</w:t>
      </w:r>
    </w:p>
    <w:p w:rsidR="0017376F" w:rsidRPr="006124EE" w:rsidRDefault="0017376F" w:rsidP="00C41482">
      <w:pPr>
        <w:spacing w:line="480" w:lineRule="auto"/>
        <w:jc w:val="center"/>
        <w:rPr>
          <w:rFonts w:ascii="Times New Roman" w:hAnsi="Times New Roman" w:cs="Times New Roman"/>
          <w:sz w:val="24"/>
          <w:szCs w:val="24"/>
        </w:rPr>
      </w:pP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w:t>
      </w:r>
      <w:r w:rsidR="009315EF">
        <w:rPr>
          <w:rFonts w:ascii="Times New Roman" w:hAnsi="Times New Roman" w:cs="Times New Roman"/>
          <w:bCs/>
          <w:sz w:val="24"/>
          <w:szCs w:val="24"/>
        </w:rPr>
        <w:lastRenderedPageBreak/>
        <w:t xml:space="preserve">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r w:rsidR="00025100"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t>
      </w:r>
      <w:r w:rsidRPr="00C966A8">
        <w:rPr>
          <w:rFonts w:ascii="Times New Roman" w:hAnsi="Times New Roman" w:cs="Times New Roman"/>
          <w:bCs/>
          <w:sz w:val="24"/>
          <w:szCs w:val="24"/>
        </w:rPr>
        <w:lastRenderedPageBreak/>
        <w:t xml:space="preserve">woodland and brushland once blended with areas of wetland in a broad swath that stretched across the state from the northwest to the southeast, forming a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(Minnesota Biological Survey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930B8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 xml:space="preserve">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E804FA">
        <w:rPr>
          <w:rFonts w:ascii="Times New Roman" w:hAnsi="Times New Roman" w:cs="Times New Roman"/>
          <w:sz w:val="24"/>
          <w:szCs w:val="24"/>
        </w:rPr>
        <w:t>, which were maintained in large part by American Indians’ extensive use of fire on the landscape (Wovcha et al. 1995)</w:t>
      </w:r>
      <w:r w:rsidR="008C726B" w:rsidRPr="00C869CB">
        <w:rPr>
          <w:rFonts w:ascii="Times New Roman" w:hAnsi="Times New Roman" w:cs="Times New Roman"/>
          <w:sz w:val="24"/>
          <w:szCs w:val="24"/>
        </w:rPr>
        <w:t>.</w:t>
      </w:r>
      <w:r w:rsidR="00A70E48" w:rsidRPr="00C966A8">
        <w:rPr>
          <w:rFonts w:ascii="Times New Roman" w:hAnsi="Times New Roman" w:cs="Times New Roman"/>
          <w:sz w:val="24"/>
          <w:szCs w:val="24"/>
        </w:rPr>
        <w:t xml:space="preserve"> </w:t>
      </w:r>
    </w:p>
    <w:p w:rsidR="00F06DB9" w:rsidRDefault="00E268FF" w:rsidP="003F792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At the time of the</w:t>
      </w:r>
      <w:r>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 of the A</w:t>
      </w:r>
      <w:r>
        <w:rPr>
          <w:rFonts w:ascii="Times New Roman" w:hAnsi="Times New Roman" w:cs="Times New Roman"/>
          <w:sz w:val="24"/>
          <w:szCs w:val="24"/>
        </w:rPr>
        <w:t>noka Sand Plain</w:t>
      </w:r>
      <w:r w:rsidRPr="00C966A8">
        <w:rPr>
          <w:rFonts w:ascii="Times New Roman" w:hAnsi="Times New Roman" w:cs="Times New Roman"/>
          <w:sz w:val="24"/>
          <w:szCs w:val="24"/>
        </w:rPr>
        <w:t xml:space="preserve"> was</w:t>
      </w:r>
      <w:r>
        <w:rPr>
          <w:rFonts w:ascii="Times New Roman" w:hAnsi="Times New Roman" w:cs="Times New Roman"/>
          <w:sz w:val="24"/>
          <w:szCs w:val="24"/>
        </w:rPr>
        <w:t xml:space="preserve"> oak woodland and </w:t>
      </w:r>
      <w:proofErr w:type="spellStart"/>
      <w:r>
        <w:rPr>
          <w:rFonts w:ascii="Times New Roman" w:hAnsi="Times New Roman" w:cs="Times New Roman"/>
          <w:sz w:val="24"/>
          <w:szCs w:val="24"/>
        </w:rPr>
        <w:t>brushland</w:t>
      </w:r>
      <w:proofErr w:type="spellEnd"/>
      <w:r>
        <w:rPr>
          <w:rFonts w:ascii="Times New Roman" w:hAnsi="Times New Roman" w:cs="Times New Roman"/>
          <w:sz w:val="24"/>
          <w:szCs w:val="24"/>
        </w:rPr>
        <w:t xml:space="preserve"> interspersed with</w:t>
      </w:r>
      <w:r w:rsidRPr="00C966A8">
        <w:rPr>
          <w:rFonts w:ascii="Times New Roman" w:hAnsi="Times New Roman" w:cs="Times New Roman"/>
          <w:sz w:val="24"/>
          <w:szCs w:val="24"/>
        </w:rPr>
        <w:t xml:space="preserve"> </w:t>
      </w:r>
      <w:r>
        <w:rPr>
          <w:rFonts w:ascii="Times New Roman" w:hAnsi="Times New Roman" w:cs="Times New Roman"/>
          <w:sz w:val="24"/>
          <w:szCs w:val="24"/>
        </w:rPr>
        <w:t xml:space="preserve">mesic and dry </w:t>
      </w:r>
      <w:r w:rsidRPr="00C966A8">
        <w:rPr>
          <w:rFonts w:ascii="Times New Roman" w:hAnsi="Times New Roman" w:cs="Times New Roman"/>
          <w:sz w:val="24"/>
          <w:szCs w:val="24"/>
        </w:rPr>
        <w:t>oak savanna</w:t>
      </w:r>
      <w:r>
        <w:rPr>
          <w:rFonts w:ascii="Times New Roman" w:hAnsi="Times New Roman" w:cs="Times New Roman"/>
          <w:sz w:val="24"/>
          <w:szCs w:val="24"/>
        </w:rPr>
        <w:t>,</w:t>
      </w:r>
      <w:r w:rsidRPr="00C966A8">
        <w:rPr>
          <w:rFonts w:ascii="Times New Roman" w:hAnsi="Times New Roman" w:cs="Times New Roman"/>
          <w:sz w:val="24"/>
          <w:szCs w:val="24"/>
        </w:rPr>
        <w:t xml:space="preserve"> prairie, </w:t>
      </w:r>
      <w:r>
        <w:rPr>
          <w:rFonts w:ascii="Times New Roman" w:hAnsi="Times New Roman" w:cs="Times New Roman"/>
          <w:sz w:val="24"/>
          <w:szCs w:val="24"/>
        </w:rPr>
        <w:t xml:space="preserve">and  varied wetland complexes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Pr>
          <w:rFonts w:ascii="Times New Roman" w:hAnsi="Times New Roman" w:cs="Times New Roman"/>
          <w:sz w:val="24"/>
          <w:szCs w:val="24"/>
        </w:rPr>
        <w:fldChar w:fldCharType="separate"/>
      </w:r>
      <w:r w:rsidRPr="00377011">
        <w:rPr>
          <w:rFonts w:ascii="Times New Roman" w:hAnsi="Times New Roman" w:cs="Times New Roman"/>
          <w:sz w:val="24"/>
        </w:rPr>
        <w:t>(</w:t>
      </w:r>
      <w:proofErr w:type="spellStart"/>
      <w:r w:rsidRPr="00377011">
        <w:rPr>
          <w:rFonts w:ascii="Times New Roman" w:hAnsi="Times New Roman" w:cs="Times New Roman"/>
          <w:sz w:val="24"/>
        </w:rPr>
        <w:t>Marschner</w:t>
      </w:r>
      <w:proofErr w:type="spellEnd"/>
      <w:r w:rsidRPr="00377011">
        <w:rPr>
          <w:rFonts w:ascii="Times New Roman" w:hAnsi="Times New Roman" w:cs="Times New Roman"/>
          <w:sz w:val="24"/>
        </w:rPr>
        <w:t xml:space="preserve"> 1974</w:t>
      </w:r>
      <w:r>
        <w:rPr>
          <w:rFonts w:ascii="Times New Roman" w:hAnsi="Times New Roman" w:cs="Times New Roman"/>
          <w:sz w:val="24"/>
        </w:rPr>
        <w:t>, Wovcha et al. 1995, MN DNR 2006</w:t>
      </w:r>
      <w:r w:rsidRPr="00377011">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804FA">
        <w:rPr>
          <w:rFonts w:ascii="Times New Roman" w:hAnsi="Times New Roman" w:cs="Times New Roman"/>
          <w:sz w:val="24"/>
          <w:szCs w:val="24"/>
        </w:rPr>
        <w:t xml:space="preserve">Before the landscape was significantly altered by </w:t>
      </w:r>
      <w:bookmarkStart w:id="0" w:name="_GoBack"/>
      <w:bookmarkEnd w:id="0"/>
      <w:r w:rsidR="00E804FA">
        <w:rPr>
          <w:rFonts w:ascii="Times New Roman" w:hAnsi="Times New Roman" w:cs="Times New Roman"/>
          <w:sz w:val="24"/>
          <w:szCs w:val="24"/>
        </w:rPr>
        <w:t>Euro-American settlement</w:t>
      </w:r>
      <w:r>
        <w:rPr>
          <w:rFonts w:ascii="Times New Roman" w:hAnsi="Times New Roman" w:cs="Times New Roman"/>
          <w:sz w:val="24"/>
          <w:szCs w:val="24"/>
        </w:rPr>
        <w:t xml:space="preserve"> in the form of timber clearing, conversion of land for agriculture, and fire suppression</w:t>
      </w:r>
      <w:r w:rsidR="00981547">
        <w:rPr>
          <w:rFonts w:ascii="Times New Roman" w:hAnsi="Times New Roman" w:cs="Times New Roman"/>
          <w:sz w:val="24"/>
          <w:szCs w:val="24"/>
        </w:rPr>
        <w:t xml:space="preserve">, </w:t>
      </w:r>
      <w:r>
        <w:rPr>
          <w:rFonts w:ascii="Times New Roman" w:hAnsi="Times New Roman" w:cs="Times New Roman"/>
          <w:sz w:val="24"/>
          <w:szCs w:val="24"/>
        </w:rPr>
        <w:t xml:space="preserve">the distribution </w:t>
      </w:r>
      <w:proofErr w:type="gramStart"/>
      <w:r>
        <w:rPr>
          <w:rFonts w:ascii="Times New Roman" w:hAnsi="Times New Roman" w:cs="Times New Roman"/>
          <w:sz w:val="24"/>
          <w:szCs w:val="24"/>
        </w:rPr>
        <w:t xml:space="preserve">of </w:t>
      </w:r>
      <w:r w:rsidR="00981547">
        <w:rPr>
          <w:rFonts w:ascii="Times New Roman" w:hAnsi="Times New Roman" w:cs="Times New Roman"/>
          <w:sz w:val="24"/>
          <w:szCs w:val="24"/>
        </w:rPr>
        <w:t xml:space="preserve"> within</w:t>
      </w:r>
      <w:proofErr w:type="gramEnd"/>
      <w:r w:rsidR="00981547">
        <w:rPr>
          <w:rFonts w:ascii="Times New Roman" w:hAnsi="Times New Roman" w:cs="Times New Roman"/>
          <w:sz w:val="24"/>
          <w:szCs w:val="24"/>
        </w:rPr>
        <w:t xml:space="preserve"> the Anoka Sand Plain included both mesi</w:t>
      </w:r>
      <w:r w:rsidR="00ED04D5">
        <w:rPr>
          <w:rFonts w:ascii="Times New Roman" w:hAnsi="Times New Roman" w:cs="Times New Roman"/>
          <w:sz w:val="24"/>
          <w:szCs w:val="24"/>
        </w:rPr>
        <w:t xml:space="preserve">c and dry </w:t>
      </w:r>
      <w:r w:rsidR="0016373A">
        <w:rPr>
          <w:rFonts w:ascii="Times New Roman" w:hAnsi="Times New Roman" w:cs="Times New Roman"/>
          <w:sz w:val="24"/>
          <w:szCs w:val="24"/>
        </w:rPr>
        <w:t>oak</w:t>
      </w:r>
      <w:r w:rsidR="00683719">
        <w:rPr>
          <w:rFonts w:ascii="Times New Roman" w:hAnsi="Times New Roman" w:cs="Times New Roman"/>
          <w:sz w:val="24"/>
          <w:szCs w:val="24"/>
        </w:rPr>
        <w:t xml:space="preserve"> s</w:t>
      </w:r>
      <w:r w:rsidR="00ED04D5">
        <w:rPr>
          <w:rFonts w:ascii="Times New Roman" w:hAnsi="Times New Roman" w:cs="Times New Roman"/>
          <w:sz w:val="24"/>
          <w:szCs w:val="24"/>
        </w:rPr>
        <w:t>avannas</w:t>
      </w:r>
      <w:r w:rsidR="008F7AD8">
        <w:rPr>
          <w:rFonts w:ascii="Times New Roman" w:hAnsi="Times New Roman" w:cs="Times New Roman"/>
          <w:sz w:val="24"/>
          <w:szCs w:val="24"/>
        </w:rPr>
        <w:t>. These</w:t>
      </w:r>
      <w:r w:rsidR="00ED04D5">
        <w:rPr>
          <w:rFonts w:ascii="Times New Roman" w:hAnsi="Times New Roman" w:cs="Times New Roman"/>
          <w:sz w:val="24"/>
          <w:szCs w:val="24"/>
        </w:rPr>
        <w:t xml:space="preserve"> related communities are characterized by largely similar floristic compositions</w:t>
      </w:r>
      <w:r w:rsidR="00F41C68">
        <w:rPr>
          <w:rFonts w:ascii="Times New Roman" w:hAnsi="Times New Roman" w:cs="Times New Roman"/>
          <w:sz w:val="24"/>
          <w:szCs w:val="24"/>
        </w:rPr>
        <w:t xml:space="preserve"> and differing substrate</w:t>
      </w:r>
      <w:r w:rsidR="00AC36C5">
        <w:rPr>
          <w:rFonts w:ascii="Times New Roman" w:hAnsi="Times New Roman" w:cs="Times New Roman"/>
          <w:sz w:val="24"/>
          <w:szCs w:val="24"/>
        </w:rPr>
        <w:t>,</w:t>
      </w:r>
      <w:r w:rsidR="00E6587F">
        <w:rPr>
          <w:rFonts w:ascii="Times New Roman" w:hAnsi="Times New Roman" w:cs="Times New Roman"/>
          <w:sz w:val="24"/>
          <w:szCs w:val="24"/>
        </w:rPr>
        <w:t xml:space="preserve"> with dry savanna primarily found in areas of excessively</w:t>
      </w:r>
      <w:r w:rsidR="00B7329B">
        <w:rPr>
          <w:rFonts w:ascii="Times New Roman" w:hAnsi="Times New Roman" w:cs="Times New Roman"/>
          <w:sz w:val="24"/>
          <w:szCs w:val="24"/>
        </w:rPr>
        <w:t xml:space="preserve"> drained sandy or gravelly soil</w:t>
      </w:r>
      <w:r w:rsidR="0016373A">
        <w:rPr>
          <w:rFonts w:ascii="Times New Roman" w:hAnsi="Times New Roman" w:cs="Times New Roman"/>
          <w:sz w:val="24"/>
          <w:szCs w:val="24"/>
        </w:rPr>
        <w:t xml:space="preserve"> and mesic </w:t>
      </w:r>
      <w:r w:rsidR="00E6587F">
        <w:rPr>
          <w:rFonts w:ascii="Times New Roman" w:hAnsi="Times New Roman" w:cs="Times New Roman"/>
          <w:sz w:val="24"/>
          <w:szCs w:val="24"/>
        </w:rPr>
        <w:t>savannas occurring in areas with a</w:t>
      </w:r>
      <w:r w:rsidR="00543524">
        <w:rPr>
          <w:rFonts w:ascii="Times New Roman" w:hAnsi="Times New Roman" w:cs="Times New Roman"/>
          <w:sz w:val="24"/>
          <w:szCs w:val="24"/>
        </w:rPr>
        <w:t xml:space="preserve"> fertile</w:t>
      </w:r>
      <w:r w:rsidR="00AC36C5">
        <w:rPr>
          <w:rFonts w:ascii="Times New Roman" w:hAnsi="Times New Roman" w:cs="Times New Roman"/>
          <w:sz w:val="24"/>
          <w:szCs w:val="24"/>
        </w:rPr>
        <w:t xml:space="preserve"> layer of moist loam</w:t>
      </w:r>
      <w:r w:rsidR="008F7AD8">
        <w:rPr>
          <w:rFonts w:ascii="Times New Roman" w:hAnsi="Times New Roman" w:cs="Times New Roman"/>
          <w:sz w:val="24"/>
          <w:szCs w:val="24"/>
        </w:rPr>
        <w:t xml:space="preserve">. </w:t>
      </w:r>
      <w:proofErr w:type="spellStart"/>
      <w:r w:rsidR="00AC36C5">
        <w:rPr>
          <w:rFonts w:ascii="Times New Roman" w:hAnsi="Times New Roman" w:cs="Times New Roman"/>
          <w:sz w:val="24"/>
          <w:szCs w:val="24"/>
        </w:rPr>
        <w:t>Graminoid</w:t>
      </w:r>
      <w:proofErr w:type="spellEnd"/>
      <w:r w:rsidR="00AC36C5">
        <w:rPr>
          <w:rFonts w:ascii="Times New Roman" w:hAnsi="Times New Roman" w:cs="Times New Roman"/>
          <w:sz w:val="24"/>
          <w:szCs w:val="24"/>
        </w:rPr>
        <w:t xml:space="preserve"> cover in dry savanna is mainly </w:t>
      </w:r>
      <w:proofErr w:type="spellStart"/>
      <w:r w:rsidR="00AC36C5">
        <w:rPr>
          <w:rFonts w:ascii="Times New Roman" w:hAnsi="Times New Roman" w:cs="Times New Roman"/>
          <w:sz w:val="24"/>
          <w:szCs w:val="24"/>
        </w:rPr>
        <w:t>midheight</w:t>
      </w:r>
      <w:proofErr w:type="spellEnd"/>
      <w:r w:rsidR="00AC36C5">
        <w:rPr>
          <w:rFonts w:ascii="Times New Roman" w:hAnsi="Times New Roman" w:cs="Times New Roman"/>
          <w:sz w:val="24"/>
          <w:szCs w:val="24"/>
        </w:rPr>
        <w:t xml:space="preserve"> grasses</w:t>
      </w:r>
      <w:r w:rsidR="00B7329B">
        <w:rPr>
          <w:rFonts w:ascii="Times New Roman" w:hAnsi="Times New Roman" w:cs="Times New Roman"/>
          <w:sz w:val="24"/>
          <w:szCs w:val="24"/>
        </w:rPr>
        <w:t xml:space="preserve"> such as </w:t>
      </w:r>
      <w:r w:rsidR="00683719">
        <w:rPr>
          <w:rFonts w:ascii="Times New Roman" w:hAnsi="Times New Roman" w:cs="Times New Roman"/>
          <w:sz w:val="24"/>
          <w:szCs w:val="24"/>
        </w:rPr>
        <w:t>little bluestem (</w:t>
      </w:r>
      <w:proofErr w:type="spellStart"/>
      <w:r w:rsidR="00683719" w:rsidRPr="008F7AD8">
        <w:rPr>
          <w:rFonts w:ascii="Times New Roman" w:hAnsi="Times New Roman" w:cs="Times New Roman"/>
          <w:i/>
          <w:sz w:val="24"/>
          <w:szCs w:val="24"/>
        </w:rPr>
        <w:t>Schizachyrium</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scoparium</w:t>
      </w:r>
      <w:proofErr w:type="spellEnd"/>
      <w:r w:rsidR="00683719">
        <w:rPr>
          <w:rFonts w:ascii="Times New Roman" w:hAnsi="Times New Roman" w:cs="Times New Roman"/>
          <w:sz w:val="24"/>
          <w:szCs w:val="24"/>
        </w:rPr>
        <w:t>) and porcupine grass (</w:t>
      </w:r>
      <w:proofErr w:type="spellStart"/>
      <w:r w:rsidR="00683719" w:rsidRPr="008F7AD8">
        <w:rPr>
          <w:rFonts w:ascii="Times New Roman" w:hAnsi="Times New Roman" w:cs="Times New Roman"/>
          <w:i/>
          <w:sz w:val="24"/>
          <w:szCs w:val="24"/>
        </w:rPr>
        <w:t>Stipa</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spartea</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 xml:space="preserve">, while </w:t>
      </w:r>
      <w:r w:rsidR="00B7329B">
        <w:rPr>
          <w:rFonts w:ascii="Times New Roman" w:hAnsi="Times New Roman" w:cs="Times New Roman"/>
          <w:sz w:val="24"/>
          <w:szCs w:val="24"/>
        </w:rPr>
        <w:t>Mesic savanna is</w:t>
      </w:r>
      <w:r w:rsidR="00AC36C5">
        <w:rPr>
          <w:rFonts w:ascii="Times New Roman" w:hAnsi="Times New Roman" w:cs="Times New Roman"/>
          <w:sz w:val="24"/>
          <w:szCs w:val="24"/>
        </w:rPr>
        <w:t xml:space="preserve"> characterized by tallgrass</w:t>
      </w:r>
      <w:r w:rsidR="00B7329B">
        <w:rPr>
          <w:rFonts w:ascii="Times New Roman" w:hAnsi="Times New Roman" w:cs="Times New Roman"/>
          <w:sz w:val="24"/>
          <w:szCs w:val="24"/>
        </w:rPr>
        <w:t xml:space="preserve"> species like </w:t>
      </w:r>
      <w:r w:rsidR="00683719">
        <w:rPr>
          <w:rFonts w:ascii="Times New Roman" w:hAnsi="Times New Roman" w:cs="Times New Roman"/>
          <w:sz w:val="24"/>
          <w:szCs w:val="24"/>
        </w:rPr>
        <w:t>big bluestem (</w:t>
      </w:r>
      <w:proofErr w:type="spellStart"/>
      <w:r w:rsidR="00683719" w:rsidRPr="00F41C68">
        <w:rPr>
          <w:rFonts w:ascii="Times New Roman" w:hAnsi="Times New Roman" w:cs="Times New Roman"/>
          <w:i/>
          <w:sz w:val="24"/>
          <w:szCs w:val="24"/>
        </w:rPr>
        <w:t>Andropogon</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gerardii</w:t>
      </w:r>
      <w:proofErr w:type="spellEnd"/>
      <w:r w:rsidR="00683719">
        <w:rPr>
          <w:rFonts w:ascii="Times New Roman" w:hAnsi="Times New Roman" w:cs="Times New Roman"/>
          <w:sz w:val="24"/>
          <w:szCs w:val="24"/>
        </w:rPr>
        <w:t>) and Indian grass (</w:t>
      </w:r>
      <w:proofErr w:type="spellStart"/>
      <w:r w:rsidR="00683719" w:rsidRPr="00F41C68">
        <w:rPr>
          <w:rFonts w:ascii="Times New Roman" w:hAnsi="Times New Roman" w:cs="Times New Roman"/>
          <w:i/>
          <w:sz w:val="24"/>
          <w:szCs w:val="24"/>
        </w:rPr>
        <w:t>Sorghastrum</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nutans</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w:t>
      </w:r>
      <w:r w:rsidR="00683719">
        <w:rPr>
          <w:rFonts w:ascii="Times New Roman" w:hAnsi="Times New Roman" w:cs="Times New Roman"/>
          <w:sz w:val="24"/>
          <w:szCs w:val="24"/>
        </w:rPr>
        <w:t xml:space="preserve"> </w:t>
      </w:r>
      <w:r w:rsidR="00F41C68">
        <w:rPr>
          <w:rFonts w:ascii="Times New Roman" w:hAnsi="Times New Roman" w:cs="Times New Roman"/>
          <w:sz w:val="24"/>
          <w:szCs w:val="24"/>
        </w:rPr>
        <w:t>B</w:t>
      </w:r>
      <w:r w:rsidR="00ED04D5">
        <w:rPr>
          <w:rFonts w:ascii="Times New Roman" w:hAnsi="Times New Roman" w:cs="Times New Roman"/>
          <w:sz w:val="24"/>
          <w:szCs w:val="24"/>
        </w:rPr>
        <w:t>oth</w:t>
      </w:r>
      <w:r w:rsidR="00F41C68">
        <w:rPr>
          <w:rFonts w:ascii="Times New Roman" w:hAnsi="Times New Roman" w:cs="Times New Roman"/>
          <w:sz w:val="24"/>
          <w:szCs w:val="24"/>
        </w:rPr>
        <w:t xml:space="preserve"> dry and mesic</w:t>
      </w:r>
      <w:r w:rsidR="00ED04D5">
        <w:rPr>
          <w:rFonts w:ascii="Times New Roman" w:hAnsi="Times New Roman" w:cs="Times New Roman"/>
          <w:sz w:val="24"/>
          <w:szCs w:val="24"/>
        </w:rPr>
        <w:t xml:space="preserve"> </w:t>
      </w:r>
      <w:r w:rsidR="00AC36C5">
        <w:rPr>
          <w:rFonts w:ascii="Times New Roman" w:hAnsi="Times New Roman" w:cs="Times New Roman"/>
          <w:sz w:val="24"/>
          <w:szCs w:val="24"/>
        </w:rPr>
        <w:t>savannas</w:t>
      </w:r>
      <w:r w:rsidR="00586FCC">
        <w:rPr>
          <w:rFonts w:ascii="Times New Roman" w:hAnsi="Times New Roman" w:cs="Times New Roman"/>
          <w:sz w:val="24"/>
          <w:szCs w:val="24"/>
        </w:rPr>
        <w:t xml:space="preserve"> are characterized by a moderate canopy (&lt; 70%, typically </w:t>
      </w:r>
      <w:r w:rsidR="00CC2A08">
        <w:rPr>
          <w:rFonts w:ascii="Times New Roman" w:hAnsi="Times New Roman" w:cs="Times New Roman"/>
          <w:sz w:val="24"/>
          <w:szCs w:val="24"/>
        </w:rPr>
        <w:t>25-50%</w:t>
      </w:r>
      <w:r w:rsidR="00586FCC">
        <w:rPr>
          <w:rFonts w:ascii="Times New Roman" w:hAnsi="Times New Roman" w:cs="Times New Roman"/>
          <w:sz w:val="24"/>
          <w:szCs w:val="24"/>
        </w:rPr>
        <w:t>) of</w:t>
      </w:r>
      <w:r w:rsidR="00AC36C5">
        <w:rPr>
          <w:rFonts w:ascii="Times New Roman" w:hAnsi="Times New Roman" w:cs="Times New Roman"/>
          <w:sz w:val="24"/>
          <w:szCs w:val="24"/>
        </w:rPr>
        <w:t xml:space="preserve"> </w:t>
      </w:r>
      <w:r w:rsidR="00B7329B">
        <w:rPr>
          <w:rFonts w:ascii="Times New Roman" w:hAnsi="Times New Roman" w:cs="Times New Roman"/>
          <w:sz w:val="24"/>
          <w:szCs w:val="24"/>
        </w:rPr>
        <w:t xml:space="preserve">bur </w:t>
      </w:r>
      <w:r w:rsidR="00ED04D5">
        <w:rPr>
          <w:rFonts w:ascii="Times New Roman" w:hAnsi="Times New Roman" w:cs="Times New Roman"/>
          <w:sz w:val="24"/>
          <w:szCs w:val="24"/>
        </w:rPr>
        <w:t>oak</w:t>
      </w:r>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t>Quercus</w:t>
      </w:r>
      <w:proofErr w:type="spellEnd"/>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lastRenderedPageBreak/>
        <w:t>macrocarpa</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with</w:t>
      </w:r>
      <w:r w:rsidR="00B7329B">
        <w:rPr>
          <w:rFonts w:ascii="Times New Roman" w:hAnsi="Times New Roman" w:cs="Times New Roman"/>
          <w:sz w:val="24"/>
          <w:szCs w:val="24"/>
        </w:rPr>
        <w:t xml:space="preserve"> northern pin oak (</w:t>
      </w:r>
      <w:proofErr w:type="spellStart"/>
      <w:r w:rsidR="00B7329B">
        <w:rPr>
          <w:rFonts w:ascii="Times New Roman" w:hAnsi="Times New Roman" w:cs="Times New Roman"/>
          <w:sz w:val="24"/>
          <w:szCs w:val="24"/>
        </w:rPr>
        <w:t>Quercus</w:t>
      </w:r>
      <w:proofErr w:type="spellEnd"/>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t>ellipsoidalis</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xml:space="preserve"> also usually present.</w:t>
      </w:r>
      <w:r w:rsidR="0016373A">
        <w:rPr>
          <w:rFonts w:ascii="Times New Roman" w:hAnsi="Times New Roman" w:cs="Times New Roman"/>
          <w:sz w:val="24"/>
          <w:szCs w:val="24"/>
        </w:rPr>
        <w:t xml:space="preserve"> </w:t>
      </w:r>
      <w:r w:rsidR="00CC2A08">
        <w:rPr>
          <w:rFonts w:ascii="Times New Roman" w:hAnsi="Times New Roman" w:cs="Times New Roman"/>
          <w:sz w:val="24"/>
          <w:szCs w:val="24"/>
        </w:rPr>
        <w:t>Trees are generally scattered singly or in small groups, resulting in a</w:t>
      </w:r>
      <w:r w:rsidR="00F06DB9">
        <w:rPr>
          <w:rFonts w:ascii="Times New Roman" w:hAnsi="Times New Roman" w:cs="Times New Roman"/>
          <w:sz w:val="24"/>
          <w:szCs w:val="24"/>
        </w:rPr>
        <w:t xml:space="preserve">n open, </w:t>
      </w:r>
      <w:r w:rsidR="00CC2A08">
        <w:rPr>
          <w:rFonts w:ascii="Times New Roman" w:hAnsi="Times New Roman" w:cs="Times New Roman"/>
          <w:sz w:val="24"/>
          <w:szCs w:val="24"/>
        </w:rPr>
        <w:t xml:space="preserve">park-like </w:t>
      </w:r>
      <w:r w:rsidR="00F06DB9">
        <w:rPr>
          <w:rFonts w:ascii="Times New Roman" w:hAnsi="Times New Roman" w:cs="Times New Roman"/>
          <w:sz w:val="24"/>
          <w:szCs w:val="24"/>
        </w:rPr>
        <w:t xml:space="preserve">setting. </w:t>
      </w:r>
    </w:p>
    <w:p w:rsidR="00877434" w:rsidRDefault="003F7924"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41C68">
        <w:rPr>
          <w:rFonts w:ascii="Times New Roman" w:hAnsi="Times New Roman" w:cs="Times New Roman"/>
          <w:sz w:val="24"/>
          <w:szCs w:val="24"/>
        </w:rPr>
        <w:t>he</w:t>
      </w:r>
      <w:r w:rsidR="00E6587F">
        <w:rPr>
          <w:rFonts w:ascii="Times New Roman" w:hAnsi="Times New Roman" w:cs="Times New Roman"/>
          <w:sz w:val="24"/>
          <w:szCs w:val="24"/>
        </w:rPr>
        <w:t>re are no remaining examples of</w:t>
      </w:r>
      <w:r w:rsidR="00F41C68">
        <w:rPr>
          <w:rFonts w:ascii="Times New Roman" w:hAnsi="Times New Roman" w:cs="Times New Roman"/>
          <w:sz w:val="24"/>
          <w:szCs w:val="24"/>
        </w:rPr>
        <w:t xml:space="preserve"> mesic </w:t>
      </w:r>
      <w:r w:rsidR="00E6587F">
        <w:rPr>
          <w:rFonts w:ascii="Times New Roman" w:hAnsi="Times New Roman" w:cs="Times New Roman"/>
          <w:sz w:val="24"/>
          <w:szCs w:val="24"/>
        </w:rPr>
        <w:t>oak savanna in the Anoka Sand Plain,</w:t>
      </w:r>
      <w:r w:rsidR="0016373A">
        <w:rPr>
          <w:rFonts w:ascii="Times New Roman" w:hAnsi="Times New Roman" w:cs="Times New Roman"/>
          <w:sz w:val="24"/>
          <w:szCs w:val="24"/>
        </w:rPr>
        <w:t xml:space="preserve"> probably due to its suitability as farmland,</w:t>
      </w:r>
      <w:r w:rsidR="00E6587F">
        <w:rPr>
          <w:rFonts w:ascii="Times New Roman" w:hAnsi="Times New Roman" w:cs="Times New Roman"/>
          <w:sz w:val="24"/>
          <w:szCs w:val="24"/>
        </w:rPr>
        <w:t xml:space="preserve"> </w:t>
      </w:r>
      <w:r>
        <w:rPr>
          <w:rFonts w:ascii="Times New Roman" w:hAnsi="Times New Roman" w:cs="Times New Roman"/>
          <w:sz w:val="24"/>
          <w:szCs w:val="24"/>
        </w:rPr>
        <w:t xml:space="preserve">but </w:t>
      </w:r>
      <w:r w:rsidR="00E6587F">
        <w:rPr>
          <w:rFonts w:ascii="Times New Roman" w:hAnsi="Times New Roman" w:cs="Times New Roman"/>
          <w:sz w:val="24"/>
          <w:szCs w:val="24"/>
        </w:rPr>
        <w:t>t</w:t>
      </w:r>
      <w:r w:rsidR="00E1310F">
        <w:rPr>
          <w:rFonts w:ascii="Times New Roman" w:hAnsi="Times New Roman" w:cs="Times New Roman"/>
          <w:sz w:val="24"/>
          <w:szCs w:val="24"/>
        </w:rPr>
        <w:t xml:space="preserve">he </w:t>
      </w:r>
      <w:r w:rsidR="001D094C">
        <w:rPr>
          <w:rFonts w:ascii="Times New Roman" w:hAnsi="Times New Roman" w:cs="Times New Roman"/>
          <w:sz w:val="24"/>
          <w:szCs w:val="24"/>
        </w:rPr>
        <w:t>subsection</w:t>
      </w:r>
      <w:r w:rsidR="00A859CC" w:rsidRPr="00C44519">
        <w:rPr>
          <w:rFonts w:ascii="Times New Roman" w:hAnsi="Times New Roman" w:cs="Times New Roman"/>
          <w:sz w:val="24"/>
          <w:szCs w:val="24"/>
        </w:rPr>
        <w:t xml:space="preserve"> cont</w:t>
      </w:r>
      <w:r w:rsidR="00A859CC"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0016373A">
        <w:rPr>
          <w:rFonts w:ascii="Times New Roman" w:hAnsi="Times New Roman" w:cs="Times New Roman"/>
          <w:sz w:val="24"/>
          <w:szCs w:val="24"/>
        </w:rPr>
        <w:t>.</w:t>
      </w:r>
      <w:r>
        <w:rPr>
          <w:rFonts w:ascii="Times New Roman" w:hAnsi="Times New Roman" w:cs="Times New Roman"/>
          <w:sz w:val="24"/>
          <w:szCs w:val="24"/>
        </w:rPr>
        <w:t xml:space="preserve">    XX </w:t>
      </w:r>
      <w:r w:rsidR="00377011">
        <w:rPr>
          <w:rFonts w:ascii="Times New Roman" w:hAnsi="Times New Roman" w:cs="Times New Roman"/>
          <w:sz w:val="24"/>
          <w:szCs w:val="24"/>
        </w:rPr>
        <w:t>but destruction continues to threaten its persistence</w:t>
      </w:r>
      <w:r w:rsidR="00E6587F">
        <w:rPr>
          <w:rFonts w:ascii="Times New Roman" w:hAnsi="Times New Roman" w:cs="Times New Roman"/>
          <w:sz w:val="24"/>
          <w:szCs w:val="24"/>
        </w:rPr>
        <w:t xml:space="preserve"> (XX rework this)</w:t>
      </w:r>
      <w:r w:rsidR="00C60953">
        <w:rPr>
          <w:rFonts w:ascii="Times New Roman" w:hAnsi="Times New Roman" w:cs="Times New Roman"/>
          <w:sz w:val="24"/>
          <w:szCs w:val="24"/>
        </w:rPr>
        <w:t xml:space="preserve">. Of the 309 ha of oak savanna documented as converted or destroyed since the counties were originally mapped by MBS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00A859CC"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00A859CC"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00A859CC"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00A859CC"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00A859CC"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00A859CC"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00A859CC"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00A859CC"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00A859CC"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00A859CC"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00A859CC"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00A859CC"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00A859CC"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00A859CC"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00A859CC"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 xml:space="preserve">Recognizing an opportunity to preserve and restore rare and important habitat </w:t>
      </w:r>
      <w:r w:rsidR="00697B24" w:rsidRPr="007A4FC1">
        <w:rPr>
          <w:rFonts w:ascii="Times New Roman" w:hAnsi="Times New Roman" w:cs="Times New Roman"/>
          <w:sz w:val="24"/>
          <w:szCs w:val="24"/>
        </w:rPr>
        <w:lastRenderedPageBreak/>
        <w:t>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 xml:space="preserve">According to the MN DNR rare species guide, grassland </w:t>
      </w:r>
      <w:r w:rsidRPr="00C966A8">
        <w:rPr>
          <w:rFonts w:ascii="Times New Roman" w:hAnsi="Times New Roman" w:cs="Times New Roman"/>
          <w:bCs/>
          <w:sz w:val="24"/>
          <w:szCs w:val="24"/>
        </w:rPr>
        <w:lastRenderedPageBreak/>
        <w:t>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 xml:space="preserve">National Climatic Data </w:t>
      </w:r>
      <w:r w:rsidR="00922136" w:rsidRPr="00C966A8">
        <w:rPr>
          <w:rFonts w:ascii="Times New Roman" w:hAnsi="Times New Roman" w:cs="Times New Roman"/>
          <w:sz w:val="24"/>
          <w:szCs w:val="24"/>
        </w:rPr>
        <w:lastRenderedPageBreak/>
        <w:t>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lastRenderedPageBreak/>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lastRenderedPageBreak/>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lastRenderedPageBreak/>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w:t>
      </w:r>
      <w:r>
        <w:rPr>
          <w:rFonts w:ascii="Times New Roman" w:hAnsi="Times New Roman" w:cs="Times New Roman"/>
          <w:bCs/>
          <w:sz w:val="24"/>
          <w:szCs w:val="24"/>
        </w:rPr>
        <w:lastRenderedPageBreak/>
        <w:t xml:space="preserve">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w:t>
      </w:r>
      <w:r w:rsidRPr="00C966A8">
        <w:rPr>
          <w:rFonts w:ascii="Times New Roman" w:hAnsi="Times New Roman" w:cs="Times New Roman"/>
          <w:bCs/>
          <w:sz w:val="24"/>
          <w:szCs w:val="24"/>
        </w:rPr>
        <w:lastRenderedPageBreak/>
        <w:t xml:space="preserve">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10428D" w:rsidRDefault="0010428D" w:rsidP="005279A8">
      <w:pPr>
        <w:spacing w:line="480" w:lineRule="auto"/>
        <w:ind w:firstLine="720"/>
        <w:rPr>
          <w:rFonts w:ascii="Times New Roman" w:hAnsi="Times New Roman" w:cs="Times New Roman"/>
          <w:sz w:val="24"/>
          <w:szCs w:val="24"/>
        </w:rPr>
      </w:pP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DD58FE">
        <w:rPr>
          <w:rFonts w:ascii="Times New Roman" w:hAnsi="Times New Roman" w:cs="Times New Roman"/>
          <w:sz w:val="24"/>
          <w:szCs w:val="24"/>
        </w:rPr>
        <w:t xml:space="preserve">changes in state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 xml:space="preserve">population </w:t>
      </w:r>
      <w:r w:rsidR="007C275C">
        <w:rPr>
          <w:rFonts w:ascii="Times New Roman" w:hAnsi="Times New Roman" w:cs="Times New Roman"/>
          <w:sz w:val="24"/>
          <w:szCs w:val="24"/>
        </w:rPr>
        <w:lastRenderedPageBreak/>
        <w:t>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lastRenderedPageBreak/>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586FCC"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586FCC"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586FCC"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586FCC"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586FCC"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586FCC"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586FCC"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w:t>
      </w:r>
      <w:r w:rsidR="00413315">
        <w:rPr>
          <w:rFonts w:ascii="Times New Roman" w:eastAsiaTheme="minorEastAsia" w:hAnsi="Times New Roman" w:cs="Times New Roman"/>
          <w:sz w:val="24"/>
          <w:szCs w:val="24"/>
        </w:rPr>
        <w:lastRenderedPageBreak/>
        <w:t xml:space="preserve">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586FCC"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As a first step, we estimated initial abundance using either Poisson, negative binomial, or zero-inflated Poisson distributions to determine which baseline model provided the best fit for our data, where “best” was determined based on minimum values of the 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lastRenderedPageBreak/>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586FCC"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586FCC"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586FCC"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586FCC"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586FCC"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586FCC"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586FC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586FC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586FC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586FCC"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586FCC"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586FCC"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lastRenderedPageBreak/>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lastRenderedPageBreak/>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lastRenderedPageBreak/>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Gophersnake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lastRenderedPageBreak/>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(Bendel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lastRenderedPageBreak/>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w:t>
      </w:r>
      <w:r w:rsidRPr="00A96F49">
        <w:rPr>
          <w:rFonts w:ascii="Times New Roman" w:hAnsi="Times New Roman" w:cs="Times New Roman"/>
          <w:bCs/>
          <w:sz w:val="24"/>
          <w:szCs w:val="24"/>
        </w:rPr>
        <w:lastRenderedPageBreak/>
        <w:t xml:space="preserve">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w:t>
      </w:r>
      <w:r w:rsidR="00A96F49" w:rsidRPr="00A96F49">
        <w:rPr>
          <w:rFonts w:ascii="Times New Roman" w:hAnsi="Times New Roman" w:cs="Times New Roman"/>
          <w:bCs/>
          <w:sz w:val="24"/>
          <w:szCs w:val="24"/>
        </w:rPr>
        <w:lastRenderedPageBreak/>
        <w:t>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1" w:history="1">
        <w:r w:rsidR="004B0D75" w:rsidRPr="00941CED">
          <w:rPr>
            <w:rStyle w:val="Hyperlink"/>
            <w:rFonts w:ascii="Times New Roman" w:hAnsi="Times New Roman" w:cs="Times New Roman"/>
            <w:sz w:val="24"/>
            <w:szCs w:val="24"/>
          </w:rPr>
          <w:t>https://doi-org.ezp2.lib.umn.edu/10.1007/s10841-017-0041-9</w:t>
        </w:r>
      </w:hyperlink>
    </w:p>
    <w:p w:rsidR="004B0D75" w:rsidRPr="006A3EB9"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6A3EB9" w:rsidRPr="006A3EB9" w:rsidRDefault="00630CC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Dana, R. 1991</w:t>
      </w:r>
      <w:r w:rsidR="006A3EB9" w:rsidRPr="006A3EB9">
        <w:rPr>
          <w:rFonts w:ascii="Times New Roman" w:hAnsi="Times New Roman" w:cs="Times New Roman"/>
          <w:sz w:val="24"/>
          <w:szCs w:val="24"/>
        </w:rPr>
        <w:t xml:space="preserve">. Conservation management of the prairie skippers, </w:t>
      </w:r>
      <w:r w:rsidR="006A3EB9" w:rsidRPr="00936CBE">
        <w:rPr>
          <w:rFonts w:ascii="Times New Roman" w:hAnsi="Times New Roman" w:cs="Times New Roman"/>
          <w:i/>
          <w:sz w:val="24"/>
          <w:szCs w:val="24"/>
        </w:rPr>
        <w:t>Hesperia dacotae</w:t>
      </w:r>
      <w:r w:rsidR="006A3EB9" w:rsidRPr="006A3EB9">
        <w:rPr>
          <w:rFonts w:ascii="Times New Roman" w:hAnsi="Times New Roman" w:cs="Times New Roman"/>
          <w:sz w:val="24"/>
          <w:szCs w:val="24"/>
        </w:rPr>
        <w:t xml:space="preserve"> and </w:t>
      </w:r>
      <w:r w:rsidR="006A3EB9" w:rsidRPr="00936CBE">
        <w:rPr>
          <w:rFonts w:ascii="Times New Roman" w:hAnsi="Times New Roman" w:cs="Times New Roman"/>
          <w:i/>
          <w:sz w:val="24"/>
          <w:szCs w:val="24"/>
        </w:rPr>
        <w:t>Hesperia ottoe</w:t>
      </w:r>
      <w:r w:rsidR="006A3EB9"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006A3EB9"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Fondell, T. F., D. A. Miller, J. B. Grand, and R. M. Anthony. 2008. Survival of dusky Canada goose goslings in relation to weather and annual nest success. Journal of Wildlife Management 72:1614-1621.</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Mackenzie, D. I., and J.A. Royle. 2005. Designing occupancy studies: General advice and allocating survey effort. Journal of Applied Ecology, 42, 1105–1114</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Pr="006A3EB9" w:rsidRDefault="006A3EB9" w:rsidP="00D7453E">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lastRenderedPageBreak/>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Nuzzo, V. A. 1986. Extent and status of Midwest oak savanna: presettlement and 1985. Natural Areas Journal 6(2):6-36</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Swengel, A. 1998. Effects of management on butterfly abundance in tallgrass prairie and pine barrens. Biological Conservation, 83(1), 77-89.</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p w:rsidR="00E92564" w:rsidRPr="008E2389" w:rsidRDefault="00E9256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Wovcha, D.S., B.C. Delaney, </w:t>
      </w:r>
      <w:r w:rsidR="00630CC4">
        <w:rPr>
          <w:rFonts w:ascii="Times New Roman" w:hAnsi="Times New Roman" w:cs="Times New Roman"/>
          <w:sz w:val="24"/>
          <w:szCs w:val="24"/>
        </w:rPr>
        <w:t>and G.E. Nordquist. 1995. Minnesota’s St. Croix River Valley and Anoka Sandplain, a Guide to Native Habitats. University of Minnesota Press, St. Paul, USA.</w:t>
      </w:r>
    </w:p>
    <w:sectPr w:rsidR="00E92564"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4D3E"/>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373A"/>
    <w:rsid w:val="001646DB"/>
    <w:rsid w:val="0017376F"/>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55E2"/>
    <w:rsid w:val="001C7DE6"/>
    <w:rsid w:val="001C7F74"/>
    <w:rsid w:val="001D094C"/>
    <w:rsid w:val="001D4B03"/>
    <w:rsid w:val="001D4BDD"/>
    <w:rsid w:val="001E2531"/>
    <w:rsid w:val="001E49CC"/>
    <w:rsid w:val="001E4AB7"/>
    <w:rsid w:val="001E6C9A"/>
    <w:rsid w:val="001F140F"/>
    <w:rsid w:val="001F1E28"/>
    <w:rsid w:val="00201430"/>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D4FB7"/>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1BA1"/>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924"/>
    <w:rsid w:val="003F7A8A"/>
    <w:rsid w:val="0040396C"/>
    <w:rsid w:val="00406F81"/>
    <w:rsid w:val="004078FC"/>
    <w:rsid w:val="00407F35"/>
    <w:rsid w:val="00411412"/>
    <w:rsid w:val="00411E5F"/>
    <w:rsid w:val="004129B5"/>
    <w:rsid w:val="00413315"/>
    <w:rsid w:val="00413B2D"/>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0D75"/>
    <w:rsid w:val="004B3A46"/>
    <w:rsid w:val="004B40D5"/>
    <w:rsid w:val="004B5B68"/>
    <w:rsid w:val="004C1D5D"/>
    <w:rsid w:val="004C4BC1"/>
    <w:rsid w:val="004C55C6"/>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061C"/>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524"/>
    <w:rsid w:val="005436B9"/>
    <w:rsid w:val="00546808"/>
    <w:rsid w:val="00550C2F"/>
    <w:rsid w:val="00555DFE"/>
    <w:rsid w:val="0055650C"/>
    <w:rsid w:val="0056138D"/>
    <w:rsid w:val="005649AE"/>
    <w:rsid w:val="00567DD2"/>
    <w:rsid w:val="00570AE0"/>
    <w:rsid w:val="0057131E"/>
    <w:rsid w:val="00575987"/>
    <w:rsid w:val="00586FCC"/>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30CC4"/>
    <w:rsid w:val="00632E3B"/>
    <w:rsid w:val="006336DA"/>
    <w:rsid w:val="00635B7C"/>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3719"/>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2D2F"/>
    <w:rsid w:val="00713EEE"/>
    <w:rsid w:val="0071688F"/>
    <w:rsid w:val="00716A81"/>
    <w:rsid w:val="00716E3F"/>
    <w:rsid w:val="007212C5"/>
    <w:rsid w:val="00726C90"/>
    <w:rsid w:val="00732171"/>
    <w:rsid w:val="00732FD0"/>
    <w:rsid w:val="007341DD"/>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325"/>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491E"/>
    <w:rsid w:val="008C726B"/>
    <w:rsid w:val="008D05FA"/>
    <w:rsid w:val="008D0EBA"/>
    <w:rsid w:val="008E0A7F"/>
    <w:rsid w:val="008E1426"/>
    <w:rsid w:val="008E2389"/>
    <w:rsid w:val="008E2660"/>
    <w:rsid w:val="008F17C5"/>
    <w:rsid w:val="008F7AD8"/>
    <w:rsid w:val="0090105A"/>
    <w:rsid w:val="009073BD"/>
    <w:rsid w:val="00913006"/>
    <w:rsid w:val="0091303F"/>
    <w:rsid w:val="00913631"/>
    <w:rsid w:val="00916D5E"/>
    <w:rsid w:val="00921C27"/>
    <w:rsid w:val="00922136"/>
    <w:rsid w:val="00923D25"/>
    <w:rsid w:val="00925008"/>
    <w:rsid w:val="00930B84"/>
    <w:rsid w:val="009314C9"/>
    <w:rsid w:val="009315EF"/>
    <w:rsid w:val="0093304A"/>
    <w:rsid w:val="009352EB"/>
    <w:rsid w:val="00936CBE"/>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1547"/>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2AD2"/>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36C5"/>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29B"/>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0A44"/>
    <w:rsid w:val="00CA1AAA"/>
    <w:rsid w:val="00CA1B6F"/>
    <w:rsid w:val="00CA5E63"/>
    <w:rsid w:val="00CA67A6"/>
    <w:rsid w:val="00CB01B2"/>
    <w:rsid w:val="00CB1F47"/>
    <w:rsid w:val="00CB399F"/>
    <w:rsid w:val="00CB79F9"/>
    <w:rsid w:val="00CC10C2"/>
    <w:rsid w:val="00CC2A08"/>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000"/>
    <w:rsid w:val="00D46122"/>
    <w:rsid w:val="00D501CE"/>
    <w:rsid w:val="00D50313"/>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D58FE"/>
    <w:rsid w:val="00DE02D7"/>
    <w:rsid w:val="00DE1B4C"/>
    <w:rsid w:val="00DE4235"/>
    <w:rsid w:val="00DF26BB"/>
    <w:rsid w:val="00DF5340"/>
    <w:rsid w:val="00DF7B12"/>
    <w:rsid w:val="00E003CB"/>
    <w:rsid w:val="00E00510"/>
    <w:rsid w:val="00E01C54"/>
    <w:rsid w:val="00E02343"/>
    <w:rsid w:val="00E041FC"/>
    <w:rsid w:val="00E11614"/>
    <w:rsid w:val="00E11718"/>
    <w:rsid w:val="00E1204E"/>
    <w:rsid w:val="00E1310F"/>
    <w:rsid w:val="00E13C13"/>
    <w:rsid w:val="00E1732D"/>
    <w:rsid w:val="00E25530"/>
    <w:rsid w:val="00E26486"/>
    <w:rsid w:val="00E268FF"/>
    <w:rsid w:val="00E269C1"/>
    <w:rsid w:val="00E27233"/>
    <w:rsid w:val="00E32E8F"/>
    <w:rsid w:val="00E36EA4"/>
    <w:rsid w:val="00E4359F"/>
    <w:rsid w:val="00E45039"/>
    <w:rsid w:val="00E5104C"/>
    <w:rsid w:val="00E519BD"/>
    <w:rsid w:val="00E52E45"/>
    <w:rsid w:val="00E550BB"/>
    <w:rsid w:val="00E637F4"/>
    <w:rsid w:val="00E64C9B"/>
    <w:rsid w:val="00E6587F"/>
    <w:rsid w:val="00E75EE6"/>
    <w:rsid w:val="00E804FA"/>
    <w:rsid w:val="00E81529"/>
    <w:rsid w:val="00E81F23"/>
    <w:rsid w:val="00E82CA1"/>
    <w:rsid w:val="00E91166"/>
    <w:rsid w:val="00E91485"/>
    <w:rsid w:val="00E91A70"/>
    <w:rsid w:val="00E91C77"/>
    <w:rsid w:val="00E92564"/>
    <w:rsid w:val="00E950DA"/>
    <w:rsid w:val="00E9570F"/>
    <w:rsid w:val="00E95767"/>
    <w:rsid w:val="00E96B99"/>
    <w:rsid w:val="00EA2A5B"/>
    <w:rsid w:val="00EB0DBF"/>
    <w:rsid w:val="00EB18B3"/>
    <w:rsid w:val="00EB2548"/>
    <w:rsid w:val="00EC2EE7"/>
    <w:rsid w:val="00ED04D5"/>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06DB9"/>
    <w:rsid w:val="00F11D1E"/>
    <w:rsid w:val="00F2093E"/>
    <w:rsid w:val="00F24403"/>
    <w:rsid w:val="00F27D39"/>
    <w:rsid w:val="00F27E1E"/>
    <w:rsid w:val="00F33CA4"/>
    <w:rsid w:val="00F41278"/>
    <w:rsid w:val="00F41C6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7F4F"/>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ezp2.lib.umn.edu/10.1007/s10841-017-0041-9"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73A4F-ED46-4182-A6D2-E4C1C6EF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5542</TotalTime>
  <Pages>39</Pages>
  <Words>17881</Words>
  <Characters>101926</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383</cp:revision>
  <dcterms:created xsi:type="dcterms:W3CDTF">2018-10-07T19:17:00Z</dcterms:created>
  <dcterms:modified xsi:type="dcterms:W3CDTF">2019-02-12T23:27:00Z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