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3" w:rsidRPr="00C067B1" w:rsidRDefault="00C067B1" w:rsidP="00200638">
      <w:pPr>
        <w:pStyle w:val="Ttulo"/>
        <w:ind w:firstLine="720"/>
        <w:rPr>
          <w:sz w:val="96"/>
        </w:rPr>
      </w:pPr>
      <w:r w:rsidRPr="00C067B1">
        <w:rPr>
          <w:sz w:val="96"/>
        </w:rPr>
        <w:t>Manual de Programador</w:t>
      </w:r>
    </w:p>
    <w:p w:rsidR="00C36963" w:rsidRPr="00DE7DE3" w:rsidRDefault="00C067B1">
      <w:pPr>
        <w:pStyle w:val="Subttulo"/>
      </w:pPr>
      <w:proofErr w:type="spellStart"/>
      <w:r w:rsidRPr="00DE7DE3">
        <w:t>Football</w:t>
      </w:r>
      <w:proofErr w:type="spellEnd"/>
      <w:r w:rsidRPr="00DE7DE3">
        <w:t xml:space="preserve"> </w:t>
      </w:r>
      <w:proofErr w:type="spellStart"/>
      <w:r w:rsidRPr="00DE7DE3">
        <w:t>Life</w:t>
      </w:r>
      <w:proofErr w:type="spellEnd"/>
    </w:p>
    <w:p w:rsidR="00C36963" w:rsidRPr="00BB5274" w:rsidRDefault="00C067B1">
      <w:r w:rsidRPr="00C067B1">
        <w:rPr>
          <w:noProof/>
          <w:lang w:eastAsia="pt-PT"/>
        </w:rPr>
        <w:drawing>
          <wp:inline distT="0" distB="0" distL="0" distR="0" wp14:anchorId="791BB111" wp14:editId="08B73FD1">
            <wp:extent cx="5507990" cy="3673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63" w:rsidRPr="00BB5274" w:rsidRDefault="00C067B1">
      <w:pPr>
        <w:pStyle w:val="Autor"/>
      </w:pPr>
      <w:r>
        <w:t>Tomás Silva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BB5274" w:rsidRDefault="00A95A8F" w:rsidP="00182ACE">
          <w:pPr>
            <w:pStyle w:val="Cabealhodondice"/>
            <w:jc w:val="center"/>
          </w:pPr>
          <w:r w:rsidRPr="00BB5274">
            <w:t>Índice</w:t>
          </w:r>
          <w:r w:rsidRPr="00BB5274">
            <w:rPr>
              <w:rStyle w:val="nfase"/>
              <w:lang w:bidi="pt-PT"/>
            </w:rPr>
            <w:br/>
          </w:r>
        </w:p>
        <w:p w:rsidR="00F957C0" w:rsidRDefault="00A95A8F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BB5274">
            <w:rPr>
              <w:bCs w:val="0"/>
              <w:caps/>
              <w:noProof/>
              <w:lang w:bidi="pt-PT"/>
            </w:rPr>
            <w:fldChar w:fldCharType="begin"/>
          </w:r>
          <w:r w:rsidRPr="00BB5274">
            <w:rPr>
              <w:lang w:bidi="pt-PT"/>
            </w:rPr>
            <w:instrText xml:space="preserve"> TOC \o "1-3" \u </w:instrText>
          </w:r>
          <w:r w:rsidRPr="00BB5274">
            <w:rPr>
              <w:bCs w:val="0"/>
              <w:caps/>
              <w:noProof/>
              <w:lang w:bidi="pt-PT"/>
            </w:rPr>
            <w:fldChar w:fldCharType="separate"/>
          </w:r>
          <w:r w:rsidR="00F957C0">
            <w:rPr>
              <w:noProof/>
            </w:rPr>
            <w:t>Bibliotecas e Headers</w:t>
          </w:r>
          <w:r w:rsidR="00F957C0">
            <w:rPr>
              <w:noProof/>
            </w:rPr>
            <w:tab/>
          </w:r>
          <w:r w:rsidR="00F957C0">
            <w:rPr>
              <w:noProof/>
            </w:rPr>
            <w:fldChar w:fldCharType="begin"/>
          </w:r>
          <w:r w:rsidR="00F957C0">
            <w:rPr>
              <w:noProof/>
            </w:rPr>
            <w:instrText xml:space="preserve"> PAGEREF _Toc514702155 \h </w:instrText>
          </w:r>
          <w:r w:rsidR="00F957C0">
            <w:rPr>
              <w:noProof/>
            </w:rPr>
          </w:r>
          <w:r w:rsidR="00F957C0">
            <w:rPr>
              <w:noProof/>
            </w:rPr>
            <w:fldChar w:fldCharType="separate"/>
          </w:r>
          <w:r w:rsidR="00F957C0">
            <w:rPr>
              <w:noProof/>
            </w:rPr>
            <w:t>1</w:t>
          </w:r>
          <w:r w:rsidR="00F957C0">
            <w:rPr>
              <w:noProof/>
            </w:rPr>
            <w:fldChar w:fldCharType="end"/>
          </w:r>
        </w:p>
        <w:p w:rsidR="00F957C0" w:rsidRDefault="00F957C0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Titulo.h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_Toc514702156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F957C0" w:rsidRDefault="00F957C0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Main.c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_Toc514702157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F957C0" w:rsidRDefault="00F957C0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Login.H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_Toc514702158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F957C0" w:rsidRDefault="00F957C0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Menu_Login.h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_Toc514702159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F957C0" w:rsidRDefault="00F957C0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Direção.h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_Toc514702160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F957C0" w:rsidRDefault="00F957C0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Equipa Técnica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_Toc514702161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F957C0" w:rsidRDefault="00F957C0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Atletas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_Toc514702162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C36963" w:rsidRPr="00BB5274" w:rsidRDefault="00A95A8F">
          <w:pPr>
            <w:sectPr w:rsidR="00C36963" w:rsidRPr="00BB5274" w:rsidSect="00C5083F">
              <w:pgSz w:w="11906" w:h="16838" w:code="9"/>
              <w:pgMar w:top="2517" w:right="1616" w:bottom="1729" w:left="1616" w:header="720" w:footer="720" w:gutter="0"/>
              <w:pgNumType w:fmt="lowerRoman" w:start="1"/>
              <w:cols w:space="720"/>
              <w:titlePg/>
              <w:docGrid w:linePitch="360"/>
            </w:sectPr>
          </w:pPr>
          <w:r w:rsidRPr="00BB5274">
            <w:rPr>
              <w:rFonts w:asciiTheme="majorHAnsi" w:hAnsiTheme="majorHAnsi"/>
              <w:b/>
              <w:color w:val="2A2A2A" w:themeColor="text2"/>
              <w:sz w:val="28"/>
              <w:lang w:bidi="pt-PT"/>
            </w:rPr>
            <w:fldChar w:fldCharType="end"/>
          </w:r>
        </w:p>
      </w:sdtContent>
    </w:sdt>
    <w:p w:rsidR="00856FCD" w:rsidRDefault="00856FCD" w:rsidP="00C067B1">
      <w:pPr>
        <w:pStyle w:val="Cabealho2"/>
        <w:jc w:val="center"/>
      </w:pPr>
    </w:p>
    <w:p w:rsidR="00C36963" w:rsidRPr="00182ACE" w:rsidRDefault="00856FCD" w:rsidP="00C067B1">
      <w:pPr>
        <w:pStyle w:val="Cabealho2"/>
        <w:jc w:val="center"/>
        <w:rPr>
          <w:sz w:val="32"/>
        </w:rPr>
      </w:pPr>
      <w:bookmarkStart w:id="0" w:name="_Toc514702155"/>
      <w:r w:rsidRPr="00182ACE">
        <w:rPr>
          <w:sz w:val="32"/>
        </w:rPr>
        <w:t>B</w:t>
      </w:r>
      <w:r w:rsidR="00C067B1" w:rsidRPr="00182ACE">
        <w:rPr>
          <w:sz w:val="32"/>
        </w:rPr>
        <w:t xml:space="preserve">ibliotecas e </w:t>
      </w:r>
      <w:r w:rsidRPr="00182ACE">
        <w:rPr>
          <w:sz w:val="32"/>
        </w:rPr>
        <w:t>H</w:t>
      </w:r>
      <w:r w:rsidR="00C067B1" w:rsidRPr="00182ACE">
        <w:rPr>
          <w:sz w:val="32"/>
        </w:rPr>
        <w:t>eaders</w:t>
      </w:r>
      <w:bookmarkEnd w:id="0"/>
    </w:p>
    <w:p w:rsidR="00856FCD" w:rsidRPr="00856FCD" w:rsidRDefault="00856FCD" w:rsidP="00856FCD"/>
    <w:p w:rsidR="00C067B1" w:rsidRDefault="00C067B1" w:rsidP="00C067B1"/>
    <w:p w:rsidR="00C067B1" w:rsidRDefault="003F21D4" w:rsidP="00A26009">
      <w:pPr>
        <w:ind w:left="2160" w:firstLine="108"/>
      </w:pP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321310</wp:posOffset>
            </wp:positionV>
            <wp:extent cx="2009775" cy="657225"/>
            <wp:effectExtent l="19050" t="0" r="28575" b="238125"/>
            <wp:wrapTight wrapText="bothSides">
              <wp:wrapPolygon edited="0">
                <wp:start x="-205" y="0"/>
                <wp:lineTo x="-205" y="28800"/>
                <wp:lineTo x="21702" y="28800"/>
                <wp:lineTo x="21702" y="0"/>
                <wp:lineTo x="-205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57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</w:t>
      </w:r>
      <w:r w:rsidR="003B46BD">
        <w:t>Adicionei 4 bibliotecas ao programa, onde o &lt;</w:t>
      </w:r>
      <w:proofErr w:type="spellStart"/>
      <w:r w:rsidR="003B46BD">
        <w:t>conio.c</w:t>
      </w:r>
      <w:proofErr w:type="spellEnd"/>
      <w:r w:rsidR="003B46BD">
        <w:t xml:space="preserve">&gt; serve para os </w:t>
      </w:r>
      <w:proofErr w:type="spellStart"/>
      <w:proofErr w:type="gramStart"/>
      <w:r w:rsidR="003B46BD">
        <w:t>textcolor</w:t>
      </w:r>
      <w:proofErr w:type="spellEnd"/>
      <w:r w:rsidR="003B46BD">
        <w:t>(</w:t>
      </w:r>
      <w:proofErr w:type="gramEnd"/>
      <w:r w:rsidR="003B46BD">
        <w:t xml:space="preserve">); e </w:t>
      </w:r>
      <w:r w:rsidR="00856FCD">
        <w:t xml:space="preserve">os </w:t>
      </w:r>
      <w:proofErr w:type="spellStart"/>
      <w:r w:rsidR="003B46BD">
        <w:t>Sleep</w:t>
      </w:r>
      <w:proofErr w:type="spellEnd"/>
      <w:r w:rsidR="003B46BD">
        <w:t>(); e o &lt;</w:t>
      </w:r>
      <w:proofErr w:type="spellStart"/>
      <w:r w:rsidR="003B46BD">
        <w:t>locale.h</w:t>
      </w:r>
      <w:proofErr w:type="spellEnd"/>
      <w:r w:rsidR="003B46BD">
        <w:t>&gt; para que o texto seja</w:t>
      </w:r>
      <w:r w:rsidR="00856FCD">
        <w:t xml:space="preserve"> </w:t>
      </w:r>
      <w:r w:rsidR="003B46BD">
        <w:t>apresentado em português, com acentos</w:t>
      </w:r>
      <w:r w:rsidR="00856FCD">
        <w:t xml:space="preserve"> </w:t>
      </w:r>
      <w:r w:rsidR="003B46BD">
        <w:t xml:space="preserve">adequados. </w:t>
      </w:r>
    </w:p>
    <w:p w:rsidR="00856FCD" w:rsidRDefault="00856FCD" w:rsidP="003B46BD">
      <w:pPr>
        <w:ind w:left="2160"/>
      </w:pPr>
    </w:p>
    <w:p w:rsidR="00856FCD" w:rsidRDefault="00856FCD" w:rsidP="003B46BD">
      <w:pPr>
        <w:ind w:left="2160"/>
      </w:pPr>
    </w:p>
    <w:p w:rsidR="003B46BD" w:rsidRDefault="003B46BD" w:rsidP="003B46BD">
      <w:pPr>
        <w:jc w:val="both"/>
      </w:pPr>
    </w:p>
    <w:p w:rsidR="003B46BD" w:rsidRDefault="003F21D4" w:rsidP="00A26009">
      <w:pPr>
        <w:ind w:right="4421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2964815</wp:posOffset>
            </wp:positionH>
            <wp:positionV relativeFrom="paragraph">
              <wp:posOffset>11430</wp:posOffset>
            </wp:positionV>
            <wp:extent cx="2647950" cy="990600"/>
            <wp:effectExtent l="19050" t="0" r="19050" b="304800"/>
            <wp:wrapTight wrapText="bothSides">
              <wp:wrapPolygon edited="0">
                <wp:start x="0" y="0"/>
                <wp:lineTo x="-155" y="415"/>
                <wp:lineTo x="-155" y="27831"/>
                <wp:lineTo x="21600" y="27831"/>
                <wp:lineTo x="21600" y="6646"/>
                <wp:lineTo x="21445" y="415"/>
                <wp:lineTo x="214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90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6BD">
        <w:t xml:space="preserve">Adicionei também </w:t>
      </w:r>
      <w:proofErr w:type="spellStart"/>
      <w:r w:rsidR="003B46BD">
        <w:t>headers</w:t>
      </w:r>
      <w:proofErr w:type="spellEnd"/>
      <w:r w:rsidR="003B46BD">
        <w:t xml:space="preserve"> correspondeste ás funções que eu criei, cada uma delas têm o nome da sua função no programa.</w:t>
      </w:r>
    </w:p>
    <w:p w:rsidR="003B46BD" w:rsidRDefault="003B46BD" w:rsidP="003B46BD">
      <w:pPr>
        <w:ind w:left="2160"/>
      </w:pPr>
    </w:p>
    <w:p w:rsidR="00856FCD" w:rsidRDefault="00856FCD" w:rsidP="003B46BD">
      <w:pPr>
        <w:ind w:left="2160"/>
      </w:pPr>
    </w:p>
    <w:p w:rsidR="00856FCD" w:rsidRDefault="00856FCD" w:rsidP="003B46BD">
      <w:pPr>
        <w:ind w:left="2160"/>
      </w:pPr>
    </w:p>
    <w:p w:rsidR="003B46BD" w:rsidRDefault="003F21D4" w:rsidP="00A26009">
      <w:pPr>
        <w:ind w:left="4536" w:hanging="3260"/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-207010</wp:posOffset>
            </wp:positionH>
            <wp:positionV relativeFrom="paragraph">
              <wp:posOffset>465455</wp:posOffset>
            </wp:positionV>
            <wp:extent cx="2952750" cy="485775"/>
            <wp:effectExtent l="19050" t="0" r="19050" b="180975"/>
            <wp:wrapTight wrapText="bothSides">
              <wp:wrapPolygon edited="0">
                <wp:start x="-139" y="0"/>
                <wp:lineTo x="-139" y="28800"/>
                <wp:lineTo x="21600" y="28800"/>
                <wp:lineTo x="21600" y="0"/>
                <wp:lineTo x="-139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857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6BD">
        <w:t xml:space="preserve">                                       E ainda alguns defines para corresponder </w:t>
      </w:r>
      <w:r w:rsidR="003B46BD">
        <w:br/>
        <w:t>um número a uma certa variável, cada uma delas correspondente ao código de acesso dos nomes correspondestes.</w:t>
      </w:r>
    </w:p>
    <w:p w:rsidR="00856FCD" w:rsidRDefault="00856FCD" w:rsidP="003B46BD">
      <w:pPr>
        <w:ind w:left="4111" w:hanging="3260"/>
      </w:pPr>
    </w:p>
    <w:p w:rsidR="00856FCD" w:rsidRDefault="00856FCD" w:rsidP="003B46BD">
      <w:pPr>
        <w:ind w:left="4111" w:hanging="3260"/>
      </w:pPr>
    </w:p>
    <w:p w:rsidR="00856FCD" w:rsidRDefault="00856FCD" w:rsidP="003B46BD">
      <w:pPr>
        <w:ind w:left="4111" w:hanging="3260"/>
      </w:pPr>
    </w:p>
    <w:p w:rsidR="00856FCD" w:rsidRDefault="00856FCD" w:rsidP="003B46BD">
      <w:pPr>
        <w:ind w:left="4111" w:hanging="3260"/>
      </w:pPr>
    </w:p>
    <w:p w:rsidR="00856FCD" w:rsidRDefault="00856FCD" w:rsidP="003B46BD">
      <w:pPr>
        <w:ind w:left="4111" w:hanging="3260"/>
      </w:pPr>
    </w:p>
    <w:p w:rsidR="00856FCD" w:rsidRPr="00182ACE" w:rsidRDefault="00856FCD" w:rsidP="00856FCD">
      <w:pPr>
        <w:pStyle w:val="Cabealho2"/>
        <w:jc w:val="center"/>
        <w:rPr>
          <w:sz w:val="32"/>
        </w:rPr>
      </w:pPr>
      <w:bookmarkStart w:id="1" w:name="_Toc514702156"/>
      <w:r w:rsidRPr="00182ACE">
        <w:rPr>
          <w:sz w:val="32"/>
        </w:rPr>
        <w:t>Titulo.h</w:t>
      </w:r>
      <w:bookmarkEnd w:id="1"/>
    </w:p>
    <w:p w:rsidR="00856FCD" w:rsidRDefault="00856FCD" w:rsidP="00856FCD"/>
    <w:p w:rsidR="00856FCD" w:rsidRDefault="00856FCD" w:rsidP="00856FCD"/>
    <w:p w:rsidR="00856FCD" w:rsidRDefault="00856FCD" w:rsidP="00856FCD">
      <w:r>
        <w:t xml:space="preserve">No </w:t>
      </w:r>
      <w:proofErr w:type="spellStart"/>
      <w:r>
        <w:t>header</w:t>
      </w:r>
      <w:proofErr w:type="spellEnd"/>
      <w:r>
        <w:t xml:space="preserve"> “</w:t>
      </w:r>
      <w:proofErr w:type="spellStart"/>
      <w:r>
        <w:t>Titulo.h</w:t>
      </w:r>
      <w:proofErr w:type="spellEnd"/>
      <w:r>
        <w:t xml:space="preserve">” temos o que corresponde ao título, ou seja, existem duas funções onde a </w:t>
      </w:r>
      <w:r w:rsidR="00DE7DE3">
        <w:t>“</w:t>
      </w:r>
      <w:proofErr w:type="gramStart"/>
      <w:r>
        <w:t>titulo(</w:t>
      </w:r>
      <w:proofErr w:type="gramEnd"/>
      <w:r>
        <w:t>);</w:t>
      </w:r>
      <w:r w:rsidR="00DE7DE3">
        <w:t>”</w:t>
      </w:r>
      <w:r>
        <w:t xml:space="preserve"> é usada para o início do programa apareça as várias cores na palavra FOOTBALL LIFE em </w:t>
      </w:r>
      <w:proofErr w:type="spellStart"/>
      <w:r>
        <w:t>art</w:t>
      </w:r>
      <w:proofErr w:type="spellEnd"/>
      <w:r>
        <w:t xml:space="preserve"> </w:t>
      </w:r>
      <w:proofErr w:type="spellStart"/>
      <w:r>
        <w:t>ascii</w:t>
      </w:r>
      <w:proofErr w:type="spellEnd"/>
      <w:r>
        <w:t xml:space="preserve">, usando vários </w:t>
      </w:r>
      <w:proofErr w:type="spellStart"/>
      <w:r>
        <w:t>textcolor</w:t>
      </w:r>
      <w:proofErr w:type="spellEnd"/>
      <w:r>
        <w:t xml:space="preserve">, </w:t>
      </w:r>
      <w:r w:rsidR="00DE7DE3">
        <w:t xml:space="preserve">e </w:t>
      </w:r>
      <w:r>
        <w:t xml:space="preserve">a função </w:t>
      </w:r>
      <w:r w:rsidR="00DE7DE3">
        <w:t>“</w:t>
      </w:r>
      <w:r>
        <w:t>titulo2();</w:t>
      </w:r>
      <w:r w:rsidR="00DE7DE3">
        <w:t>”</w:t>
      </w:r>
      <w:r>
        <w:t xml:space="preserve"> serve para que em todas as páginas seja apresentado o titulo/logo (FOOTBALL LIFE em </w:t>
      </w:r>
      <w:proofErr w:type="spellStart"/>
      <w:r>
        <w:t>art</w:t>
      </w:r>
      <w:proofErr w:type="spellEnd"/>
      <w:r>
        <w:t xml:space="preserve"> </w:t>
      </w:r>
      <w:proofErr w:type="spellStart"/>
      <w:r>
        <w:t>ascii</w:t>
      </w:r>
      <w:proofErr w:type="spellEnd"/>
      <w:r>
        <w:t>) em verde.</w:t>
      </w:r>
    </w:p>
    <w:p w:rsidR="00183ED3" w:rsidRDefault="00183ED3" w:rsidP="00856FCD"/>
    <w:p w:rsidR="00856FCD" w:rsidRDefault="00A26009" w:rsidP="00856FCD"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6553200" cy="1167765"/>
            <wp:effectExtent l="0" t="0" r="0" b="0"/>
            <wp:wrapTight wrapText="bothSides">
              <wp:wrapPolygon edited="0">
                <wp:start x="0" y="0"/>
                <wp:lineTo x="0" y="21142"/>
                <wp:lineTo x="21537" y="21142"/>
                <wp:lineTo x="2153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FCD" w:rsidRDefault="00856FCD" w:rsidP="00856FCD"/>
    <w:p w:rsidR="00183ED3" w:rsidRDefault="00183ED3" w:rsidP="00856FCD"/>
    <w:p w:rsidR="00856FCD" w:rsidRDefault="00856FCD" w:rsidP="00856FCD">
      <w:r w:rsidRPr="00DE7DE3">
        <w:rPr>
          <w:b/>
          <w:u w:val="single"/>
        </w:rPr>
        <w:t>Nota:</w:t>
      </w:r>
      <w:r w:rsidRPr="00DE7DE3">
        <w:t xml:space="preserve"> </w:t>
      </w:r>
      <w:r>
        <w:t xml:space="preserve">Este título não </w:t>
      </w:r>
      <w:r w:rsidR="00DE7DE3">
        <w:t>está</w:t>
      </w:r>
      <w:r>
        <w:t xml:space="preserve"> muito percetível por que programação C tem de ser usar duas barras em vez de uma quando esta aparece</w:t>
      </w:r>
      <w:r w:rsidR="00DE7DE3">
        <w:t>:</w:t>
      </w:r>
      <w:r>
        <w:t xml:space="preserve"> </w:t>
      </w:r>
      <w:proofErr w:type="gramStart"/>
      <w:r w:rsidR="00DE7DE3">
        <w:t xml:space="preserve">   </w:t>
      </w:r>
      <w:r>
        <w:t>(</w:t>
      </w:r>
      <w:proofErr w:type="gramEnd"/>
      <w:r>
        <w:t>\ -&gt; \\).</w:t>
      </w:r>
    </w:p>
    <w:p w:rsidR="00183ED3" w:rsidRDefault="00183ED3" w:rsidP="00856FCD"/>
    <w:p w:rsidR="00183ED3" w:rsidRDefault="00183ED3" w:rsidP="00856FCD"/>
    <w:p w:rsidR="00183ED3" w:rsidRDefault="00183ED3" w:rsidP="00856FCD"/>
    <w:p w:rsidR="00183ED3" w:rsidRDefault="00183ED3" w:rsidP="00856FCD"/>
    <w:p w:rsidR="00183ED3" w:rsidRDefault="00183ED3" w:rsidP="00856FCD"/>
    <w:p w:rsidR="00183ED3" w:rsidRPr="00182ACE" w:rsidRDefault="00183ED3" w:rsidP="00183ED3">
      <w:pPr>
        <w:pStyle w:val="Cabealho2"/>
        <w:jc w:val="center"/>
        <w:rPr>
          <w:sz w:val="32"/>
        </w:rPr>
      </w:pPr>
      <w:bookmarkStart w:id="2" w:name="_Toc514702157"/>
      <w:r w:rsidRPr="00182ACE">
        <w:rPr>
          <w:sz w:val="32"/>
        </w:rPr>
        <w:lastRenderedPageBreak/>
        <w:t>Main.c</w:t>
      </w:r>
      <w:bookmarkEnd w:id="2"/>
    </w:p>
    <w:p w:rsidR="00183ED3" w:rsidRDefault="00183ED3" w:rsidP="00183ED3"/>
    <w:p w:rsidR="00A26009" w:rsidRDefault="00183ED3" w:rsidP="00183ED3">
      <w:r>
        <w:t>O “</w:t>
      </w:r>
      <w:proofErr w:type="spellStart"/>
      <w:r>
        <w:t>main.c</w:t>
      </w:r>
      <w:proofErr w:type="spellEnd"/>
      <w:r>
        <w:t>” e a principal página do programa e, é lá, que está o menu inicial, já com os códigos de acesso.</w:t>
      </w:r>
    </w:p>
    <w:p w:rsidR="00A26009" w:rsidRDefault="00A26009" w:rsidP="00183ED3"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595110" cy="2247265"/>
            <wp:effectExtent l="0" t="0" r="0" b="635"/>
            <wp:wrapTight wrapText="bothSides">
              <wp:wrapPolygon edited="0">
                <wp:start x="0" y="0"/>
                <wp:lineTo x="0" y="21423"/>
                <wp:lineTo x="21525" y="21423"/>
                <wp:lineTo x="21525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1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009" w:rsidRDefault="00A26009" w:rsidP="00183ED3"/>
    <w:p w:rsidR="00183ED3" w:rsidRDefault="00183ED3" w:rsidP="00183ED3">
      <w:r>
        <w:t>Começo por usar o “</w:t>
      </w:r>
      <w:proofErr w:type="spellStart"/>
      <w:r>
        <w:t>setlocale</w:t>
      </w:r>
      <w:proofErr w:type="spellEnd"/>
      <w:r>
        <w:t>” para o texto aparecer em português e assim ter uso da biblioteca “</w:t>
      </w:r>
      <w:proofErr w:type="spellStart"/>
      <w:r>
        <w:t>locale.h</w:t>
      </w:r>
      <w:proofErr w:type="spellEnd"/>
      <w:r>
        <w:t xml:space="preserve">”; declaro as variáveis inteiras do menu e do código de acesso e então segui para a </w:t>
      </w:r>
      <w:r w:rsidR="00DE7DE3">
        <w:t>construção</w:t>
      </w:r>
      <w:r>
        <w:t xml:space="preserve"> do menu com o uso de um </w:t>
      </w:r>
      <w:r w:rsidR="00DE7DE3">
        <w:t>“</w:t>
      </w:r>
      <w:proofErr w:type="gramStart"/>
      <w:r>
        <w:t>do{</w:t>
      </w:r>
      <w:proofErr w:type="gramEnd"/>
      <w:r>
        <w:t>…</w:t>
      </w:r>
      <w:proofErr w:type="spellStart"/>
      <w:r>
        <w:t>switch</w:t>
      </w:r>
      <w:proofErr w:type="spellEnd"/>
      <w:r>
        <w:t>(){}…}</w:t>
      </w:r>
      <w:proofErr w:type="spellStart"/>
      <w:r>
        <w:t>while</w:t>
      </w:r>
      <w:proofErr w:type="spellEnd"/>
      <w:r>
        <w:t>(menu!=0);</w:t>
      </w:r>
      <w:r w:rsidR="00DE7DE3">
        <w:t>”</w:t>
      </w:r>
      <w:r>
        <w:t xml:space="preserve"> </w:t>
      </w:r>
    </w:p>
    <w:p w:rsidR="00A26009" w:rsidRDefault="00A26009" w:rsidP="00183ED3">
      <w:r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1430655</wp:posOffset>
            </wp:positionV>
            <wp:extent cx="6498590" cy="2001520"/>
            <wp:effectExtent l="0" t="0" r="0" b="0"/>
            <wp:wrapTight wrapText="bothSides">
              <wp:wrapPolygon edited="0">
                <wp:start x="0" y="0"/>
                <wp:lineTo x="0" y="21381"/>
                <wp:lineTo x="21528" y="21381"/>
                <wp:lineTo x="2152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ED3">
        <w:t xml:space="preserve">De seguida, quando o utilizador digitar o número pretendido este terá de meter o código de acesso. </w:t>
      </w:r>
      <w:r w:rsidR="003E26C8">
        <w:t>Basicamente, o programa lê o número digitado pelo utilizador e compara-o com o “#define” correspondente, isto usando um</w:t>
      </w:r>
      <w:r w:rsidR="00DE7DE3">
        <w:t>”</w:t>
      </w:r>
      <w:r w:rsidR="003E26C8">
        <w:t xml:space="preserve"> </w:t>
      </w:r>
      <w:proofErr w:type="spellStart"/>
      <w:proofErr w:type="gramStart"/>
      <w:r w:rsidR="003E26C8">
        <w:t>if</w:t>
      </w:r>
      <w:proofErr w:type="spellEnd"/>
      <w:r w:rsidR="003E26C8">
        <w:t>(</w:t>
      </w:r>
      <w:proofErr w:type="gramEnd"/>
      <w:r w:rsidR="003E26C8">
        <w:t xml:space="preserve">) </w:t>
      </w:r>
      <w:proofErr w:type="spellStart"/>
      <w:r w:rsidR="003E26C8">
        <w:t>else</w:t>
      </w:r>
      <w:proofErr w:type="spellEnd"/>
      <w:r w:rsidR="003E26C8">
        <w:t>()</w:t>
      </w:r>
      <w:r w:rsidR="00DE7DE3">
        <w:t>”</w:t>
      </w:r>
      <w:r w:rsidR="003E26C8">
        <w:t>. Se o utilizador acertar ele será direcionado para o “</w:t>
      </w:r>
      <w:proofErr w:type="spellStart"/>
      <w:r w:rsidR="003E26C8">
        <w:t>menu_login</w:t>
      </w:r>
      <w:proofErr w:type="spellEnd"/>
      <w:r w:rsidR="003E26C8">
        <w:t>_(</w:t>
      </w:r>
      <w:r w:rsidR="00DE7DE3">
        <w:t>correspondente</w:t>
      </w:r>
      <w:proofErr w:type="gramStart"/>
      <w:r w:rsidR="003E26C8">
        <w:t>)(</w:t>
      </w:r>
      <w:proofErr w:type="gramEnd"/>
      <w:r w:rsidR="003E26C8">
        <w:t>);” que veremos mais a frente.</w:t>
      </w:r>
    </w:p>
    <w:p w:rsidR="003E26C8" w:rsidRPr="00182ACE" w:rsidRDefault="003E26C8" w:rsidP="003E26C8">
      <w:pPr>
        <w:pStyle w:val="Cabealho2"/>
        <w:jc w:val="center"/>
        <w:rPr>
          <w:sz w:val="32"/>
        </w:rPr>
      </w:pPr>
      <w:bookmarkStart w:id="3" w:name="_Toc514702158"/>
      <w:r w:rsidRPr="00182ACE">
        <w:rPr>
          <w:sz w:val="32"/>
        </w:rPr>
        <w:lastRenderedPageBreak/>
        <w:t>Login.H</w:t>
      </w:r>
      <w:bookmarkEnd w:id="3"/>
    </w:p>
    <w:p w:rsidR="003E26C8" w:rsidRDefault="00A26009" w:rsidP="003E26C8">
      <w:r>
        <w:rPr>
          <w:noProof/>
          <w:lang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265747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523" y="21412"/>
                <wp:lineTo x="2152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6EBB" w:rsidRDefault="003E26C8" w:rsidP="00356EBB">
      <w:pPr>
        <w:ind w:right="4421"/>
      </w:pPr>
      <w:r>
        <w:t>Para criar o login,</w:t>
      </w:r>
      <w:r w:rsidR="00356EBB">
        <w:t xml:space="preserve"> no </w:t>
      </w:r>
      <w:proofErr w:type="spellStart"/>
      <w:r w:rsidR="00356EBB">
        <w:t>header</w:t>
      </w:r>
      <w:proofErr w:type="spellEnd"/>
      <w:r w:rsidR="00356EBB">
        <w:t xml:space="preserve"> “</w:t>
      </w:r>
      <w:proofErr w:type="spellStart"/>
      <w:r w:rsidR="00356EBB">
        <w:t>L</w:t>
      </w:r>
      <w:r w:rsidR="0059640F">
        <w:t>o</w:t>
      </w:r>
      <w:r w:rsidR="00356EBB">
        <w:t>g</w:t>
      </w:r>
      <w:r w:rsidR="0059640F">
        <w:t>i</w:t>
      </w:r>
      <w:r w:rsidR="00356EBB">
        <w:t>n.h</w:t>
      </w:r>
      <w:proofErr w:type="spellEnd"/>
      <w:r w:rsidR="00356EBB">
        <w:t>”,</w:t>
      </w:r>
      <w:r>
        <w:t xml:space="preserve"> </w:t>
      </w:r>
      <w:r w:rsidR="003F21D4">
        <w:t xml:space="preserve">utilizei uma </w:t>
      </w:r>
      <w:proofErr w:type="spellStart"/>
      <w:r w:rsidR="003F21D4">
        <w:t>struct</w:t>
      </w:r>
      <w:proofErr w:type="spellEnd"/>
      <w:r w:rsidR="003F21D4">
        <w:t xml:space="preserve"> para as variáveis do utilizador e da pass</w:t>
      </w:r>
      <w:r w:rsidR="00356EBB">
        <w:t>word</w:t>
      </w:r>
      <w:r w:rsidR="003F21D4">
        <w:t xml:space="preserve"> do mesmo.</w:t>
      </w:r>
    </w:p>
    <w:p w:rsidR="00482C44" w:rsidRDefault="00482C44" w:rsidP="003E26C8"/>
    <w:p w:rsidR="00482C44" w:rsidRDefault="00356EBB" w:rsidP="00356EBB">
      <w:pPr>
        <w:ind w:right="27"/>
      </w:pPr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2802890</wp:posOffset>
            </wp:positionH>
            <wp:positionV relativeFrom="paragraph">
              <wp:posOffset>31115</wp:posOffset>
            </wp:positionV>
            <wp:extent cx="3257550" cy="800100"/>
            <wp:effectExtent l="0" t="0" r="0" b="0"/>
            <wp:wrapTight wrapText="bothSides">
              <wp:wrapPolygon edited="0">
                <wp:start x="0" y="0"/>
                <wp:lineTo x="0" y="21086"/>
                <wp:lineTo x="21474" y="21086"/>
                <wp:lineTo x="2147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Neste </w:t>
      </w:r>
      <w:proofErr w:type="spellStart"/>
      <w:r>
        <w:t>header</w:t>
      </w:r>
      <w:proofErr w:type="spellEnd"/>
      <w:r>
        <w:t xml:space="preserve"> existem duas funções: “</w:t>
      </w:r>
      <w:proofErr w:type="gramStart"/>
      <w:r>
        <w:t>registar</w:t>
      </w:r>
      <w:r w:rsidR="0059640F">
        <w:t>(</w:t>
      </w:r>
      <w:proofErr w:type="gramEnd"/>
      <w:r w:rsidR="0059640F">
        <w:t>);</w:t>
      </w:r>
      <w:r>
        <w:t>” e “login</w:t>
      </w:r>
      <w:r w:rsidR="0059640F">
        <w:t>_(correspondente)</w:t>
      </w:r>
      <w:r>
        <w:t>();”. A função “</w:t>
      </w:r>
      <w:proofErr w:type="gramStart"/>
      <w:r>
        <w:t>registar(</w:t>
      </w:r>
      <w:proofErr w:type="gramEnd"/>
      <w:r>
        <w:t>);”, tal como vemos na imagem, junta todos os caracteres introduzidos pelo utilizador</w:t>
      </w:r>
      <w:r w:rsidR="00146B18">
        <w:t xml:space="preserve"> com uma </w:t>
      </w:r>
      <w:proofErr w:type="spellStart"/>
      <w:r w:rsidR="00146B18">
        <w:t>string</w:t>
      </w:r>
      <w:proofErr w:type="spellEnd"/>
      <w:r>
        <w:t xml:space="preserve"> e então cria um file com esse mesmo nome (utilizador e password), já na função “login();” também junta os caracteres introduzidos pelo utilizador e vê se há algum ficheiro </w:t>
      </w:r>
      <w:proofErr w:type="spellStart"/>
      <w:r>
        <w:t>txt</w:t>
      </w:r>
      <w:proofErr w:type="spellEnd"/>
      <w:r>
        <w:t xml:space="preserve"> com esse mesmo nome, se sim vai para o função correspondeste, seja</w:t>
      </w:r>
      <w:r w:rsidR="0059640F">
        <w:t xml:space="preserve"> esta a função para a</w:t>
      </w:r>
      <w:r>
        <w:t xml:space="preserve"> direção, </w:t>
      </w:r>
      <w:r w:rsidR="0059640F">
        <w:t xml:space="preserve">para a </w:t>
      </w:r>
      <w:r>
        <w:t xml:space="preserve">equipa técnica ou </w:t>
      </w:r>
      <w:r w:rsidR="0059640F">
        <w:t xml:space="preserve">para os </w:t>
      </w:r>
      <w:r>
        <w:t>atletas.</w:t>
      </w:r>
    </w:p>
    <w:p w:rsidR="003F21D4" w:rsidRDefault="003F21D4" w:rsidP="003E26C8"/>
    <w:p w:rsidR="0059640F" w:rsidRDefault="0059640F" w:rsidP="003E26C8"/>
    <w:p w:rsidR="00482C44" w:rsidRPr="00182ACE" w:rsidRDefault="00482C44" w:rsidP="0059640F">
      <w:pPr>
        <w:pStyle w:val="Cabealho2"/>
        <w:jc w:val="center"/>
        <w:rPr>
          <w:sz w:val="32"/>
        </w:rPr>
      </w:pPr>
      <w:bookmarkStart w:id="4" w:name="_Toc514702159"/>
      <w:r w:rsidRPr="00182ACE">
        <w:rPr>
          <w:sz w:val="32"/>
        </w:rPr>
        <w:t>Menu_Login.h</w:t>
      </w:r>
      <w:bookmarkEnd w:id="4"/>
    </w:p>
    <w:p w:rsidR="0059640F" w:rsidRDefault="0059640F" w:rsidP="0059640F"/>
    <w:p w:rsidR="0059640F" w:rsidRDefault="0059640F" w:rsidP="0059640F">
      <w:r>
        <w:t xml:space="preserve">No </w:t>
      </w:r>
      <w:proofErr w:type="spellStart"/>
      <w:r>
        <w:t>header</w:t>
      </w:r>
      <w:proofErr w:type="spellEnd"/>
      <w:r>
        <w:t xml:space="preserve"> “</w:t>
      </w:r>
      <w:proofErr w:type="spellStart"/>
      <w:r>
        <w:t>Menu_Login.h</w:t>
      </w:r>
      <w:proofErr w:type="spellEnd"/>
      <w:r>
        <w:t xml:space="preserve">” simplesmente existem 3 funções, uma para cada função (direção, equipa técnica ou atletas), com um menu e dependente da sua escolha este poderá fazer o registo ou </w:t>
      </w:r>
      <w:proofErr w:type="spellStart"/>
      <w:r>
        <w:t>logar</w:t>
      </w:r>
      <w:proofErr w:type="spellEnd"/>
      <w:r>
        <w:t xml:space="preserve"> na sua conta já criada.</w:t>
      </w:r>
    </w:p>
    <w:p w:rsidR="0059640F" w:rsidRDefault="0059640F" w:rsidP="0059640F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8195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46" y="21176"/>
                <wp:lineTo x="2154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40F" w:rsidRDefault="0059640F" w:rsidP="0059640F">
      <w:pPr>
        <w:jc w:val="center"/>
      </w:pPr>
    </w:p>
    <w:p w:rsidR="0059640F" w:rsidRDefault="0059640F" w:rsidP="0059640F">
      <w:pPr>
        <w:jc w:val="center"/>
        <w:rPr>
          <w:sz w:val="20"/>
        </w:rPr>
      </w:pPr>
      <w:r w:rsidRPr="0059640F">
        <w:rPr>
          <w:sz w:val="20"/>
        </w:rPr>
        <w:t>Imagem da função “</w:t>
      </w:r>
      <w:proofErr w:type="spellStart"/>
      <w:r w:rsidRPr="0059640F">
        <w:rPr>
          <w:sz w:val="20"/>
        </w:rPr>
        <w:t>menu_login_</w:t>
      </w:r>
      <w:proofErr w:type="gramStart"/>
      <w:r w:rsidRPr="0059640F">
        <w:rPr>
          <w:sz w:val="20"/>
        </w:rPr>
        <w:t>direcao</w:t>
      </w:r>
      <w:proofErr w:type="spellEnd"/>
      <w:r w:rsidRPr="0059640F">
        <w:rPr>
          <w:sz w:val="20"/>
        </w:rPr>
        <w:t>(</w:t>
      </w:r>
      <w:proofErr w:type="gramEnd"/>
      <w:r w:rsidRPr="0059640F">
        <w:rPr>
          <w:sz w:val="20"/>
        </w:rPr>
        <w:t>);”.</w:t>
      </w:r>
    </w:p>
    <w:p w:rsidR="0059640F" w:rsidRDefault="0059640F" w:rsidP="0059640F">
      <w:pPr>
        <w:jc w:val="center"/>
        <w:rPr>
          <w:sz w:val="20"/>
        </w:rPr>
      </w:pPr>
    </w:p>
    <w:p w:rsidR="0059640F" w:rsidRPr="00182ACE" w:rsidRDefault="00146B18" w:rsidP="00146B18">
      <w:pPr>
        <w:pStyle w:val="Cabealho2"/>
        <w:jc w:val="center"/>
        <w:rPr>
          <w:sz w:val="32"/>
        </w:rPr>
      </w:pPr>
      <w:bookmarkStart w:id="5" w:name="_Toc514702160"/>
      <w:r w:rsidRPr="00182ACE">
        <w:rPr>
          <w:sz w:val="32"/>
        </w:rPr>
        <w:lastRenderedPageBreak/>
        <w:t>Direção.h</w:t>
      </w:r>
      <w:bookmarkEnd w:id="5"/>
    </w:p>
    <w:p w:rsidR="00146B18" w:rsidRDefault="00146B18" w:rsidP="00146B18"/>
    <w:p w:rsidR="00182ACE" w:rsidRDefault="00182ACE" w:rsidP="00363139">
      <w:r>
        <w:t xml:space="preserve">Logo depois de introduzir 4 </w:t>
      </w:r>
      <w:proofErr w:type="spellStart"/>
      <w:r>
        <w:t>structs</w:t>
      </w:r>
      <w:proofErr w:type="spellEnd"/>
      <w:r>
        <w:t>, criei uma página com algumas opções, sendo algumas delas verificar o saldo do clube e as suas transações, pagar e receber quantias de dinheiro, que estão exemplificadas já a seguir.</w:t>
      </w:r>
      <w:r w:rsidR="00363139">
        <w:br/>
      </w:r>
      <w:r w:rsidR="00363139">
        <w:br/>
      </w:r>
      <w:r w:rsidR="00363139">
        <w:br/>
      </w:r>
      <w:r w:rsidRPr="00363139">
        <w:rPr>
          <w:rStyle w:val="Cabealho4Carter"/>
        </w:rPr>
        <w:t>Ver Saldo do Clube</w:t>
      </w:r>
    </w:p>
    <w:p w:rsidR="0061401E" w:rsidRDefault="0061401E" w:rsidP="00182ACE">
      <w:r>
        <w:t xml:space="preserve">Quando o </w:t>
      </w:r>
      <w:proofErr w:type="spellStart"/>
      <w:r>
        <w:t>user</w:t>
      </w:r>
      <w:proofErr w:type="spellEnd"/>
      <w:r>
        <w:t xml:space="preserve"> escolhe a opção para ver o saldo do clube vai deparar-se com um outro menu em que poderá consultar o saldo do clube abrindo o “saldo_do_clube.txt” e também poderá consultar as suas ações no ficheiro “Transações_do_Clube.txt”. Estes ficheiros são desenvolvidos pelas outras duas funções. </w:t>
      </w:r>
    </w:p>
    <w:p w:rsidR="0061401E" w:rsidRDefault="0061401E" w:rsidP="0061401E">
      <w:pPr>
        <w:pStyle w:val="Cabealho4"/>
      </w:pPr>
      <w:r>
        <w:t>Pagar Despesas</w:t>
      </w:r>
    </w:p>
    <w:p w:rsidR="00F522BC" w:rsidRDefault="00363139" w:rsidP="0061401E"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2539365</wp:posOffset>
            </wp:positionV>
            <wp:extent cx="6067425" cy="1868805"/>
            <wp:effectExtent l="0" t="0" r="9525" b="0"/>
            <wp:wrapTight wrapText="bothSides">
              <wp:wrapPolygon edited="0">
                <wp:start x="0" y="0"/>
                <wp:lineTo x="0" y="21358"/>
                <wp:lineTo x="21566" y="21358"/>
                <wp:lineTo x="2156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BA2">
        <w:t xml:space="preserve">Para o membro da direção conseguir pagar as despesas, este terá um menu com as mais regulares despesas de clubes, e ainda </w:t>
      </w:r>
      <w:r w:rsidR="00F522BC">
        <w:t>uma outra opção para quaisquer outras despesas, como a luz, a água…</w:t>
      </w:r>
      <w:r w:rsidR="00F522BC">
        <w:br/>
        <w:t xml:space="preserve">Para isso, abri o “Saldo_do_Clube.txt” e li o saldo existente no clube, ou seja, o número escrito no </w:t>
      </w:r>
      <w:proofErr w:type="spellStart"/>
      <w:r w:rsidR="00F522BC">
        <w:t>txt</w:t>
      </w:r>
      <w:proofErr w:type="spellEnd"/>
      <w:r w:rsidR="00F522BC">
        <w:t xml:space="preserve"> e então foi só subtrair esse mesmo valor com o valor que o </w:t>
      </w:r>
      <w:proofErr w:type="spellStart"/>
      <w:r w:rsidR="00F522BC">
        <w:t>user</w:t>
      </w:r>
      <w:proofErr w:type="spellEnd"/>
      <w:r w:rsidR="00F522BC">
        <w:t xml:space="preserve"> tinha digitado, volto a escrever o novo saldo no </w:t>
      </w:r>
      <w:proofErr w:type="spellStart"/>
      <w:r w:rsidR="00F522BC">
        <w:t>txt</w:t>
      </w:r>
      <w:proofErr w:type="spellEnd"/>
      <w:r w:rsidR="00F522BC">
        <w:t xml:space="preserve"> e também abro outro (“Transações_do_Clube.txt”) para escrever a despesa paga e assim aparecer o que o membro da direção pagou neste mesmo </w:t>
      </w:r>
      <w:proofErr w:type="spellStart"/>
      <w:r w:rsidR="00F522BC">
        <w:t>txt</w:t>
      </w:r>
      <w:proofErr w:type="spellEnd"/>
      <w:r w:rsidR="00F522BC">
        <w:t xml:space="preserve"> e</w:t>
      </w:r>
      <w:r>
        <w:t>,</w:t>
      </w:r>
      <w:r w:rsidR="00F522BC">
        <w:t xml:space="preserve"> assim</w:t>
      </w:r>
      <w:r>
        <w:t>,</w:t>
      </w:r>
      <w:r w:rsidR="00F522BC">
        <w:t xml:space="preserve"> ele po</w:t>
      </w:r>
      <w:r>
        <w:t>de</w:t>
      </w:r>
      <w:r w:rsidR="00F522BC">
        <w:t xml:space="preserve"> consultá-lo </w:t>
      </w:r>
      <w:r>
        <w:t>na “verificação do saldo do clube”.</w:t>
      </w:r>
    </w:p>
    <w:p w:rsidR="00F522BC" w:rsidRDefault="00363139" w:rsidP="00363139">
      <w:pPr>
        <w:pStyle w:val="Cabealho4"/>
      </w:pPr>
      <w:r>
        <w:lastRenderedPageBreak/>
        <w:t>Receber Pagamentos</w:t>
      </w:r>
    </w:p>
    <w:p w:rsidR="00363139" w:rsidRDefault="00363139" w:rsidP="00363139">
      <w:r>
        <w:t>Esta opção não varia muito que a anterior, apenas o membro da direção consegue adicionar dinheiro ao clube, seja ele por cotas dos jogadores ou de qualquer outro meio. Assim, apenas mudei a subtração para uma soma e mais uns pequenos ajustes, tal como no ficheiro das transações.</w:t>
      </w:r>
    </w:p>
    <w:p w:rsidR="00363139" w:rsidRDefault="00363139" w:rsidP="00363139"/>
    <w:p w:rsidR="00363139" w:rsidRDefault="00363139" w:rsidP="00363139">
      <w:pPr>
        <w:pStyle w:val="Cabealho2"/>
        <w:jc w:val="center"/>
        <w:rPr>
          <w:sz w:val="32"/>
        </w:rPr>
      </w:pPr>
      <w:bookmarkStart w:id="6" w:name="_Toc514702161"/>
      <w:r w:rsidRPr="00363139">
        <w:rPr>
          <w:sz w:val="32"/>
        </w:rPr>
        <w:t>Equipa Técnica</w:t>
      </w:r>
      <w:bookmarkEnd w:id="6"/>
    </w:p>
    <w:p w:rsidR="00363139" w:rsidRDefault="00363139" w:rsidP="00363139"/>
    <w:p w:rsidR="00602081" w:rsidRPr="008B6D7E" w:rsidRDefault="008B6D7E" w:rsidP="00602081">
      <w:pPr>
        <w:rPr>
          <w:rStyle w:val="Cabealho4Carter"/>
          <w:rFonts w:asciiTheme="minorHAnsi" w:eastAsiaTheme="minorHAnsi" w:hAnsiTheme="minorHAnsi" w:cstheme="minorBidi"/>
          <w:b w:val="0"/>
          <w:i w:val="0"/>
          <w:iCs w:val="0"/>
          <w:color w:val="5F5F5F" w:themeColor="text2" w:themeTint="BF"/>
        </w:rPr>
      </w:pPr>
      <w:r>
        <w:t>Normalmente, os treinadores e os atletas precisam de um meio de comunicação para saberem se são convocados e a que horas e a concentração antes do jogo e, para isso, utilizar o mesmo programa que a direção era a melhor opção.</w:t>
      </w:r>
      <w:r>
        <w:br/>
      </w:r>
      <w:r w:rsidR="00363139">
        <w:t xml:space="preserve">Para não desviar da estrutura do programa, continuei com um menu com algumas opções, sendo algumas delas </w:t>
      </w:r>
      <w:r w:rsidR="00602081">
        <w:t>i</w:t>
      </w:r>
      <w:r w:rsidR="00363139">
        <w:t xml:space="preserve">nserir informações sobre o próximo </w:t>
      </w:r>
      <w:r w:rsidR="00602081">
        <w:t>j</w:t>
      </w:r>
      <w:r w:rsidR="00363139">
        <w:t>ogo</w:t>
      </w:r>
      <w:r w:rsidR="00602081">
        <w:t xml:space="preserve"> e</w:t>
      </w:r>
      <w:r w:rsidR="00363139">
        <w:t xml:space="preserve"> fazer a convocatória, que </w:t>
      </w:r>
      <w:r w:rsidR="00602081">
        <w:t>estão</w:t>
      </w:r>
      <w:r w:rsidR="00363139">
        <w:t xml:space="preserve"> exemplificadas já a seguir</w:t>
      </w:r>
      <w:r w:rsidR="00602081">
        <w:t>.</w:t>
      </w:r>
      <w:r w:rsidR="00602081">
        <w:br/>
      </w:r>
      <w:r w:rsidR="00602081">
        <w:br/>
      </w:r>
      <w:r w:rsidR="00602081" w:rsidRPr="00602081">
        <w:rPr>
          <w:rStyle w:val="Cabealho4Carter"/>
        </w:rPr>
        <w:t>Inserir informações sobre o próximo jogo</w:t>
      </w:r>
    </w:p>
    <w:p w:rsidR="00602081" w:rsidRDefault="00602081" w:rsidP="00602081"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1377950</wp:posOffset>
            </wp:positionV>
            <wp:extent cx="5428615" cy="2002790"/>
            <wp:effectExtent l="0" t="0" r="635" b="0"/>
            <wp:wrapTight wrapText="bothSides">
              <wp:wrapPolygon edited="0">
                <wp:start x="0" y="0"/>
                <wp:lineTo x="0" y="21367"/>
                <wp:lineTo x="21527" y="21367"/>
                <wp:lineTo x="2152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D7E">
        <w:t xml:space="preserve">Consegui que o </w:t>
      </w:r>
      <w:proofErr w:type="spellStart"/>
      <w:r w:rsidR="008B6D7E">
        <w:t>user</w:t>
      </w:r>
      <w:proofErr w:type="spellEnd"/>
      <w:r w:rsidR="008B6D7E">
        <w:t xml:space="preserve"> da equipa técnica </w:t>
      </w:r>
      <w:r w:rsidR="00C85D68">
        <w:t>inserisse</w:t>
      </w:r>
      <w:r w:rsidR="008B6D7E">
        <w:t xml:space="preserve"> algumas informações para o próximo jogo e para fazê-lo bastou pedir a este que digitasse o pretendido e, a medida que este ia escrevendo, digitava a mesma coisa no “Jogo.txt” para que os atletas pudessem visualizá-lo sempre que quisessem.</w:t>
      </w:r>
    </w:p>
    <w:p w:rsidR="008B6D7E" w:rsidRDefault="008B6D7E" w:rsidP="008B6D7E">
      <w:pPr>
        <w:pStyle w:val="Cabealho4"/>
      </w:pPr>
      <w:r>
        <w:lastRenderedPageBreak/>
        <w:t>Fazer a Convocatória</w:t>
      </w:r>
    </w:p>
    <w:p w:rsidR="008B6D7E" w:rsidRDefault="00C85D68" w:rsidP="008B6D7E"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3145790</wp:posOffset>
            </wp:positionH>
            <wp:positionV relativeFrom="paragraph">
              <wp:posOffset>5715</wp:posOffset>
            </wp:positionV>
            <wp:extent cx="2247900" cy="628650"/>
            <wp:effectExtent l="0" t="0" r="0" b="0"/>
            <wp:wrapTight wrapText="bothSides">
              <wp:wrapPolygon edited="0">
                <wp:start x="0" y="0"/>
                <wp:lineTo x="0" y="20945"/>
                <wp:lineTo x="21417" y="20945"/>
                <wp:lineTo x="21417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D7E">
        <w:t xml:space="preserve">Consegui que o </w:t>
      </w:r>
      <w:proofErr w:type="spellStart"/>
      <w:r w:rsidR="008B6D7E">
        <w:t>user</w:t>
      </w:r>
      <w:proofErr w:type="spellEnd"/>
      <w:r w:rsidR="008B6D7E">
        <w:t xml:space="preserve"> da equipa técnica inseri</w:t>
      </w:r>
      <w:r>
        <w:t>s</w:t>
      </w:r>
      <w:r w:rsidR="008B6D7E">
        <w:t>se o nom</w:t>
      </w:r>
      <w:r>
        <w:t>e</w:t>
      </w:r>
      <w:r w:rsidR="008B6D7E">
        <w:t xml:space="preserve"> dos 18 jogadores que iam jogar </w:t>
      </w:r>
      <w:r>
        <w:t>n</w:t>
      </w:r>
      <w:r w:rsidR="008B6D7E">
        <w:t>o próximo jogo e para fazê-lo bastou usar</w:t>
      </w:r>
      <w:r>
        <w:t xml:space="preserve"> uma </w:t>
      </w:r>
      <w:proofErr w:type="spellStart"/>
      <w:r>
        <w:t>struct</w:t>
      </w:r>
      <w:proofErr w:type="spellEnd"/>
      <w:r>
        <w:t xml:space="preserve"> com</w:t>
      </w:r>
      <w:r w:rsidR="008B6D7E">
        <w:t xml:space="preserve"> vetores. Tal como na opção anterior, os nomes aparecem na “Convocatória.txt” para que os atletas pudessem visualizá-l</w:t>
      </w:r>
      <w:r>
        <w:t>a</w:t>
      </w:r>
      <w:r w:rsidR="008B6D7E">
        <w:t xml:space="preserve"> sempre que quisessem.</w:t>
      </w:r>
    </w:p>
    <w:p w:rsidR="00C85D68" w:rsidRDefault="00C85D68" w:rsidP="008B6D7E">
      <w:r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32841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D68" w:rsidRDefault="00C85D68" w:rsidP="008B6D7E"/>
    <w:p w:rsidR="00C85D68" w:rsidRDefault="00C85D68" w:rsidP="008B6D7E"/>
    <w:p w:rsidR="00C85D68" w:rsidRDefault="00C85D68" w:rsidP="00C85D68">
      <w:pPr>
        <w:pStyle w:val="Cabealho2"/>
        <w:jc w:val="center"/>
        <w:rPr>
          <w:sz w:val="32"/>
        </w:rPr>
      </w:pPr>
      <w:bookmarkStart w:id="7" w:name="_Toc514702162"/>
      <w:r w:rsidRPr="00C85D68">
        <w:rPr>
          <w:sz w:val="32"/>
        </w:rPr>
        <w:t>Atletas</w:t>
      </w:r>
      <w:bookmarkEnd w:id="7"/>
    </w:p>
    <w:p w:rsidR="00C85D68" w:rsidRDefault="00C85D68" w:rsidP="00C85D68"/>
    <w:p w:rsidR="00C85D68" w:rsidRDefault="00F957C0" w:rsidP="008B6D7E">
      <w:r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1358900</wp:posOffset>
            </wp:positionV>
            <wp:extent cx="5829300" cy="806450"/>
            <wp:effectExtent l="0" t="0" r="0" b="0"/>
            <wp:wrapTight wrapText="bothSides">
              <wp:wrapPolygon edited="0">
                <wp:start x="0" y="0"/>
                <wp:lineTo x="0" y="20920"/>
                <wp:lineTo x="21529" y="20920"/>
                <wp:lineTo x="21529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parte mais simples </w:t>
      </w:r>
      <w:r w:rsidR="00200638">
        <w:t xml:space="preserve">é a </w:t>
      </w:r>
      <w:r>
        <w:t xml:space="preserve">dos atletas, pois apenas tem a abertura de dois </w:t>
      </w:r>
      <w:proofErr w:type="spellStart"/>
      <w:r>
        <w:t>filles</w:t>
      </w:r>
      <w:proofErr w:type="spellEnd"/>
      <w:r>
        <w:t xml:space="preserve">. Apesar de ser muitos simples tem de se mudar de computador para computador, pois diferentes computadores têm diferentes </w:t>
      </w:r>
      <w:proofErr w:type="spellStart"/>
      <w:r>
        <w:t>users</w:t>
      </w:r>
      <w:proofErr w:type="spellEnd"/>
      <w:r>
        <w:t>.</w:t>
      </w:r>
    </w:p>
    <w:p w:rsidR="00200638" w:rsidRDefault="00200638" w:rsidP="008B6D7E"/>
    <w:p w:rsidR="006C1AAB" w:rsidRDefault="006C1AAB" w:rsidP="006C1AAB">
      <w:pPr>
        <w:pStyle w:val="Cabealho4"/>
      </w:pPr>
      <w:r w:rsidRPr="006C1AAB">
        <w:lastRenderedPageBreak/>
        <w:t>Pagar Cota</w:t>
      </w:r>
    </w:p>
    <w:p w:rsidR="00200638" w:rsidRDefault="006C1AAB" w:rsidP="008B6D7E">
      <w:r>
        <w:t>No</w:t>
      </w:r>
      <w:r w:rsidR="00200638">
        <w:t xml:space="preserve"> case 3, o atleta consegue pagar a cota mensal e, para isso, pedi várias informações como as informações do cartão de crédito e </w:t>
      </w:r>
      <w:r>
        <w:t>então</w:t>
      </w:r>
      <w:r w:rsidR="00200638">
        <w:t xml:space="preserve"> foi só utilizar o código da direção quando recebem pagamentos, ou seja, este lê o saldo do clube no ficheiro “saldo_do_clube.txt”, adiciona o montante da cota e volta a escrever o novo saldo no </w:t>
      </w:r>
      <w:proofErr w:type="spellStart"/>
      <w:r w:rsidR="00200638">
        <w:t>txt</w:t>
      </w:r>
      <w:proofErr w:type="spellEnd"/>
      <w:r w:rsidR="00200638">
        <w:t>, como também escreve a transação no ficheiro das transações.</w:t>
      </w:r>
    </w:p>
    <w:p w:rsidR="006C1AAB" w:rsidRDefault="006C1AAB" w:rsidP="008B6D7E"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2CDF3A21" wp14:editId="0AC5C28F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600075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638" w:rsidRDefault="00200638" w:rsidP="008B6D7E"/>
    <w:p w:rsidR="00200638" w:rsidRDefault="00200638" w:rsidP="008B6D7E"/>
    <w:p w:rsidR="00200638" w:rsidRDefault="00200638" w:rsidP="008B6D7E">
      <w:r>
        <w:t xml:space="preserve">Neste mesmo caso existe a opção de o utilizador ver a fatura ou não e então decidi criar a função </w:t>
      </w:r>
      <w:r w:rsidR="006C1AAB">
        <w:t>“</w:t>
      </w:r>
      <w:proofErr w:type="spellStart"/>
      <w:r w:rsidR="006C1AAB">
        <w:t>fatura_</w:t>
      </w:r>
      <w:proofErr w:type="gramStart"/>
      <w:r w:rsidR="006C1AAB">
        <w:t>peg</w:t>
      </w:r>
      <w:proofErr w:type="spellEnd"/>
      <w:r w:rsidR="006C1AAB">
        <w:t>(</w:t>
      </w:r>
      <w:proofErr w:type="gramEnd"/>
      <w:r w:rsidR="006C1AAB">
        <w:t xml:space="preserve">);” onde comparo a letra introduzida pelo utilizador com uma variável definida, com ajuda de uma </w:t>
      </w:r>
      <w:proofErr w:type="spellStart"/>
      <w:r w:rsidR="006C1AAB">
        <w:t>string</w:t>
      </w:r>
      <w:proofErr w:type="spellEnd"/>
      <w:r w:rsidR="006C1AAB">
        <w:t xml:space="preserve"> (“</w:t>
      </w:r>
      <w:proofErr w:type="spellStart"/>
      <w:r w:rsidR="006C1AAB">
        <w:t>strcmpi</w:t>
      </w:r>
      <w:proofErr w:type="spellEnd"/>
      <w:r w:rsidR="006C1AAB">
        <w:t xml:space="preserve">”). A seguir, simplesmente crio uma fatura no </w:t>
      </w:r>
      <w:proofErr w:type="spellStart"/>
      <w:r w:rsidR="006C1AAB">
        <w:t>txt</w:t>
      </w:r>
      <w:proofErr w:type="spellEnd"/>
      <w:r w:rsidR="006C1AAB">
        <w:t xml:space="preserve"> com as informações do cartão de credito e abro-</w:t>
      </w:r>
      <w:r w:rsidR="003A1E1A">
        <w:t>a</w:t>
      </w:r>
      <w:r w:rsidR="006C1AAB">
        <w:t xml:space="preserve"> com um “</w:t>
      </w:r>
      <w:proofErr w:type="spellStart"/>
      <w:proofErr w:type="gramStart"/>
      <w:r w:rsidR="006C1AAB">
        <w:t>system</w:t>
      </w:r>
      <w:proofErr w:type="spellEnd"/>
      <w:r w:rsidR="006C1AAB">
        <w:t>(</w:t>
      </w:r>
      <w:proofErr w:type="gramEnd"/>
      <w:r w:rsidR="006C1AAB">
        <w:t>);”.</w:t>
      </w:r>
    </w:p>
    <w:p w:rsidR="00200638" w:rsidRPr="008B6D7E" w:rsidRDefault="006C1AAB" w:rsidP="008B6D7E"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826125" cy="2076450"/>
            <wp:effectExtent l="0" t="0" r="3175" b="0"/>
            <wp:wrapTight wrapText="bothSides">
              <wp:wrapPolygon edited="0">
                <wp:start x="0" y="0"/>
                <wp:lineTo x="0" y="21402"/>
                <wp:lineTo x="21541" y="21402"/>
                <wp:lineTo x="2154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GoBack"/>
      <w:bookmarkEnd w:id="8"/>
    </w:p>
    <w:sectPr w:rsidR="00200638" w:rsidRPr="008B6D7E" w:rsidSect="00C5083F">
      <w:footerReference w:type="default" r:id="rId24"/>
      <w:footerReference w:type="first" r:id="rId25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399E" w:rsidRDefault="0082399E">
      <w:pPr>
        <w:spacing w:after="0" w:line="240" w:lineRule="auto"/>
      </w:pPr>
      <w:r>
        <w:separator/>
      </w:r>
    </w:p>
  </w:endnote>
  <w:endnote w:type="continuationSeparator" w:id="0">
    <w:p w:rsidR="0082399E" w:rsidRDefault="00823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280D" w:rsidRDefault="0007280D">
        <w:pPr>
          <w:pStyle w:val="Rodap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3A1E1A">
          <w:rPr>
            <w:noProof/>
            <w:lang w:bidi="pt-PT"/>
          </w:rPr>
          <w:t>8</w:t>
        </w:r>
        <w:r>
          <w:rPr>
            <w:noProof/>
            <w:lang w:bidi="pt-PT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280D" w:rsidRDefault="003E26C8">
        <w:pPr>
          <w:pStyle w:val="Rodap"/>
        </w:pPr>
        <w:r>
          <w:t>1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399E" w:rsidRDefault="0082399E">
      <w:pPr>
        <w:spacing w:after="0" w:line="240" w:lineRule="auto"/>
      </w:pPr>
      <w:r>
        <w:separator/>
      </w:r>
    </w:p>
  </w:footnote>
  <w:footnote w:type="continuationSeparator" w:id="0">
    <w:p w:rsidR="0082399E" w:rsidRDefault="008239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262031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21F3BC3"/>
    <w:multiLevelType w:val="hybridMultilevel"/>
    <w:tmpl w:val="FB6AD80A"/>
    <w:lvl w:ilvl="0" w:tplc="7EEE0B26">
      <w:start w:val="1"/>
      <w:numFmt w:val="decimal"/>
      <w:pStyle w:val="Listanumerada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8"/>
  </w:num>
  <w:num w:numId="7">
    <w:abstractNumId w:val="17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3"/>
  </w:num>
  <w:num w:numId="18">
    <w:abstractNumId w:val="11"/>
  </w:num>
  <w:num w:numId="19">
    <w:abstractNumId w:val="15"/>
  </w:num>
  <w:num w:numId="20">
    <w:abstractNumId w:val="1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80D"/>
    <w:rsid w:val="0007280D"/>
    <w:rsid w:val="000C1A2F"/>
    <w:rsid w:val="000E493E"/>
    <w:rsid w:val="00146B18"/>
    <w:rsid w:val="00182ACE"/>
    <w:rsid w:val="00183ED3"/>
    <w:rsid w:val="0019014D"/>
    <w:rsid w:val="00200638"/>
    <w:rsid w:val="00356EBB"/>
    <w:rsid w:val="00363139"/>
    <w:rsid w:val="003A1E1A"/>
    <w:rsid w:val="003B46BD"/>
    <w:rsid w:val="003E26C8"/>
    <w:rsid w:val="003F21D4"/>
    <w:rsid w:val="00414F89"/>
    <w:rsid w:val="00452CBA"/>
    <w:rsid w:val="00482C44"/>
    <w:rsid w:val="005249E0"/>
    <w:rsid w:val="0059640F"/>
    <w:rsid w:val="00602081"/>
    <w:rsid w:val="00613E96"/>
    <w:rsid w:val="0061401E"/>
    <w:rsid w:val="00663BA2"/>
    <w:rsid w:val="00687519"/>
    <w:rsid w:val="006A2C55"/>
    <w:rsid w:val="006C1AAB"/>
    <w:rsid w:val="006E3E9B"/>
    <w:rsid w:val="00795A9E"/>
    <w:rsid w:val="0082399E"/>
    <w:rsid w:val="00856FCD"/>
    <w:rsid w:val="008B6D7E"/>
    <w:rsid w:val="00916718"/>
    <w:rsid w:val="009F72AF"/>
    <w:rsid w:val="00A00758"/>
    <w:rsid w:val="00A26009"/>
    <w:rsid w:val="00A3065A"/>
    <w:rsid w:val="00A77817"/>
    <w:rsid w:val="00A95A8F"/>
    <w:rsid w:val="00AF5D91"/>
    <w:rsid w:val="00B52456"/>
    <w:rsid w:val="00BA2743"/>
    <w:rsid w:val="00BB5274"/>
    <w:rsid w:val="00C067B1"/>
    <w:rsid w:val="00C36963"/>
    <w:rsid w:val="00C5083F"/>
    <w:rsid w:val="00C5530D"/>
    <w:rsid w:val="00C85D68"/>
    <w:rsid w:val="00CD60C7"/>
    <w:rsid w:val="00DB3E96"/>
    <w:rsid w:val="00DE7DE3"/>
    <w:rsid w:val="00EE3724"/>
    <w:rsid w:val="00F522BC"/>
    <w:rsid w:val="00F84A13"/>
    <w:rsid w:val="00F8672B"/>
    <w:rsid w:val="00F9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B9902A"/>
  <w15:chartTrackingRefBased/>
  <w15:docId w15:val="{FAAA66E0-9181-4855-AE50-5845C955D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pt-PT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Cabealho1">
    <w:name w:val="heading 1"/>
    <w:basedOn w:val="Normal"/>
    <w:next w:val="Normal"/>
    <w:link w:val="Cabealho1Carte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mmarc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414F89"/>
    <w:rPr>
      <w:color w:val="404040" w:themeColor="text1" w:themeTint="BF"/>
    </w:rPr>
  </w:style>
  <w:style w:type="paragraph" w:styleId="Citao">
    <w:name w:val="Quote"/>
    <w:basedOn w:val="Normal"/>
    <w:next w:val="Normal"/>
    <w:link w:val="CitaoCarte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oCarter">
    <w:name w:val="Citação Caráter"/>
    <w:basedOn w:val="Tipodeletrapredefinidodopargrafo"/>
    <w:link w:val="Citao"/>
    <w:uiPriority w:val="10"/>
    <w:rsid w:val="00414F89"/>
    <w:rPr>
      <w:b/>
      <w:iCs/>
      <w:color w:val="EB130B" w:themeColor="accent1" w:themeShade="BF"/>
      <w:sz w:val="54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3Carter">
    <w:name w:val="Cabeçalho 3 Caráter"/>
    <w:basedOn w:val="Tipodeletrapredefinidodopargrafo"/>
    <w:link w:val="Cabealh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Cabealho4Carter">
    <w:name w:val="Cabeçalho 4 Caráter"/>
    <w:basedOn w:val="Tipodeletrapredefinidodopargrafo"/>
    <w:link w:val="Cabealho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Pr>
      <w:rFonts w:asciiTheme="majorHAnsi" w:eastAsiaTheme="majorEastAsia" w:hAnsiTheme="majorHAnsi" w:cstheme="majorBidi"/>
      <w:b/>
      <w:i/>
    </w:rPr>
  </w:style>
  <w:style w:type="character" w:customStyle="1" w:styleId="Cabealho6Carter">
    <w:name w:val="Cabeçalho 6 Caráter"/>
    <w:basedOn w:val="Tipodeletrapredefinidodopargrafo"/>
    <w:link w:val="Cabealho6"/>
    <w:uiPriority w:val="9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e">
    <w:name w:val="Emphasis"/>
    <w:basedOn w:val="Tipodeletrapredefinidodopargrafo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Pr>
      <w:b/>
      <w:i/>
      <w:iCs/>
      <w:color w:val="F75952" w:themeColor="accent1"/>
      <w:sz w:val="54"/>
    </w:rPr>
  </w:style>
  <w:style w:type="paragraph" w:styleId="PargrafodaLista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Cabealhodondice">
    <w:name w:val="TOC Heading"/>
    <w:basedOn w:val="Cabealho1"/>
    <w:next w:val="Normal"/>
    <w:uiPriority w:val="38"/>
    <w:qFormat/>
    <w:pPr>
      <w:spacing w:after="1320"/>
      <w:outlineLvl w:val="9"/>
    </w:pPr>
  </w:style>
  <w:style w:type="paragraph" w:styleId="Rodap">
    <w:name w:val="footer"/>
    <w:basedOn w:val="Normal"/>
    <w:link w:val="RodapCarte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RodapCarter">
    <w:name w:val="Rodapé Caráter"/>
    <w:basedOn w:val="Tipodeletrapredefinidodopargrafo"/>
    <w:link w:val="Rodap"/>
    <w:uiPriority w:val="99"/>
    <w:rPr>
      <w:b/>
      <w:color w:val="F75952" w:themeColor="accent1"/>
      <w:sz w:val="38"/>
      <w:szCs w:val="3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eIntenso">
    <w:name w:val="Intense Emphasis"/>
    <w:basedOn w:val="Tipodeletrapredefinidodopargrafo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Forte">
    <w:name w:val="Strong"/>
    <w:basedOn w:val="Tipodeletrapredefinidodopargrafo"/>
    <w:uiPriority w:val="8"/>
    <w:semiHidden/>
    <w:unhideWhenUsed/>
    <w:qFormat/>
    <w:rPr>
      <w:b/>
      <w:bCs/>
      <w:color w:val="3E3E3E" w:themeColor="text2" w:themeTint="E6"/>
    </w:rPr>
  </w:style>
  <w:style w:type="character" w:styleId="nfaseDiscreto">
    <w:name w:val="Subtle Emphasis"/>
    <w:basedOn w:val="Tipodeletrapredefinidodopargrafo"/>
    <w:uiPriority w:val="19"/>
    <w:semiHidden/>
    <w:unhideWhenUsed/>
    <w:qFormat/>
    <w:rPr>
      <w:i/>
      <w:iCs/>
      <w:color w:val="5F5F5F" w:themeColor="text2" w:themeTint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oLivro">
    <w:name w:val="Book Title"/>
    <w:basedOn w:val="Tipodeletrapredefinidodopargrafo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te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ter"/>
    <w:uiPriority w:val="2"/>
    <w:qFormat/>
    <w:rsid w:val="00DE7DE3"/>
    <w:pPr>
      <w:numPr>
        <w:ilvl w:val="1"/>
      </w:numPr>
      <w:spacing w:after="160"/>
    </w:pPr>
    <w:rPr>
      <w:rFonts w:asciiTheme="majorHAnsi" w:eastAsiaTheme="minorEastAsia" w:hAnsiTheme="majorHAnsi"/>
      <w:b/>
      <w:color w:val="00B050"/>
      <w:sz w:val="50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E7DE3"/>
    <w:rPr>
      <w:rFonts w:asciiTheme="majorHAnsi" w:eastAsiaTheme="minorEastAsia" w:hAnsiTheme="majorHAnsi"/>
      <w:b/>
      <w:color w:val="00B050"/>
      <w:sz w:val="50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ndice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elageral">
    <w:name w:val="Tabela gera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Cabealho">
    <w:name w:val="header"/>
    <w:basedOn w:val="Normal"/>
    <w:link w:val="CabealhoCarter"/>
    <w:uiPriority w:val="99"/>
    <w:unhideWhenUsed/>
    <w:qFormat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Listanumerada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co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ligao">
    <w:name w:val="Hyperlink"/>
    <w:basedOn w:val="Tipodeletrapredefinidodopargrafo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F84A13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F84A13"/>
    <w:rPr>
      <w:sz w:val="22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84A13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84A13"/>
    <w:rPr>
      <w:sz w:val="22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84A1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84A13"/>
    <w:rPr>
      <w:b/>
      <w:bCs/>
      <w:sz w:val="22"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84A13"/>
    <w:rPr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F84A13"/>
    <w:rPr>
      <w:rFonts w:ascii="Consolas" w:hAnsi="Consolas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&#225;s\AppData\Roaming\Microsoft\Templates\Ensaio%20com%20capa%20e%20&#237;ndic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Ensaio com capa e índice</Template>
  <TotalTime>466</TotalTime>
  <Pages>10</Pages>
  <Words>1045</Words>
  <Characters>5643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</dc:creator>
  <cp:keywords/>
  <dc:description/>
  <cp:lastModifiedBy>Tomás Magueija Silva</cp:lastModifiedBy>
  <cp:revision>9</cp:revision>
  <dcterms:created xsi:type="dcterms:W3CDTF">2018-05-19T19:17:00Z</dcterms:created>
  <dcterms:modified xsi:type="dcterms:W3CDTF">2018-05-23T08:12:00Z</dcterms:modified>
</cp:coreProperties>
</file>