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color w:val="000000"/>
        </w:rPr>
      </w:pPr>
      <w:r>
        <w:rPr>
          <w:rFonts w:eastAsia="Times New Roman" w:cs="Times New Roman" w:ascii="Times New Roman" w:hAnsi="Times New Roman"/>
          <w:color w:val="000000"/>
          <w:sz w:val="24"/>
          <w:szCs w:val="24"/>
          <w:lang w:val="en-US"/>
        </w:rPr>
        <w:t>SOFTWARE REQUIREMENTS SPECIFICATION (SRS)</w:t>
      </w:r>
    </w:p>
    <w:p>
      <w:pPr>
        <w:pStyle w:val="Normal"/>
        <w:rPr>
          <w:color w:val="000000"/>
        </w:rPr>
      </w:pPr>
      <w:r>
        <w:rPr>
          <w:rFonts w:eastAsia="Times New Roman" w:cs="Times New Roman"/>
          <w:color w:val="000000"/>
          <w:sz w:val="24"/>
          <w:szCs w:val="24"/>
          <w:lang w:val="en-US"/>
        </w:rPr>
        <w:t>University Timetable and Venue Local venue Arragement(UTLVA)</w:t>
      </w:r>
    </w:p>
    <w:p>
      <w:pPr>
        <w:pStyle w:val="Heading1"/>
        <w:rPr>
          <w:color w:val="000000"/>
        </w:rPr>
      </w:pPr>
      <w:r>
        <w:rPr>
          <w:rFonts w:eastAsia="Times New Roman" w:cs="Times New Roman" w:ascii="Times New Roman" w:hAnsi="Times New Roman"/>
          <w:color w:val="000000"/>
          <w:sz w:val="24"/>
          <w:szCs w:val="24"/>
          <w:lang w:val="en-US"/>
        </w:rPr>
        <w:t>1. INTRODUCTION</w:t>
      </w:r>
    </w:p>
    <w:p>
      <w:pPr>
        <w:pStyle w:val="Heading2"/>
        <w:rPr>
          <w:color w:val="000000"/>
        </w:rPr>
      </w:pPr>
      <w:r>
        <w:rPr>
          <w:rFonts w:eastAsia="Times New Roman" w:cs="Times New Roman" w:ascii="Times New Roman" w:hAnsi="Times New Roman"/>
          <w:color w:val="000000"/>
          <w:sz w:val="24"/>
          <w:szCs w:val="24"/>
          <w:lang w:val="en-US"/>
        </w:rPr>
        <w:t>1.1 Purpose</w:t>
      </w:r>
    </w:p>
    <w:p>
      <w:pPr>
        <w:pStyle w:val="Normal"/>
        <w:rPr>
          <w:color w:val="000000"/>
        </w:rPr>
      </w:pPr>
      <w:r>
        <w:rPr>
          <w:rFonts w:eastAsia="Times New Roman" w:cs="Times New Roman"/>
          <w:color w:val="000000"/>
          <w:sz w:val="24"/>
          <w:szCs w:val="24"/>
          <w:lang w:val="en-US"/>
        </w:rPr>
        <w:t>This Software Requirements Specification (SRS) defines the functional and non-functional requirements for the University Timetable and Venue Local venue Arragement(UTLVA)</w:t>
      </w:r>
    </w:p>
    <w:p>
      <w:pPr>
        <w:pStyle w:val="Normal"/>
        <w:rPr>
          <w:color w:val="000000"/>
        </w:rPr>
      </w:pPr>
      <w:r>
        <w:rPr>
          <w:rFonts w:eastAsia="Times New Roman" w:cs="Times New Roman"/>
          <w:color w:val="000000"/>
          <w:sz w:val="24"/>
          <w:szCs w:val="24"/>
          <w:lang w:val="en-US"/>
        </w:rPr>
        <w:t>The system is designed to facilitate academic timetable creation and management, venue allocation, emergency session scheduling, venue navigation, and real-time communication within educational institutions. The system aims to improve classroom utilization, reduce venue conflicts, assist users in locating assigned venues, and provide timely notifications whenever schedule changes occur.</w:t>
      </w:r>
    </w:p>
    <w:p>
      <w:pPr>
        <w:pStyle w:val="Normal"/>
        <w:rPr>
          <w:color w:val="000000"/>
        </w:rPr>
      </w:pPr>
      <w:r>
        <w:rPr>
          <w:rFonts w:eastAsia="Times New Roman" w:cs="Times New Roman"/>
          <w:color w:val="000000"/>
          <w:sz w:val="24"/>
          <w:szCs w:val="24"/>
          <w:lang w:val="en-US"/>
        </w:rPr>
        <w:t>This document serves as a reference for developers, project supervisors, stakeholders, system analysts, testers, and future maintainers of the system.</w:t>
      </w:r>
    </w:p>
    <w:p>
      <w:pPr>
        <w:pStyle w:val="Normal"/>
        <w:rPr>
          <w:color w:val="000000"/>
        </w:rPr>
      </w:pPr>
      <w:r>
        <w:rPr>
          <w:color w:val="000000"/>
        </w:rPr>
      </w:r>
    </w:p>
    <w:p>
      <w:pPr>
        <w:pStyle w:val="Heading2"/>
        <w:rPr>
          <w:color w:val="000000"/>
        </w:rPr>
      </w:pPr>
      <w:r>
        <w:rPr>
          <w:rFonts w:eastAsia="Times New Roman" w:cs="Times New Roman" w:ascii="Times New Roman" w:hAnsi="Times New Roman"/>
          <w:color w:val="000000"/>
          <w:sz w:val="24"/>
          <w:szCs w:val="24"/>
          <w:lang w:val="en-US"/>
        </w:rPr>
        <w:t>1.2 Problem Statement</w:t>
      </w:r>
    </w:p>
    <w:p>
      <w:pPr>
        <w:pStyle w:val="Normal"/>
        <w:rPr>
          <w:color w:val="000000"/>
        </w:rPr>
      </w:pPr>
      <w:r>
        <w:rPr>
          <w:rFonts w:eastAsia="Times New Roman" w:cs="Times New Roman"/>
          <w:color w:val="000000"/>
          <w:sz w:val="24"/>
          <w:szCs w:val="24"/>
          <w:lang w:val="en-US"/>
        </w:rPr>
        <w:t>Many institutes and universities still rely on manual or disconnected methods to manage academic timetables and venue allocation. This makes it difficult to coordinate venue usage efficiently, especially when timetable changes or emergency classes occur.</w:t>
      </w:r>
    </w:p>
    <w:p>
      <w:pPr>
        <w:pStyle w:val="Normal"/>
        <w:rPr>
          <w:color w:val="000000"/>
        </w:rPr>
      </w:pPr>
      <w:r>
        <w:rPr>
          <w:rFonts w:eastAsia="Times New Roman" w:cs="Times New Roman"/>
          <w:color w:val="000000"/>
          <w:sz w:val="24"/>
          <w:szCs w:val="24"/>
          <w:lang w:val="en-US"/>
        </w:rPr>
        <w:t>Additionally, students, lecturers, and visitors often experience difficulties locating assigned venues because campuses usually consist of many buildings, lecture halls, laboratories, and classrooms spread across large areas.</w:t>
      </w:r>
    </w:p>
    <w:p>
      <w:pPr>
        <w:pStyle w:val="Normal"/>
        <w:rPr>
          <w:color w:val="000000"/>
        </w:rPr>
      </w:pPr>
      <w:r>
        <w:rPr>
          <w:rFonts w:eastAsia="Times New Roman" w:cs="Times New Roman"/>
          <w:color w:val="000000"/>
          <w:sz w:val="24"/>
          <w:szCs w:val="24"/>
          <w:lang w:val="en-US"/>
        </w:rPr>
        <w:t>The absence of a centralized system for timetable management, venue allocation, venue location, and real-time communication contributes to venue conflicts, inefficient resource utilization, delays in class scheduling, and difficulties in disseminating schedule updates.</w:t>
      </w:r>
    </w:p>
    <w:p>
      <w:pPr>
        <w:pStyle w:val="Normal"/>
        <w:rPr>
          <w:color w:val="000000"/>
        </w:rPr>
      </w:pPr>
      <w:r>
        <w:rPr>
          <w:rFonts w:eastAsia="Times New Roman" w:cs="Times New Roman"/>
          <w:color w:val="000000"/>
          <w:sz w:val="24"/>
          <w:szCs w:val="24"/>
          <w:lang w:val="en-US"/>
        </w:rPr>
        <w:t>Therefore, there is a need to develop a smart, centralized, and real-time Timetable and Venue Management System capable of managing academic schedules, venue allocation, venue navigation, and communication within educational institutions.</w:t>
      </w:r>
    </w:p>
    <w:p>
      <w:pPr>
        <w:pStyle w:val="Heading2"/>
        <w:rPr>
          <w:color w:val="000000"/>
        </w:rPr>
      </w:pPr>
      <w:r>
        <w:rPr>
          <w:rFonts w:eastAsia="Times New Roman" w:cs="Times New Roman" w:ascii="Times New Roman" w:hAnsi="Times New Roman"/>
          <w:color w:val="000000"/>
          <w:sz w:val="24"/>
          <w:szCs w:val="24"/>
          <w:lang w:val="en-US"/>
        </w:rPr>
        <w:t>1.3 Scope of the System</w:t>
      </w:r>
    </w:p>
    <w:p>
      <w:pPr>
        <w:pStyle w:val="Normal"/>
        <w:rPr>
          <w:color w:val="000000"/>
        </w:rPr>
      </w:pPr>
      <w:r>
        <w:rPr>
          <w:rFonts w:eastAsia="Times New Roman" w:cs="Times New Roman"/>
          <w:color w:val="000000"/>
          <w:sz w:val="24"/>
          <w:szCs w:val="24"/>
          <w:lang w:val="en-US"/>
        </w:rPr>
        <w:t>The University Timetable and Venue Local venue Arragement (UTLVA) is a mobile-based platform developed to support academic scheduling and venue management activities.</w:t>
      </w:r>
    </w:p>
    <w:p>
      <w:pPr>
        <w:pStyle w:val="Normal"/>
        <w:rPr>
          <w:color w:val="000000"/>
        </w:rPr>
      </w:pPr>
      <w:r>
        <w:rPr>
          <w:rFonts w:eastAsia="Times New Roman" w:cs="Times New Roman"/>
          <w:color w:val="000000"/>
          <w:sz w:val="24"/>
          <w:szCs w:val="24"/>
          <w:lang w:val="en-US"/>
        </w:rPr>
        <w:t>The system shall provide:</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Academic timetable creation and management</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Venue management and allocation</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Emergency session scheduling</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Venue availability monitoring</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Venue location and navigation assistance</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Real-time notifications and communication</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Conflict detection and prevention while create timetable</w:t>
      </w:r>
    </w:p>
    <w:p>
      <w:pPr>
        <w:pStyle w:val="ListParagraph"/>
        <w:numPr>
          <w:ilvl w:val="0"/>
          <w:numId w:val="11"/>
        </w:numPr>
        <w:spacing w:beforeAutospacing="0" w:before="0" w:afterAutospacing="0" w:after="0"/>
        <w:contextualSpacing/>
        <w:rPr>
          <w:color w:val="000000"/>
        </w:rPr>
      </w:pPr>
      <w:r>
        <w:rPr>
          <w:rFonts w:eastAsia="Times New Roman" w:cs="Times New Roman"/>
          <w:color w:val="000000"/>
          <w:sz w:val="24"/>
          <w:szCs w:val="24"/>
          <w:lang w:val="en-US"/>
        </w:rPr>
        <w:t>User management and access control</w:t>
      </w:r>
    </w:p>
    <w:p>
      <w:pPr>
        <w:pStyle w:val="Normal"/>
        <w:rPr>
          <w:color w:val="000000"/>
        </w:rPr>
      </w:pPr>
      <w:r>
        <w:rPr>
          <w:rFonts w:eastAsia="Times New Roman" w:cs="Times New Roman"/>
          <w:color w:val="000000"/>
          <w:sz w:val="24"/>
          <w:szCs w:val="24"/>
          <w:lang w:val="en-US"/>
        </w:rPr>
        <w:t>The system creates and manages academic timetables directly and does not rely on importing timetable files.</w:t>
      </w:r>
    </w:p>
    <w:p>
      <w:pPr>
        <w:pStyle w:val="Heading2"/>
        <w:rPr>
          <w:color w:val="000000"/>
        </w:rPr>
      </w:pPr>
      <w:r>
        <w:rPr>
          <w:rFonts w:eastAsia="Times New Roman" w:cs="Times New Roman" w:ascii="Times New Roman" w:hAnsi="Times New Roman"/>
          <w:color w:val="000000"/>
          <w:sz w:val="24"/>
          <w:szCs w:val="24"/>
          <w:lang w:val="en-US"/>
        </w:rPr>
        <w:t>1.4 Definitions and Acronyms</w:t>
      </w:r>
    </w:p>
    <w:p>
      <w:pPr>
        <w:pStyle w:val="Normal"/>
        <w:rPr>
          <w:color w:val="000000"/>
        </w:rPr>
      </w:pPr>
      <w:r>
        <w:rPr>
          <w:rFonts w:eastAsia="Times New Roman" w:cs="Times New Roman"/>
          <w:color w:val="000000"/>
          <w:sz w:val="24"/>
          <w:szCs w:val="24"/>
          <w:lang w:val="en-US"/>
        </w:rPr>
        <w:t>UTLVA – University Timetable and Venue Local venue Arragement</w:t>
      </w:r>
    </w:p>
    <w:p>
      <w:pPr>
        <w:pStyle w:val="Normal"/>
        <w:rPr>
          <w:color w:val="000000"/>
        </w:rPr>
      </w:pPr>
      <w:r>
        <w:rPr>
          <w:rFonts w:eastAsia="Times New Roman" w:cs="Times New Roman"/>
          <w:color w:val="000000"/>
          <w:sz w:val="24"/>
          <w:szCs w:val="24"/>
          <w:lang w:val="en-US"/>
        </w:rPr>
        <w:t>CR – Class Representative</w:t>
      </w:r>
    </w:p>
    <w:p>
      <w:pPr>
        <w:pStyle w:val="Normal"/>
        <w:rPr>
          <w:color w:val="000000"/>
        </w:rPr>
      </w:pPr>
      <w:r>
        <w:rPr>
          <w:rFonts w:eastAsia="Times New Roman" w:cs="Times New Roman"/>
          <w:color w:val="000000"/>
          <w:sz w:val="24"/>
          <w:szCs w:val="24"/>
          <w:lang w:val="en-US"/>
        </w:rPr>
        <w:t>Venue – Classroom, lecture hall, laboratory, office, or any learning facility</w:t>
      </w:r>
    </w:p>
    <w:p>
      <w:pPr>
        <w:pStyle w:val="Normal"/>
        <w:rPr>
          <w:color w:val="000000"/>
        </w:rPr>
      </w:pPr>
      <w:r>
        <w:rPr>
          <w:rFonts w:eastAsia="Times New Roman" w:cs="Times New Roman"/>
          <w:color w:val="000000"/>
          <w:sz w:val="24"/>
          <w:szCs w:val="24"/>
          <w:lang w:val="en-US"/>
        </w:rPr>
        <w:t>Emergency Session – An unscheduled academic session created outside the official timetable</w:t>
      </w:r>
    </w:p>
    <w:p>
      <w:pPr>
        <w:pStyle w:val="Normal"/>
        <w:rPr>
          <w:color w:val="000000"/>
        </w:rPr>
      </w:pPr>
      <w:r>
        <w:rPr>
          <w:rFonts w:eastAsia="Times New Roman" w:cs="Times New Roman"/>
          <w:color w:val="000000"/>
          <w:sz w:val="24"/>
          <w:szCs w:val="24"/>
          <w:lang w:val="en-US"/>
        </w:rPr>
        <w:t>GPS – Global Positioning System</w:t>
      </w:r>
    </w:p>
    <w:p>
      <w:pPr>
        <w:pStyle w:val="Normal"/>
        <w:rPr>
          <w:color w:val="000000"/>
        </w:rPr>
      </w:pPr>
      <w:r>
        <w:rPr>
          <w:rFonts w:eastAsia="Times New Roman" w:cs="Times New Roman"/>
          <w:color w:val="000000"/>
          <w:sz w:val="24"/>
          <w:szCs w:val="24"/>
          <w:lang w:val="en-US"/>
        </w:rPr>
        <w:t>API – Application Programming Interface</w:t>
      </w:r>
    </w:p>
    <w:p>
      <w:pPr>
        <w:pStyle w:val="Normal"/>
        <w:rPr>
          <w:color w:val="000000"/>
        </w:rPr>
      </w:pPr>
      <w:r>
        <w:rPr>
          <w:rFonts w:eastAsia="Times New Roman" w:cs="Times New Roman"/>
          <w:color w:val="000000"/>
          <w:sz w:val="24"/>
          <w:szCs w:val="24"/>
          <w:lang w:val="en-US"/>
        </w:rPr>
        <w:t>JWT – JSON Web Token</w:t>
      </w:r>
    </w:p>
    <w:p>
      <w:pPr>
        <w:pStyle w:val="Normal"/>
        <w:rPr>
          <w:color w:val="000000"/>
        </w:rPr>
      </w:pPr>
      <w:r>
        <w:rPr>
          <w:rFonts w:eastAsia="Times New Roman" w:cs="Times New Roman"/>
          <w:color w:val="000000"/>
          <w:sz w:val="24"/>
          <w:szCs w:val="24"/>
          <w:lang w:val="en-US"/>
        </w:rPr>
        <w:t>RBAC – Role-Based Access Control</w:t>
      </w:r>
    </w:p>
    <w:p>
      <w:pPr>
        <w:pStyle w:val="Normal"/>
        <w:rPr>
          <w:color w:val="000000"/>
        </w:rPr>
      </w:pPr>
      <w:r>
        <w:rPr>
          <w:rFonts w:eastAsia="Times New Roman" w:cs="Times New Roman"/>
          <w:color w:val="000000"/>
          <w:sz w:val="24"/>
          <w:szCs w:val="24"/>
          <w:lang w:val="en-US"/>
        </w:rPr>
        <w:t>WebSocket – Real-time communication protocol</w:t>
      </w:r>
    </w:p>
    <w:p>
      <w:pPr>
        <w:pStyle w:val="Normal"/>
        <w:rPr>
          <w:color w:val="000000"/>
        </w:rPr>
      </w:pPr>
      <w:r>
        <w:rPr>
          <w:color w:val="000000"/>
        </w:rPr>
      </w:r>
    </w:p>
    <w:p>
      <w:pPr>
        <w:pStyle w:val="Heading1"/>
        <w:rPr>
          <w:color w:val="000000"/>
        </w:rPr>
      </w:pPr>
      <w:r>
        <w:rPr>
          <w:rFonts w:eastAsia="Times New Roman" w:cs="Times New Roman" w:ascii="Times New Roman" w:hAnsi="Times New Roman"/>
          <w:color w:val="000000"/>
          <w:sz w:val="24"/>
          <w:szCs w:val="24"/>
          <w:lang w:val="en-US"/>
        </w:rPr>
        <w:t>2. OVERALL DESCRIPTION</w:t>
      </w:r>
    </w:p>
    <w:p>
      <w:pPr>
        <w:pStyle w:val="Heading2"/>
        <w:rPr>
          <w:color w:val="000000"/>
        </w:rPr>
      </w:pPr>
      <w:r>
        <w:rPr>
          <w:rFonts w:eastAsia="Times New Roman" w:cs="Times New Roman" w:ascii="Times New Roman" w:hAnsi="Times New Roman"/>
          <w:color w:val="000000"/>
          <w:sz w:val="24"/>
          <w:szCs w:val="24"/>
          <w:lang w:val="en-US"/>
        </w:rPr>
        <w:t xml:space="preserve">2.1 </w:t>
      </w:r>
      <w:r>
        <w:rPr>
          <w:rFonts w:eastAsia="Times New Roman" w:cs="Times New Roman" w:ascii="Times New Roman" w:hAnsi="Times New Roman"/>
          <w:color w:val="000000"/>
          <w:sz w:val="24"/>
          <w:szCs w:val="24"/>
        </w:rPr>
        <w:t>Product Perspective</w:t>
      </w:r>
    </w:p>
    <w:p>
      <w:pPr>
        <w:pStyle w:val="BodyText"/>
        <w:spacing w:lineRule="auto" w:line="278" w:before="0" w:after="160"/>
        <w:rPr/>
      </w:pPr>
      <w:r>
        <w:rPr>
          <w:rFonts w:eastAsia="Times New Roman" w:cs="Times New Roman"/>
          <w:color w:val="000000"/>
        </w:rPr>
        <w:t xml:space="preserve">The system operates as a centralized </w:t>
      </w:r>
      <w:r>
        <w:rPr>
          <w:rStyle w:val="Strong"/>
          <w:rFonts w:eastAsia="Times New Roman" w:cs="Times New Roman"/>
          <w:color w:val="000000"/>
        </w:rPr>
        <w:t>timetable and venue management platform</w:t>
      </w:r>
      <w:r>
        <w:rPr>
          <w:rFonts w:eastAsia="Times New Roman" w:cs="Times New Roman"/>
          <w:color w:val="000000"/>
        </w:rPr>
        <w:t xml:space="preserve"> designed to coordinate academic scheduling activities, venue allocation, emergency session management, venue navigation, notifications, and real-time communication between students, lecturers, timetable masters, and system administrators.</w:t>
      </w:r>
    </w:p>
    <w:p>
      <w:pPr>
        <w:pStyle w:val="BodyText"/>
        <w:spacing w:lineRule="auto" w:line="278" w:before="0" w:after="160"/>
        <w:rPr>
          <w:color w:val="000000"/>
        </w:rPr>
      </w:pPr>
      <w:r>
        <w:rPr>
          <w:rFonts w:eastAsia="Times New Roman" w:cs="Times New Roman"/>
          <w:color w:val="000000"/>
        </w:rPr>
        <w:t>The system architecture consists of the following major components:</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Flutter 3.x Cross-platform Application</w:t>
      </w:r>
      <w:r>
        <w:rPr>
          <w:rFonts w:eastAsia="Times New Roman" w:cs="Times New Roman"/>
          <w:color w:val="000000"/>
        </w:rPr>
        <w:br/>
        <w:t>Provides user interfaces for Android, iOS, and Web platforms, allowing users to access timetables, venue information, navigation services, emergency sessions, and notifications.</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Django 5.x with Django REST Framework Backend</w:t>
      </w:r>
      <w:r>
        <w:rPr>
          <w:rFonts w:eastAsia="Times New Roman" w:cs="Times New Roman"/>
          <w:color w:val="000000"/>
        </w:rPr>
        <w:br/>
        <w:t>Provides RESTful API services, authentication management, business logic processing, data validation, permission control, and integration with external services.</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PostgreSQL 16 or Later Database</w:t>
      </w:r>
      <w:r>
        <w:rPr>
          <w:rFonts w:eastAsia="Times New Roman" w:cs="Times New Roman"/>
          <w:color w:val="000000"/>
        </w:rPr>
        <w:br/>
        <w:t>Provides reliable storage and management of system data including users, timetables, venues, academic sessions, attendance records, notifications, and system configurations.</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Django Channels WebSocket Services with Daphne and Redis Channel Layer</w:t>
      </w:r>
      <w:r>
        <w:rPr>
          <w:rFonts w:eastAsia="Times New Roman" w:cs="Times New Roman"/>
          <w:color w:val="000000"/>
        </w:rPr>
        <w:br/>
        <w:t>Enables real-time communication between the backend and clients for instant updates including timetable changes, venue status updates, emergency announcements, and user notifications.</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Celery with Redis Message Broker</w:t>
      </w:r>
      <w:r>
        <w:rPr>
          <w:rFonts w:eastAsia="Times New Roman" w:cs="Times New Roman"/>
          <w:color w:val="000000"/>
        </w:rPr>
        <w:br/>
        <w:t>Handles asynchronous background processing and scheduled tasks such as reminder notifications, automatic venue status updates, session expiry checks, and system maintenance operations.</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GPS and Mapping Services</w:t>
      </w:r>
      <w:r>
        <w:rPr>
          <w:rFonts w:eastAsia="Times New Roman" w:cs="Times New Roman"/>
          <w:color w:val="000000"/>
        </w:rPr>
        <w:br/>
        <w:t>Supports campus navigation and venue discovery by integrating location services using Google Maps SDK for Flutter or OpenStreetMap with flutter_map.</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Push Notification Services</w:t>
      </w:r>
      <w:r>
        <w:rPr>
          <w:rFonts w:eastAsia="Times New Roman" w:cs="Times New Roman"/>
          <w:color w:val="000000"/>
        </w:rPr>
        <w:br/>
        <w:t>Uses Firebase Cloud Messaging (FCM) to deliver real-time notifications to users across Android, iOS, and Web platforms.</w:t>
      </w:r>
    </w:p>
    <w:p>
      <w:pPr>
        <w:pStyle w:val="BodyText"/>
        <w:numPr>
          <w:ilvl w:val="0"/>
          <w:numId w:val="36"/>
        </w:numPr>
        <w:tabs>
          <w:tab w:val="clear" w:pos="720"/>
          <w:tab w:val="left" w:pos="0" w:leader="none"/>
        </w:tabs>
        <w:spacing w:lineRule="auto" w:line="278" w:before="0" w:after="0"/>
        <w:ind w:hanging="283" w:left="709"/>
        <w:rPr/>
      </w:pPr>
      <w:r>
        <w:rPr>
          <w:rStyle w:val="Strong"/>
          <w:rFonts w:eastAsia="Times New Roman" w:cs="Times New Roman"/>
          <w:color w:val="000000"/>
        </w:rPr>
        <w:t>SMS Gateway Integration</w:t>
      </w:r>
      <w:r>
        <w:rPr>
          <w:rFonts w:eastAsia="Times New Roman" w:cs="Times New Roman"/>
          <w:color w:val="000000"/>
        </w:rPr>
        <w:br/>
        <w:t>Supports SMS communication through Africa's Talking for Tanzanian deployments, enabling important academic notifications and emergency alerts.</w:t>
      </w:r>
    </w:p>
    <w:p>
      <w:pPr>
        <w:pStyle w:val="BodyText"/>
        <w:numPr>
          <w:ilvl w:val="0"/>
          <w:numId w:val="36"/>
        </w:numPr>
        <w:tabs>
          <w:tab w:val="clear" w:pos="720"/>
          <w:tab w:val="left" w:pos="0" w:leader="none"/>
        </w:tabs>
        <w:spacing w:lineRule="auto" w:line="278"/>
        <w:ind w:hanging="283" w:left="709"/>
        <w:rPr/>
      </w:pPr>
      <w:r>
        <w:rPr>
          <w:rStyle w:val="Strong"/>
          <w:rFonts w:eastAsia="Times New Roman" w:cs="Times New Roman"/>
          <w:color w:val="000000"/>
        </w:rPr>
        <w:t>Email Notification Services</w:t>
      </w:r>
      <w:r>
        <w:rPr>
          <w:rFonts w:eastAsia="Times New Roman" w:cs="Times New Roman"/>
          <w:color w:val="000000"/>
        </w:rPr>
        <w:br/>
        <w:t>Supports transactional email communication using services such as SendGrid or Amazon SES.</w:t>
      </w:r>
    </w:p>
    <w:p>
      <w:pPr>
        <w:pStyle w:val="BodyText"/>
        <w:tabs>
          <w:tab w:val="clear" w:pos="720"/>
          <w:tab w:val="left" w:pos="0" w:leader="none"/>
        </w:tabs>
        <w:spacing w:lineRule="auto" w:line="278"/>
        <w:rPr>
          <w:rFonts w:eastAsia="Times New Roman" w:cs="Times New Roman"/>
          <w:color w:val="000000"/>
        </w:rPr>
      </w:pPr>
      <w:r>
        <w:rPr>
          <w:rFonts w:eastAsia="Times New Roman" w:cs="Times New Roman"/>
          <w:color w:val="000000"/>
        </w:rPr>
      </w:r>
    </w:p>
    <w:p>
      <w:pPr>
        <w:pStyle w:val="BodyText"/>
        <w:tabs>
          <w:tab w:val="clear" w:pos="720"/>
          <w:tab w:val="left" w:pos="0" w:leader="none"/>
        </w:tabs>
        <w:spacing w:lineRule="auto" w:line="278"/>
        <w:rPr>
          <w:rFonts w:eastAsia="Times New Roman" w:cs="Times New Roman"/>
          <w:color w:val="000000"/>
        </w:rPr>
      </w:pPr>
      <w:r>
        <w:rPr>
          <w:rFonts w:eastAsia="Times New Roman" w:cs="Times New Roman"/>
          <w:color w:val="000000"/>
        </w:rPr>
      </w:r>
    </w:p>
    <w:p>
      <w:pPr>
        <w:pStyle w:val="BodyText"/>
        <w:tabs>
          <w:tab w:val="clear" w:pos="720"/>
          <w:tab w:val="left" w:pos="0" w:leader="none"/>
        </w:tabs>
        <w:spacing w:lineRule="auto" w:line="278"/>
        <w:rPr>
          <w:rFonts w:eastAsia="Times New Roman" w:cs="Times New Roman"/>
          <w:color w:val="000000"/>
        </w:rPr>
      </w:pPr>
      <w:r>
        <w:rPr>
          <w:rFonts w:eastAsia="Times New Roman" w:cs="Times New Roman"/>
          <w:color w:val="000000"/>
        </w:rPr>
      </w:r>
    </w:p>
    <w:p>
      <w:pPr>
        <w:pStyle w:val="BodyText"/>
        <w:tabs>
          <w:tab w:val="clear" w:pos="720"/>
          <w:tab w:val="left" w:pos="0" w:leader="none"/>
        </w:tabs>
        <w:spacing w:lineRule="auto" w:line="278"/>
        <w:rPr>
          <w:rFonts w:eastAsia="Times New Roman" w:cs="Times New Roman"/>
          <w:color w:val="000000"/>
        </w:rPr>
      </w:pPr>
      <w:r>
        <w:rPr>
          <w:rFonts w:eastAsia="Times New Roman" w:cs="Times New Roman"/>
          <w:color w:val="000000"/>
        </w:rPr>
      </w:r>
    </w:p>
    <w:p>
      <w:pPr>
        <w:pStyle w:val="BodyText"/>
        <w:tabs>
          <w:tab w:val="clear" w:pos="720"/>
          <w:tab w:val="left" w:pos="0" w:leader="none"/>
        </w:tabs>
        <w:spacing w:lineRule="auto" w:line="278"/>
        <w:rPr>
          <w:rFonts w:eastAsia="Times New Roman" w:cs="Times New Roman"/>
          <w:color w:val="000000"/>
        </w:rPr>
      </w:pPr>
      <w:r>
        <w:rPr>
          <w:rFonts w:eastAsia="Times New Roman" w:cs="Times New Roman"/>
          <w:color w:val="000000"/>
        </w:rPr>
      </w:r>
    </w:p>
    <w:p>
      <w:pPr>
        <w:pStyle w:val="BodyText"/>
        <w:tabs>
          <w:tab w:val="clear" w:pos="720"/>
          <w:tab w:val="left" w:pos="0" w:leader="none"/>
        </w:tabs>
        <w:spacing w:lineRule="auto" w:line="278"/>
        <w:rPr>
          <w:rFonts w:eastAsia="Times New Roman" w:cs="Times New Roman"/>
          <w:color w:val="000000"/>
        </w:rPr>
      </w:pPr>
      <w:r>
        <w:rPr>
          <w:rFonts w:eastAsia="Times New Roman" w:cs="Times New Roman"/>
          <w:color w:val="000000"/>
        </w:rPr>
      </w:r>
    </w:p>
    <w:p>
      <w:pPr>
        <w:pStyle w:val="BodyText"/>
        <w:tabs>
          <w:tab w:val="clear" w:pos="720"/>
          <w:tab w:val="left" w:pos="0" w:leader="none"/>
        </w:tabs>
        <w:spacing w:lineRule="auto" w:line="278"/>
        <w:rPr>
          <w:rFonts w:eastAsia="Times New Roman" w:cs="Times New Roman"/>
          <w:color w:val="000000"/>
        </w:rPr>
      </w:pPr>
      <w:r>
        <w:rPr>
          <w:rFonts w:eastAsia="Times New Roman" w:cs="Times New Roman"/>
          <w:color w:val="000000"/>
        </w:rPr>
      </w:r>
    </w:p>
    <w:p>
      <w:pPr>
        <w:pStyle w:val="Heading1"/>
        <w:spacing w:before="360" w:after="200"/>
        <w:rPr>
          <w:color w:val="000000"/>
        </w:rPr>
      </w:pPr>
      <w:r>
        <w:rPr>
          <w:rFonts w:eastAsia="Calibri" w:cs="Calibri" w:ascii="Calibri" w:hAnsi="Calibri"/>
          <w:b/>
          <w:bCs/>
          <w:color w:val="000000"/>
          <w:sz w:val="32"/>
          <w:szCs w:val="32"/>
        </w:rPr>
        <w:t>2.2. Enhanced Module Mapping</w:t>
      </w:r>
    </w:p>
    <w:tbl>
      <w:tblPr>
        <w:tblW w:w="9360" w:type="dxa"/>
        <w:jc w:val="left"/>
        <w:tblInd w:w="32" w:type="dxa"/>
        <w:tblLayout w:type="fixed"/>
        <w:tblCellMar>
          <w:top w:w="100" w:type="dxa"/>
          <w:left w:w="140" w:type="dxa"/>
          <w:bottom w:w="100" w:type="dxa"/>
          <w:right w:w="140" w:type="dxa"/>
        </w:tblCellMar>
        <w:tblLook w:val="04a0" w:noHBand="0" w:noVBand="1" w:firstColumn="1" w:lastRow="0" w:lastColumn="0" w:firstRow="1"/>
      </w:tblPr>
      <w:tblGrid>
        <w:gridCol w:w="2799"/>
        <w:gridCol w:w="4001"/>
        <w:gridCol w:w="2560"/>
      </w:tblGrid>
      <w:tr>
        <w:trPr>
          <w:tblHeader w:val="true"/>
        </w:trPr>
        <w:tc>
          <w:tcPr>
            <w:tcW w:w="2799"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Calibri" w:hAnsi="Calibri"/>
                <w:b/>
                <w:bCs/>
                <w:color w:val="000000"/>
                <w:sz w:val="20"/>
                <w:szCs w:val="20"/>
              </w:rPr>
              <w:t>Enhanced module</w:t>
            </w:r>
          </w:p>
        </w:tc>
        <w:tc>
          <w:tcPr>
            <w:tcW w:w="4001"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Calibri" w:hAnsi="Calibri"/>
                <w:b/>
                <w:bCs/>
                <w:color w:val="000000"/>
                <w:sz w:val="20"/>
                <w:szCs w:val="20"/>
              </w:rPr>
              <w:t>Existing FRs it elaborates</w:t>
            </w:r>
          </w:p>
        </w:tc>
        <w:tc>
          <w:tcPr>
            <w:tcW w:w="2560"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Calibri" w:hAnsi="Calibri"/>
                <w:b/>
                <w:bCs/>
                <w:color w:val="000000"/>
                <w:sz w:val="20"/>
                <w:szCs w:val="20"/>
              </w:rPr>
              <w:t>Addendum section</w:t>
            </w:r>
          </w:p>
        </w:tc>
      </w:tr>
      <w:tr>
        <w:trPr/>
        <w:tc>
          <w:tcPr>
            <w:tcW w:w="27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Centralized Timetable Management</w:t>
            </w:r>
          </w:p>
        </w:tc>
        <w:tc>
          <w:tcPr>
            <w:tcW w:w="40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FR-6 to FR-13, plus new capacity-based auto-allocation</w:t>
            </w:r>
          </w:p>
        </w:tc>
        <w:tc>
          <w:tcPr>
            <w:tcW w:w="25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Section 4, Section 5</w:t>
            </w:r>
          </w:p>
        </w:tc>
      </w:tr>
      <w:tr>
        <w:trPr/>
        <w:tc>
          <w:tcPr>
            <w:tcW w:w="27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Multi-Channel Emergency Notification</w:t>
            </w:r>
          </w:p>
        </w:tc>
        <w:tc>
          <w:tcPr>
            <w:tcW w:w="40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FR-48 to FR-51 (channel routing rules)</w:t>
            </w:r>
          </w:p>
        </w:tc>
        <w:tc>
          <w:tcPr>
            <w:tcW w:w="25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Section 6</w:t>
            </w:r>
          </w:p>
        </w:tc>
      </w:tr>
      <w:tr>
        <w:trPr/>
        <w:tc>
          <w:tcPr>
            <w:tcW w:w="27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Venue Management and Navigation</w:t>
            </w:r>
          </w:p>
        </w:tc>
        <w:tc>
          <w:tcPr>
            <w:tcW w:w="40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FR-14 to FR-19, FR-38 to FR-40 (map integration)</w:t>
            </w:r>
          </w:p>
        </w:tc>
        <w:tc>
          <w:tcPr>
            <w:tcW w:w="25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Section 4.4, Section 7.2</w:t>
            </w:r>
          </w:p>
        </w:tc>
      </w:tr>
      <w:tr>
        <w:trPr/>
        <w:tc>
          <w:tcPr>
            <w:tcW w:w="27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Role-Based Access Control</w:t>
            </w:r>
          </w:p>
        </w:tc>
        <w:tc>
          <w:tcPr>
            <w:tcW w:w="40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FR-2 to FR-5 (permission matrix)</w:t>
            </w:r>
          </w:p>
        </w:tc>
        <w:tc>
          <w:tcPr>
            <w:tcW w:w="25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Section 7.3</w:t>
            </w:r>
          </w:p>
        </w:tc>
      </w:tr>
      <w:tr>
        <w:trPr/>
        <w:tc>
          <w:tcPr>
            <w:tcW w:w="27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Cross-Platform Flutter Application</w:t>
            </w:r>
          </w:p>
        </w:tc>
        <w:tc>
          <w:tcPr>
            <w:tcW w:w="40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Section 2.1 and Section 5.1 architecture clarification</w:t>
            </w:r>
          </w:p>
        </w:tc>
        <w:tc>
          <w:tcPr>
            <w:tcW w:w="25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Section 2.3</w:t>
            </w:r>
          </w:p>
        </w:tc>
      </w:tr>
      <w:tr>
        <w:trPr/>
        <w:tc>
          <w:tcPr>
            <w:tcW w:w="27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Automated Bulk User Enrollment</w:t>
            </w:r>
          </w:p>
        </w:tc>
        <w:tc>
          <w:tcPr>
            <w:tcW w:w="40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New feature,  existing FR</w:t>
            </w:r>
          </w:p>
        </w:tc>
        <w:tc>
          <w:tcPr>
            <w:tcW w:w="25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Section 7.1 (FR-52 to FR-57)</w:t>
            </w:r>
          </w:p>
        </w:tc>
      </w:tr>
    </w:tbl>
    <w:p>
      <w:pPr>
        <w:pStyle w:val="Normal"/>
        <w:rPr>
          <w:color w:val="000000"/>
        </w:rPr>
      </w:pPr>
      <w:r>
        <w:rPr>
          <w:color w:val="000000"/>
        </w:rPr>
      </w:r>
    </w:p>
    <w:p>
      <w:pPr>
        <w:pStyle w:val="Heading2"/>
        <w:rPr>
          <w:color w:val="000000"/>
        </w:rPr>
      </w:pPr>
      <w:r>
        <w:rPr>
          <w:rFonts w:eastAsia="Times New Roman" w:cs="Times New Roman" w:ascii="Times New Roman" w:hAnsi="Times New Roman"/>
          <w:color w:val="000000"/>
          <w:sz w:val="24"/>
          <w:szCs w:val="24"/>
          <w:lang w:val="en-US"/>
        </w:rPr>
        <w:t>2.3 Core System Functions</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Academic Timetable Creation and Management</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Venue Allocation</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Emergency Session Scheduling</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Venue Navigation</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Real-Time Notifications</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Conflict Detection and Prevention</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Reporting and Analytics</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User Management</w:t>
      </w:r>
    </w:p>
    <w:p>
      <w:pPr>
        <w:pStyle w:val="ListParagraph"/>
        <w:numPr>
          <w:ilvl w:val="0"/>
          <w:numId w:val="10"/>
        </w:numPr>
        <w:spacing w:beforeAutospacing="0" w:before="0" w:afterAutospacing="0" w:after="0"/>
        <w:contextualSpacing/>
        <w:rPr>
          <w:color w:val="000000"/>
        </w:rPr>
      </w:pPr>
      <w:r>
        <w:rPr>
          <w:rFonts w:eastAsia="Times New Roman" w:cs="Times New Roman"/>
          <w:color w:val="000000"/>
          <w:sz w:val="24"/>
          <w:szCs w:val="24"/>
          <w:lang w:val="en-US"/>
        </w:rPr>
        <w:t>Authentication and Authorization</w:t>
      </w:r>
    </w:p>
    <w:p>
      <w:pPr>
        <w:pStyle w:val="Normal"/>
        <w:rPr>
          <w:color w:val="000000"/>
        </w:rPr>
      </w:pPr>
      <w:r>
        <w:rPr>
          <w:color w:val="000000"/>
        </w:rPr>
      </w:r>
    </w:p>
    <w:p>
      <w:pPr>
        <w:pStyle w:val="Heading2"/>
        <w:rPr>
          <w:color w:val="000000"/>
        </w:rPr>
      </w:pPr>
      <w:r>
        <w:rPr>
          <w:rFonts w:eastAsia="Times New Roman" w:cs="Times New Roman" w:ascii="Times New Roman" w:hAnsi="Times New Roman"/>
          <w:color w:val="000000"/>
          <w:sz w:val="24"/>
          <w:szCs w:val="24"/>
          <w:lang w:val="en-US"/>
        </w:rPr>
        <w:t>2.4 User Classes</w:t>
      </w:r>
    </w:p>
    <w:p>
      <w:pPr>
        <w:pStyle w:val="Heading3"/>
        <w:rPr>
          <w:color w:val="000000"/>
        </w:rPr>
      </w:pPr>
      <w:r>
        <w:rPr>
          <w:rFonts w:eastAsia="Times New Roman" w:cs="Times New Roman"/>
          <w:color w:val="000000"/>
          <w:sz w:val="24"/>
          <w:szCs w:val="24"/>
          <w:lang w:val="en-US"/>
        </w:rPr>
        <w:t>System Administrator</w:t>
      </w:r>
    </w:p>
    <w:p>
      <w:pPr>
        <w:pStyle w:val="Normal"/>
        <w:rPr>
          <w:color w:val="000000"/>
        </w:rPr>
      </w:pPr>
      <w:r>
        <w:rPr>
          <w:rFonts w:eastAsia="Times New Roman" w:cs="Times New Roman"/>
          <w:color w:val="000000"/>
          <w:sz w:val="24"/>
          <w:szCs w:val="24"/>
          <w:lang w:val="en-US"/>
        </w:rPr>
        <w:t>Responsibilities:</w:t>
      </w:r>
    </w:p>
    <w:p>
      <w:pPr>
        <w:pStyle w:val="ListParagraph"/>
        <w:numPr>
          <w:ilvl w:val="0"/>
          <w:numId w:val="9"/>
        </w:numPr>
        <w:spacing w:beforeAutospacing="0" w:before="0" w:afterAutospacing="0" w:after="0"/>
        <w:contextualSpacing/>
        <w:rPr>
          <w:color w:val="000000"/>
        </w:rPr>
      </w:pPr>
      <w:r>
        <w:rPr>
          <w:rFonts w:eastAsia="Times New Roman" w:cs="Times New Roman"/>
          <w:color w:val="000000"/>
          <w:sz w:val="24"/>
          <w:szCs w:val="24"/>
          <w:lang w:val="en-US"/>
        </w:rPr>
        <w:t>Manage all users</w:t>
      </w:r>
    </w:p>
    <w:p>
      <w:pPr>
        <w:pStyle w:val="ListParagraph"/>
        <w:numPr>
          <w:ilvl w:val="0"/>
          <w:numId w:val="9"/>
        </w:numPr>
        <w:spacing w:beforeAutospacing="0" w:before="0" w:afterAutospacing="0" w:after="0"/>
        <w:contextualSpacing/>
        <w:rPr>
          <w:color w:val="000000"/>
        </w:rPr>
      </w:pPr>
      <w:r>
        <w:rPr>
          <w:rFonts w:eastAsia="Times New Roman" w:cs="Times New Roman"/>
          <w:color w:val="000000"/>
          <w:sz w:val="24"/>
          <w:szCs w:val="24"/>
          <w:lang w:val="en-US"/>
        </w:rPr>
        <w:t>Configure system settings</w:t>
      </w:r>
    </w:p>
    <w:p>
      <w:pPr>
        <w:pStyle w:val="ListParagraph"/>
        <w:numPr>
          <w:ilvl w:val="0"/>
          <w:numId w:val="9"/>
        </w:numPr>
        <w:spacing w:beforeAutospacing="0" w:before="0" w:afterAutospacing="0" w:after="0"/>
        <w:contextualSpacing/>
        <w:rPr>
          <w:color w:val="000000"/>
        </w:rPr>
      </w:pPr>
      <w:r>
        <w:rPr>
          <w:rFonts w:eastAsia="Times New Roman" w:cs="Times New Roman"/>
          <w:color w:val="000000"/>
          <w:sz w:val="24"/>
          <w:szCs w:val="24"/>
          <w:lang w:val="en-US"/>
        </w:rPr>
        <w:t>Manage permissions</w:t>
      </w:r>
    </w:p>
    <w:p>
      <w:pPr>
        <w:pStyle w:val="ListParagraph"/>
        <w:numPr>
          <w:ilvl w:val="0"/>
          <w:numId w:val="9"/>
        </w:numPr>
        <w:spacing w:beforeAutospacing="0" w:before="0" w:afterAutospacing="0" w:after="0"/>
        <w:contextualSpacing/>
        <w:rPr>
          <w:color w:val="000000"/>
        </w:rPr>
      </w:pPr>
      <w:r>
        <w:rPr>
          <w:rFonts w:eastAsia="Times New Roman" w:cs="Times New Roman"/>
          <w:color w:val="000000"/>
          <w:sz w:val="24"/>
          <w:szCs w:val="24"/>
          <w:lang w:val="en-US"/>
        </w:rPr>
        <w:t>Monitor system performance</w:t>
      </w:r>
    </w:p>
    <w:p>
      <w:pPr>
        <w:pStyle w:val="Heading3"/>
        <w:rPr>
          <w:color w:val="000000"/>
        </w:rPr>
      </w:pPr>
      <w:r>
        <w:rPr>
          <w:rFonts w:eastAsia="Times New Roman" w:cs="Times New Roman"/>
          <w:color w:val="000000"/>
          <w:sz w:val="24"/>
          <w:szCs w:val="24"/>
          <w:lang w:val="en-US"/>
        </w:rPr>
        <w:t>Timetable Master/coordinator</w:t>
      </w:r>
    </w:p>
    <w:p>
      <w:pPr>
        <w:pStyle w:val="Normal"/>
        <w:rPr>
          <w:color w:val="000000"/>
        </w:rPr>
      </w:pPr>
      <w:r>
        <w:rPr>
          <w:rFonts w:eastAsia="Times New Roman" w:cs="Times New Roman"/>
          <w:color w:val="000000"/>
          <w:sz w:val="24"/>
          <w:szCs w:val="24"/>
          <w:lang w:val="en-US"/>
        </w:rPr>
        <w:t>Responsibilities:</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Create and manage timetables</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register lecturers and students</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Update information</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Add programme</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Add courses</w:t>
        <w:tab/>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Add venues</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view timetables</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Confirm changes/ venue requested/ created emergency sessions/lessons</w:t>
      </w:r>
    </w:p>
    <w:p>
      <w:pPr>
        <w:pStyle w:val="ListParagraph"/>
        <w:numPr>
          <w:ilvl w:val="0"/>
          <w:numId w:val="8"/>
        </w:numPr>
        <w:spacing w:beforeAutospacing="0" w:before="0" w:afterAutospacing="0" w:after="0"/>
        <w:contextualSpacing/>
        <w:rPr>
          <w:color w:val="000000"/>
        </w:rPr>
      </w:pPr>
      <w:r>
        <w:rPr>
          <w:rFonts w:eastAsia="Times New Roman" w:cs="Times New Roman"/>
          <w:color w:val="000000"/>
          <w:sz w:val="24"/>
          <w:szCs w:val="24"/>
          <w:lang w:val="en-US"/>
        </w:rPr>
        <w:t>Assign lecturers to courses</w:t>
      </w:r>
    </w:p>
    <w:p>
      <w:pPr>
        <w:pStyle w:val="Heading3"/>
        <w:rPr>
          <w:color w:val="000000"/>
        </w:rPr>
      </w:pPr>
      <w:r>
        <w:rPr>
          <w:rFonts w:eastAsia="Times New Roman" w:cs="Times New Roman"/>
          <w:color w:val="000000"/>
          <w:sz w:val="24"/>
          <w:szCs w:val="24"/>
          <w:lang w:val="en-US"/>
        </w:rPr>
        <w:t>Lecturer</w:t>
      </w:r>
    </w:p>
    <w:p>
      <w:pPr>
        <w:pStyle w:val="Normal"/>
        <w:rPr>
          <w:color w:val="000000"/>
        </w:rPr>
      </w:pPr>
      <w:r>
        <w:rPr>
          <w:rFonts w:eastAsia="Times New Roman" w:cs="Times New Roman"/>
          <w:color w:val="000000"/>
          <w:sz w:val="24"/>
          <w:szCs w:val="24"/>
          <w:lang w:val="en-US"/>
        </w:rPr>
        <w:t>Responsibilities:</w:t>
      </w:r>
    </w:p>
    <w:p>
      <w:pPr>
        <w:pStyle w:val="ListParagraph"/>
        <w:numPr>
          <w:ilvl w:val="0"/>
          <w:numId w:val="7"/>
        </w:numPr>
        <w:spacing w:beforeAutospacing="0" w:before="0" w:afterAutospacing="0" w:after="0"/>
        <w:contextualSpacing/>
        <w:rPr>
          <w:color w:val="000000"/>
        </w:rPr>
      </w:pPr>
      <w:r>
        <w:rPr>
          <w:rFonts w:eastAsia="Times New Roman" w:cs="Times New Roman"/>
          <w:color w:val="000000"/>
          <w:sz w:val="24"/>
          <w:szCs w:val="24"/>
          <w:lang w:val="en-US"/>
        </w:rPr>
        <w:t>View timetable</w:t>
      </w:r>
    </w:p>
    <w:p>
      <w:pPr>
        <w:pStyle w:val="ListParagraph"/>
        <w:numPr>
          <w:ilvl w:val="0"/>
          <w:numId w:val="7"/>
        </w:numPr>
        <w:spacing w:beforeAutospacing="0" w:before="0" w:afterAutospacing="0" w:after="0"/>
        <w:contextualSpacing/>
        <w:rPr>
          <w:color w:val="000000"/>
        </w:rPr>
      </w:pPr>
      <w:r>
        <w:rPr>
          <w:rFonts w:eastAsia="Times New Roman" w:cs="Times New Roman"/>
          <w:color w:val="000000"/>
          <w:sz w:val="24"/>
          <w:szCs w:val="24"/>
          <w:lang w:val="en-US"/>
        </w:rPr>
        <w:t>View venues availability</w:t>
      </w:r>
    </w:p>
    <w:p>
      <w:pPr>
        <w:pStyle w:val="ListParagraph"/>
        <w:numPr>
          <w:ilvl w:val="0"/>
          <w:numId w:val="7"/>
        </w:numPr>
        <w:spacing w:beforeAutospacing="0" w:before="0" w:afterAutospacing="0" w:after="0"/>
        <w:contextualSpacing/>
        <w:rPr>
          <w:color w:val="000000"/>
        </w:rPr>
      </w:pPr>
      <w:r>
        <w:rPr>
          <w:rFonts w:eastAsia="Times New Roman" w:cs="Times New Roman"/>
          <w:color w:val="000000"/>
          <w:sz w:val="24"/>
          <w:szCs w:val="24"/>
          <w:lang w:val="en-US"/>
        </w:rPr>
        <w:t>Create and find emergency sessions/ Alternative class</w:t>
      </w:r>
    </w:p>
    <w:p>
      <w:pPr>
        <w:pStyle w:val="ListParagraph"/>
        <w:numPr>
          <w:ilvl w:val="0"/>
          <w:numId w:val="7"/>
        </w:numPr>
        <w:spacing w:beforeAutospacing="0" w:before="0" w:afterAutospacing="0" w:after="0"/>
        <w:contextualSpacing/>
        <w:rPr>
          <w:color w:val="000000"/>
        </w:rPr>
      </w:pPr>
      <w:r>
        <w:rPr>
          <w:rFonts w:eastAsia="Times New Roman" w:cs="Times New Roman"/>
          <w:color w:val="000000"/>
          <w:sz w:val="24"/>
          <w:szCs w:val="24"/>
          <w:lang w:val="en-US"/>
        </w:rPr>
        <w:t>view new lesson time and locations</w:t>
      </w:r>
    </w:p>
    <w:p>
      <w:pPr>
        <w:pStyle w:val="ListParagraph"/>
        <w:numPr>
          <w:ilvl w:val="0"/>
          <w:numId w:val="7"/>
        </w:numPr>
        <w:spacing w:beforeAutospacing="0" w:before="0" w:afterAutospacing="0" w:after="0"/>
        <w:contextualSpacing/>
        <w:rPr>
          <w:color w:val="000000"/>
        </w:rPr>
      </w:pPr>
      <w:r>
        <w:rPr>
          <w:rFonts w:eastAsia="Times New Roman" w:cs="Times New Roman"/>
          <w:color w:val="000000"/>
          <w:sz w:val="24"/>
          <w:szCs w:val="24"/>
          <w:lang w:val="en-US"/>
        </w:rPr>
        <w:t>Confirm/postpones sessions</w:t>
      </w:r>
    </w:p>
    <w:p>
      <w:pPr>
        <w:pStyle w:val="ListParagraph"/>
        <w:numPr>
          <w:ilvl w:val="0"/>
          <w:numId w:val="7"/>
        </w:numPr>
        <w:spacing w:beforeAutospacing="0" w:before="0" w:afterAutospacing="0" w:after="0"/>
        <w:contextualSpacing/>
        <w:rPr>
          <w:color w:val="000000"/>
        </w:rPr>
      </w:pPr>
      <w:r>
        <w:rPr>
          <w:rFonts w:eastAsia="Times New Roman" w:cs="Times New Roman"/>
          <w:color w:val="000000"/>
          <w:sz w:val="24"/>
          <w:szCs w:val="24"/>
          <w:lang w:val="en-US"/>
        </w:rPr>
        <w:t>Receive lesson’s time notifications</w:t>
      </w:r>
    </w:p>
    <w:p>
      <w:pPr>
        <w:pStyle w:val="Heading3"/>
        <w:rPr>
          <w:color w:val="000000"/>
        </w:rPr>
      </w:pPr>
      <w:r>
        <w:rPr>
          <w:rFonts w:eastAsia="Times New Roman" w:cs="Times New Roman"/>
          <w:color w:val="000000"/>
          <w:sz w:val="24"/>
          <w:szCs w:val="24"/>
          <w:lang w:val="en-US"/>
        </w:rPr>
        <w:t>Student</w:t>
      </w:r>
    </w:p>
    <w:p>
      <w:pPr>
        <w:pStyle w:val="Normal"/>
        <w:rPr>
          <w:color w:val="000000"/>
        </w:rPr>
      </w:pPr>
      <w:r>
        <w:rPr>
          <w:rFonts w:eastAsia="Times New Roman" w:cs="Times New Roman"/>
          <w:color w:val="000000"/>
          <w:sz w:val="24"/>
          <w:szCs w:val="24"/>
          <w:lang w:val="en-US"/>
        </w:rPr>
        <w:t>Responsibilities:</w:t>
      </w:r>
    </w:p>
    <w:p>
      <w:pPr>
        <w:pStyle w:val="ListParagraph"/>
        <w:numPr>
          <w:ilvl w:val="0"/>
          <w:numId w:val="6"/>
        </w:numPr>
        <w:spacing w:beforeAutospacing="0" w:before="0" w:afterAutospacing="0" w:after="0"/>
        <w:contextualSpacing/>
        <w:rPr>
          <w:color w:val="000000"/>
        </w:rPr>
      </w:pPr>
      <w:r>
        <w:rPr>
          <w:rFonts w:eastAsia="Times New Roman" w:cs="Times New Roman"/>
          <w:color w:val="000000"/>
          <w:sz w:val="24"/>
          <w:szCs w:val="24"/>
          <w:lang w:val="en-US"/>
        </w:rPr>
        <w:t>View timetable</w:t>
      </w:r>
    </w:p>
    <w:p>
      <w:pPr>
        <w:pStyle w:val="ListParagraph"/>
        <w:numPr>
          <w:ilvl w:val="0"/>
          <w:numId w:val="6"/>
        </w:numPr>
        <w:spacing w:beforeAutospacing="0" w:before="0" w:afterAutospacing="0" w:after="0"/>
        <w:contextualSpacing/>
        <w:rPr>
          <w:color w:val="000000"/>
        </w:rPr>
      </w:pPr>
      <w:r>
        <w:rPr>
          <w:rFonts w:eastAsia="Times New Roman" w:cs="Times New Roman"/>
          <w:color w:val="000000"/>
          <w:sz w:val="24"/>
          <w:szCs w:val="24"/>
          <w:lang w:val="en-US"/>
        </w:rPr>
        <w:t>View venue locations</w:t>
      </w:r>
    </w:p>
    <w:p>
      <w:pPr>
        <w:pStyle w:val="ListParagraph"/>
        <w:numPr>
          <w:ilvl w:val="0"/>
          <w:numId w:val="6"/>
        </w:numPr>
        <w:spacing w:beforeAutospacing="0" w:before="0" w:afterAutospacing="0" w:after="0"/>
        <w:contextualSpacing/>
        <w:rPr>
          <w:color w:val="000000"/>
        </w:rPr>
      </w:pPr>
      <w:r>
        <w:rPr>
          <w:rFonts w:eastAsia="Times New Roman" w:cs="Times New Roman"/>
          <w:color w:val="000000"/>
          <w:sz w:val="24"/>
          <w:szCs w:val="24"/>
          <w:lang w:val="en-US"/>
        </w:rPr>
        <w:t>Navigate to assigned venues</w:t>
      </w:r>
    </w:p>
    <w:p>
      <w:pPr>
        <w:pStyle w:val="ListParagraph"/>
        <w:numPr>
          <w:ilvl w:val="0"/>
          <w:numId w:val="6"/>
        </w:numPr>
        <w:spacing w:beforeAutospacing="0" w:before="0" w:afterAutospacing="0" w:after="0"/>
        <w:contextualSpacing/>
        <w:rPr>
          <w:color w:val="000000"/>
        </w:rPr>
      </w:pPr>
      <w:r>
        <w:rPr>
          <w:rFonts w:eastAsia="Times New Roman" w:cs="Times New Roman"/>
          <w:color w:val="000000"/>
          <w:sz w:val="24"/>
          <w:szCs w:val="24"/>
          <w:lang w:val="en-US"/>
        </w:rPr>
        <w:t>Receive notifications after lecturer postpones/confirm session/lessons</w:t>
      </w:r>
    </w:p>
    <w:p>
      <w:pPr>
        <w:pStyle w:val="ListParagraph"/>
        <w:numPr>
          <w:ilvl w:val="0"/>
          <w:numId w:val="6"/>
        </w:numPr>
        <w:spacing w:beforeAutospacing="0" w:before="0" w:afterAutospacing="0" w:after="0"/>
        <w:contextualSpacing/>
        <w:rPr>
          <w:color w:val="000000"/>
        </w:rPr>
      </w:pPr>
      <w:r>
        <w:rPr>
          <w:rFonts w:eastAsia="Times New Roman" w:cs="Times New Roman"/>
          <w:color w:val="000000"/>
          <w:sz w:val="24"/>
          <w:szCs w:val="24"/>
          <w:lang w:val="en-US"/>
        </w:rPr>
        <w:t>View emergency session updates</w:t>
      </w:r>
    </w:p>
    <w:p>
      <w:pPr>
        <w:pStyle w:val="ListParagraph"/>
        <w:numPr>
          <w:ilvl w:val="0"/>
          <w:numId w:val="6"/>
        </w:numPr>
        <w:spacing w:beforeAutospacing="0" w:before="0" w:afterAutospacing="0" w:after="0"/>
        <w:contextualSpacing/>
        <w:rPr>
          <w:color w:val="000000"/>
        </w:rPr>
      </w:pPr>
      <w:r>
        <w:rPr>
          <w:rFonts w:eastAsia="Times New Roman" w:cs="Times New Roman"/>
          <w:color w:val="000000"/>
          <w:sz w:val="24"/>
          <w:szCs w:val="24"/>
          <w:lang w:val="en-US"/>
        </w:rPr>
        <w:t>view new lesson time and location of venues</w:t>
      </w:r>
    </w:p>
    <w:p>
      <w:pPr>
        <w:pStyle w:val="Normal"/>
        <w:spacing w:before="280" w:after="160"/>
        <w:rPr>
          <w:rFonts w:ascii="Liberation Serif" w:hAnsi="Liberation Serif"/>
          <w:color w:val="000000"/>
          <w:sz w:val="24"/>
          <w:szCs w:val="24"/>
        </w:rPr>
      </w:pPr>
      <w:r>
        <w:rPr>
          <w:rFonts w:ascii="Liberation Serif" w:hAnsi="Liberation Serif"/>
          <w:color w:val="000000"/>
          <w:sz w:val="24"/>
          <w:szCs w:val="24"/>
        </w:rPr>
      </w:r>
    </w:p>
    <w:p>
      <w:pPr>
        <w:pStyle w:val="Normal"/>
        <w:spacing w:before="280" w:after="160"/>
        <w:rPr>
          <w:rFonts w:ascii="Liberation Serif" w:hAnsi="Liberation Serif" w:eastAsia="Calibri" w:cs="Calibri"/>
          <w:b/>
          <w:bCs/>
          <w:color w:val="000000"/>
          <w:sz w:val="24"/>
          <w:szCs w:val="24"/>
          <w:highlight w:val="none"/>
        </w:rPr>
      </w:pPr>
      <w:r>
        <w:rPr>
          <w:rFonts w:eastAsia="Calibri" w:cs="Calibri" w:ascii="Liberation Serif" w:hAnsi="Liberation Serif"/>
          <w:b/>
          <w:bCs/>
          <w:color w:val="000000"/>
          <w:sz w:val="24"/>
          <w:szCs w:val="24"/>
        </w:rPr>
      </w:r>
    </w:p>
    <w:p>
      <w:pPr>
        <w:pStyle w:val="Normal"/>
        <w:spacing w:before="280" w:after="160"/>
        <w:rPr>
          <w:rFonts w:ascii="Liberation Serif" w:hAnsi="Liberation Serif" w:eastAsia="Calibri" w:cs="Calibri"/>
          <w:b/>
          <w:bCs/>
          <w:color w:val="000000"/>
          <w:sz w:val="24"/>
          <w:szCs w:val="24"/>
          <w:highlight w:val="none"/>
        </w:rPr>
      </w:pPr>
      <w:r>
        <w:rPr>
          <w:rFonts w:eastAsia="Calibri" w:cs="Calibri" w:ascii="Liberation Serif" w:hAnsi="Liberation Serif"/>
          <w:b/>
          <w:bCs/>
          <w:color w:val="000000"/>
          <w:sz w:val="24"/>
          <w:szCs w:val="24"/>
        </w:rPr>
      </w:r>
    </w:p>
    <w:p>
      <w:pPr>
        <w:pStyle w:val="Normal"/>
        <w:spacing w:before="280" w:after="160"/>
        <w:rPr>
          <w:rFonts w:ascii="Liberation Serif" w:hAnsi="Liberation Serif" w:eastAsia="Calibri" w:cs="Calibri"/>
          <w:b/>
          <w:bCs/>
          <w:color w:val="000000"/>
          <w:sz w:val="24"/>
          <w:szCs w:val="24"/>
          <w:highlight w:val="none"/>
        </w:rPr>
      </w:pPr>
      <w:r>
        <w:rPr>
          <w:rFonts w:eastAsia="Calibri" w:cs="Calibri" w:ascii="Liberation Serif" w:hAnsi="Liberation Serif"/>
          <w:b/>
          <w:bCs/>
          <w:color w:val="000000"/>
          <w:sz w:val="24"/>
          <w:szCs w:val="24"/>
        </w:rPr>
      </w:r>
    </w:p>
    <w:p>
      <w:pPr>
        <w:pStyle w:val="Normal"/>
        <w:spacing w:before="280" w:after="160"/>
        <w:rPr>
          <w:color w:val="000000"/>
        </w:rPr>
      </w:pPr>
      <w:r>
        <w:rPr>
          <w:rFonts w:eastAsia="Calibri" w:cs="Calibri" w:ascii="Liberation Serif" w:hAnsi="Liberation Serif"/>
          <w:b/>
          <w:bCs/>
          <w:color w:val="000000"/>
          <w:sz w:val="24"/>
          <w:szCs w:val="24"/>
        </w:rPr>
        <w:t xml:space="preserve"> </w:t>
      </w:r>
      <w:r>
        <w:rPr>
          <w:rFonts w:eastAsia="Calibri" w:cs="Calibri" w:ascii="Liberation Serif" w:hAnsi="Liberation Serif"/>
          <w:b/>
          <w:bCs/>
          <w:color w:val="000000"/>
          <w:sz w:val="24"/>
          <w:szCs w:val="24"/>
        </w:rPr>
        <w:t>Permission Matrix</w:t>
      </w:r>
    </w:p>
    <w:tbl>
      <w:tblPr>
        <w:tblW w:w="9360" w:type="dxa"/>
        <w:jc w:val="left"/>
        <w:tblInd w:w="145" w:type="dxa"/>
        <w:tblLayout w:type="fixed"/>
        <w:tblCellMar>
          <w:top w:w="100" w:type="dxa"/>
          <w:left w:w="140" w:type="dxa"/>
          <w:bottom w:w="100" w:type="dxa"/>
          <w:right w:w="140" w:type="dxa"/>
        </w:tblCellMar>
        <w:tblLook w:val="04a0" w:noHBand="0" w:noVBand="1" w:firstColumn="1" w:lastRow="0" w:lastColumn="0" w:firstRow="1"/>
      </w:tblPr>
      <w:tblGrid>
        <w:gridCol w:w="3360"/>
        <w:gridCol w:w="1498"/>
        <w:gridCol w:w="1502"/>
        <w:gridCol w:w="1498"/>
        <w:gridCol w:w="1502"/>
      </w:tblGrid>
      <w:tr>
        <w:trPr>
          <w:tblHeader w:val="true"/>
        </w:trPr>
        <w:tc>
          <w:tcPr>
            <w:tcW w:w="3360"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Action</w:t>
            </w:r>
          </w:p>
        </w:tc>
        <w:tc>
          <w:tcPr>
            <w:tcW w:w="1498"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Admin</w:t>
            </w:r>
          </w:p>
        </w:tc>
        <w:tc>
          <w:tcPr>
            <w:tcW w:w="1502"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Coordinator</w:t>
            </w:r>
          </w:p>
        </w:tc>
        <w:tc>
          <w:tcPr>
            <w:tcW w:w="1498"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Lecturer</w:t>
            </w:r>
          </w:p>
        </w:tc>
        <w:tc>
          <w:tcPr>
            <w:tcW w:w="1502"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Student</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Create / deactivate users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Bulk upload users (CSV)</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Create / edit programmes and courses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Create timetable entries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Create venues and buildings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Create emergency session (own course)</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Approve emergency sessions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Confirm / postpone own session</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View own timetable</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View any user's timetable</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View venue map and navigation</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View audit logs</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Edit system configuration</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Yes</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4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c>
          <w:tcPr>
            <w:tcW w:w="150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No</w:t>
            </w:r>
          </w:p>
        </w:tc>
      </w:tr>
    </w:tbl>
    <w:p>
      <w:pPr>
        <w:pStyle w:val="Normal"/>
        <w:rPr>
          <w:color w:val="000000"/>
        </w:rPr>
      </w:pPr>
      <w:r>
        <w:rPr>
          <w:color w:val="000000"/>
        </w:rPr>
      </w:r>
    </w:p>
    <w:p>
      <w:pPr>
        <w:pStyle w:val="Heading1"/>
        <w:rPr>
          <w:color w:val="000000"/>
        </w:rPr>
      </w:pPr>
      <w:r>
        <w:rPr>
          <w:rFonts w:eastAsia="Times New Roman" w:cs="Times New Roman" w:ascii="Times New Roman" w:hAnsi="Times New Roman"/>
          <w:color w:val="000000"/>
          <w:sz w:val="24"/>
          <w:szCs w:val="24"/>
          <w:lang w:val="en-US"/>
        </w:rPr>
        <w:t>3. FUNCTIONAL REQUIREMENTS</w:t>
      </w:r>
    </w:p>
    <w:p>
      <w:pPr>
        <w:pStyle w:val="Heading2"/>
        <w:spacing w:before="0" w:after="160"/>
        <w:rPr>
          <w:color w:val="000000"/>
        </w:rPr>
      </w:pPr>
      <w:r>
        <w:rPr>
          <w:rFonts w:eastAsia="Times New Roman" w:cs="Times New Roman" w:ascii="Times New Roman" w:hAnsi="Times New Roman"/>
          <w:color w:val="000000"/>
          <w:sz w:val="24"/>
          <w:szCs w:val="24"/>
        </w:rPr>
        <w:t>3.1 User Management and Role-Based Access Control</w:t>
      </w:r>
    </w:p>
    <w:p>
      <w:pPr>
        <w:pStyle w:val="Heading3"/>
        <w:spacing w:before="0" w:after="160"/>
        <w:rPr>
          <w:color w:val="000000"/>
        </w:rPr>
      </w:pPr>
      <w:r>
        <w:rPr>
          <w:rFonts w:eastAsia="Times New Roman" w:cs="Times New Roman"/>
          <w:color w:val="000000"/>
          <w:sz w:val="24"/>
          <w:szCs w:val="24"/>
        </w:rPr>
        <w:t>FR-1: The system shall provide secure authentication and authorization for all users.</w:t>
      </w:r>
    </w:p>
    <w:p>
      <w:pPr>
        <w:pStyle w:val="Heading3"/>
        <w:spacing w:before="0" w:after="160"/>
        <w:rPr>
          <w:color w:val="000000"/>
        </w:rPr>
      </w:pPr>
      <w:r>
        <w:rPr>
          <w:rFonts w:eastAsia="Times New Roman" w:cs="Times New Roman"/>
          <w:color w:val="000000"/>
          <w:sz w:val="24"/>
          <w:szCs w:val="24"/>
        </w:rPr>
        <w:t>FR-2: The system shall support role-based access control (RBAC) with the following user roles:</w:t>
      </w:r>
    </w:p>
    <w:p>
      <w:pPr>
        <w:pStyle w:val="BodyText"/>
        <w:numPr>
          <w:ilvl w:val="0"/>
          <w:numId w:val="1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System Administrator </w:t>
      </w:r>
    </w:p>
    <w:p>
      <w:pPr>
        <w:pStyle w:val="BodyText"/>
        <w:numPr>
          <w:ilvl w:val="0"/>
          <w:numId w:val="1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Timetable Master/Coordinator </w:t>
      </w:r>
    </w:p>
    <w:p>
      <w:pPr>
        <w:pStyle w:val="BodyText"/>
        <w:numPr>
          <w:ilvl w:val="0"/>
          <w:numId w:val="1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Lecturer </w:t>
      </w:r>
    </w:p>
    <w:p>
      <w:pPr>
        <w:pStyle w:val="BodyText"/>
        <w:numPr>
          <w:ilvl w:val="0"/>
          <w:numId w:val="12"/>
        </w:numPr>
        <w:tabs>
          <w:tab w:val="clear" w:pos="720"/>
          <w:tab w:val="left" w:pos="0" w:leader="none"/>
        </w:tabs>
        <w:spacing w:lineRule="auto" w:line="278"/>
        <w:ind w:hanging="283" w:left="709"/>
        <w:rPr>
          <w:color w:val="000000"/>
        </w:rPr>
      </w:pPr>
      <w:r>
        <w:rPr>
          <w:rFonts w:eastAsia="Times New Roman" w:cs="Times New Roman"/>
          <w:color w:val="000000"/>
        </w:rPr>
        <w:t xml:space="preserve">Student </w:t>
      </w:r>
    </w:p>
    <w:p>
      <w:pPr>
        <w:pStyle w:val="Heading3"/>
        <w:spacing w:before="0" w:after="160"/>
        <w:rPr>
          <w:color w:val="000000"/>
        </w:rPr>
      </w:pPr>
      <w:r>
        <w:rPr>
          <w:rFonts w:eastAsia="Times New Roman" w:cs="Times New Roman"/>
          <w:color w:val="000000"/>
          <w:sz w:val="24"/>
          <w:szCs w:val="24"/>
        </w:rPr>
        <w:t>FR-3: The system shall restrict system functionalities based on assigned user roles.</w:t>
      </w:r>
    </w:p>
    <w:p>
      <w:pPr>
        <w:pStyle w:val="Heading3"/>
        <w:spacing w:before="0" w:after="160"/>
        <w:rPr>
          <w:color w:val="000000"/>
        </w:rPr>
      </w:pPr>
      <w:r>
        <w:rPr>
          <w:rFonts w:eastAsia="Times New Roman" w:cs="Times New Roman"/>
          <w:color w:val="000000"/>
          <w:sz w:val="24"/>
          <w:szCs w:val="24"/>
        </w:rPr>
        <w:t>FR-4: The system shall allow the System Administrator to:</w:t>
      </w:r>
    </w:p>
    <w:p>
      <w:pPr>
        <w:pStyle w:val="BodyText"/>
        <w:numPr>
          <w:ilvl w:val="0"/>
          <w:numId w:val="1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Manage user accounts </w:t>
      </w:r>
    </w:p>
    <w:p>
      <w:pPr>
        <w:pStyle w:val="BodyText"/>
        <w:numPr>
          <w:ilvl w:val="0"/>
          <w:numId w:val="1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Create, update, deactivate, and delete users </w:t>
      </w:r>
    </w:p>
    <w:p>
      <w:pPr>
        <w:pStyle w:val="BodyText"/>
        <w:numPr>
          <w:ilvl w:val="0"/>
          <w:numId w:val="1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Configure system settings </w:t>
      </w:r>
    </w:p>
    <w:p>
      <w:pPr>
        <w:pStyle w:val="BodyText"/>
        <w:numPr>
          <w:ilvl w:val="0"/>
          <w:numId w:val="1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Manage user permissions </w:t>
      </w:r>
    </w:p>
    <w:p>
      <w:pPr>
        <w:pStyle w:val="BodyText"/>
        <w:numPr>
          <w:ilvl w:val="0"/>
          <w:numId w:val="13"/>
        </w:numPr>
        <w:tabs>
          <w:tab w:val="clear" w:pos="720"/>
          <w:tab w:val="left" w:pos="0" w:leader="none"/>
        </w:tabs>
        <w:spacing w:lineRule="auto" w:line="278"/>
        <w:ind w:hanging="283" w:left="709"/>
        <w:rPr>
          <w:color w:val="000000"/>
        </w:rPr>
      </w:pPr>
      <w:r>
        <w:rPr>
          <w:rFonts w:eastAsia="Times New Roman" w:cs="Times New Roman"/>
          <w:color w:val="000000"/>
        </w:rPr>
        <w:t xml:space="preserve">Monitor system activities and performance </w:t>
      </w:r>
    </w:p>
    <w:p>
      <w:pPr>
        <w:pStyle w:val="Heading3"/>
        <w:spacing w:before="0" w:after="160"/>
        <w:rPr>
          <w:color w:val="000000"/>
        </w:rPr>
      </w:pPr>
      <w:r>
        <w:rPr>
          <w:rFonts w:eastAsia="Times New Roman" w:cs="Times New Roman"/>
          <w:color w:val="000000"/>
          <w:sz w:val="24"/>
          <w:szCs w:val="24"/>
        </w:rPr>
        <w:t>FR-5: The system shall maintain user activity logs for security and auditing purposes.</w:t>
      </w:r>
    </w:p>
    <w:p>
      <w:pPr>
        <w:pStyle w:val="Heading1"/>
        <w:spacing w:before="0" w:after="160"/>
        <w:rPr>
          <w:color w:val="000000"/>
        </w:rPr>
      </w:pPr>
      <w:r>
        <w:rPr>
          <w:rFonts w:eastAsia="Times New Roman" w:cs="Times New Roman" w:ascii="Times New Roman" w:hAnsi="Times New Roman"/>
          <w:color w:val="000000"/>
          <w:sz w:val="24"/>
          <w:szCs w:val="24"/>
        </w:rPr>
        <w:t>3.2 Timetable Master/Coordinator Management</w:t>
      </w:r>
    </w:p>
    <w:p>
      <w:pPr>
        <w:pStyle w:val="Heading3"/>
        <w:spacing w:before="0" w:after="160"/>
        <w:rPr>
          <w:color w:val="000000"/>
        </w:rPr>
      </w:pPr>
      <w:r>
        <w:rPr>
          <w:rFonts w:eastAsia="Times New Roman" w:cs="Times New Roman"/>
          <w:color w:val="000000"/>
          <w:sz w:val="24"/>
          <w:szCs w:val="24"/>
        </w:rPr>
        <w:t>FR-6: The system shall allow the Timetable Master/Coordinator to create and manage academic timetables.</w:t>
      </w:r>
    </w:p>
    <w:p>
      <w:pPr>
        <w:pStyle w:val="Heading3"/>
        <w:spacing w:before="0" w:after="160"/>
        <w:rPr>
          <w:color w:val="000000"/>
        </w:rPr>
      </w:pPr>
      <w:r>
        <w:rPr>
          <w:rFonts w:eastAsia="Times New Roman" w:cs="Times New Roman"/>
          <w:color w:val="000000"/>
          <w:sz w:val="24"/>
          <w:szCs w:val="24"/>
        </w:rPr>
        <w:t>FR-7: The system shall allow the Timetable Master/Coordinator to create timetable entries containing:</w:t>
      </w:r>
    </w:p>
    <w:p>
      <w:pPr>
        <w:pStyle w:val="BodyText"/>
        <w:numPr>
          <w:ilvl w:val="0"/>
          <w:numId w:val="1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Course </w:t>
      </w:r>
    </w:p>
    <w:p>
      <w:pPr>
        <w:pStyle w:val="BodyText"/>
        <w:numPr>
          <w:ilvl w:val="0"/>
          <w:numId w:val="1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Programme </w:t>
      </w:r>
    </w:p>
    <w:p>
      <w:pPr>
        <w:pStyle w:val="BodyText"/>
        <w:numPr>
          <w:ilvl w:val="0"/>
          <w:numId w:val="1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Lecturer </w:t>
      </w:r>
    </w:p>
    <w:p>
      <w:pPr>
        <w:pStyle w:val="BodyText"/>
        <w:numPr>
          <w:ilvl w:val="0"/>
          <w:numId w:val="1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w:t>
      </w:r>
    </w:p>
    <w:p>
      <w:pPr>
        <w:pStyle w:val="BodyText"/>
        <w:numPr>
          <w:ilvl w:val="0"/>
          <w:numId w:val="1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Date </w:t>
      </w:r>
    </w:p>
    <w:p>
      <w:pPr>
        <w:pStyle w:val="BodyText"/>
        <w:numPr>
          <w:ilvl w:val="0"/>
          <w:numId w:val="1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Start Time </w:t>
      </w:r>
    </w:p>
    <w:p>
      <w:pPr>
        <w:pStyle w:val="BodyText"/>
        <w:numPr>
          <w:ilvl w:val="0"/>
          <w:numId w:val="14"/>
        </w:numPr>
        <w:tabs>
          <w:tab w:val="clear" w:pos="720"/>
          <w:tab w:val="left" w:pos="0" w:leader="none"/>
        </w:tabs>
        <w:spacing w:lineRule="auto" w:line="278"/>
        <w:ind w:hanging="283" w:left="709"/>
        <w:rPr>
          <w:color w:val="000000"/>
        </w:rPr>
      </w:pPr>
      <w:r>
        <w:rPr>
          <w:rFonts w:eastAsia="Times New Roman" w:cs="Times New Roman"/>
          <w:color w:val="000000"/>
        </w:rPr>
        <w:t xml:space="preserve">End Time </w:t>
      </w:r>
    </w:p>
    <w:p>
      <w:pPr>
        <w:pStyle w:val="Heading3"/>
        <w:spacing w:before="0" w:after="160"/>
        <w:rPr>
          <w:color w:val="000000"/>
        </w:rPr>
      </w:pPr>
      <w:r>
        <w:rPr>
          <w:rFonts w:eastAsia="Times New Roman" w:cs="Times New Roman"/>
          <w:color w:val="000000"/>
          <w:sz w:val="24"/>
          <w:szCs w:val="24"/>
        </w:rPr>
        <w:t>FR-8: The system shall allow the Timetable Master/Coordinator to:</w:t>
      </w:r>
    </w:p>
    <w:p>
      <w:pPr>
        <w:pStyle w:val="BodyText"/>
        <w:numPr>
          <w:ilvl w:val="0"/>
          <w:numId w:val="1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Add new programmes </w:t>
      </w:r>
    </w:p>
    <w:p>
      <w:pPr>
        <w:pStyle w:val="BodyText"/>
        <w:numPr>
          <w:ilvl w:val="0"/>
          <w:numId w:val="1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Add courses </w:t>
      </w:r>
    </w:p>
    <w:p>
      <w:pPr>
        <w:pStyle w:val="BodyText"/>
        <w:numPr>
          <w:ilvl w:val="0"/>
          <w:numId w:val="1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Register lecturers </w:t>
      </w:r>
    </w:p>
    <w:p>
      <w:pPr>
        <w:pStyle w:val="BodyText"/>
        <w:numPr>
          <w:ilvl w:val="0"/>
          <w:numId w:val="1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Register students </w:t>
      </w:r>
    </w:p>
    <w:p>
      <w:pPr>
        <w:pStyle w:val="BodyText"/>
        <w:numPr>
          <w:ilvl w:val="0"/>
          <w:numId w:val="1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Add and manage venues </w:t>
      </w:r>
    </w:p>
    <w:p>
      <w:pPr>
        <w:pStyle w:val="BodyText"/>
        <w:numPr>
          <w:ilvl w:val="0"/>
          <w:numId w:val="15"/>
        </w:numPr>
        <w:tabs>
          <w:tab w:val="clear" w:pos="720"/>
          <w:tab w:val="left" w:pos="0" w:leader="none"/>
        </w:tabs>
        <w:spacing w:lineRule="auto" w:line="278"/>
        <w:ind w:hanging="283" w:left="709"/>
        <w:rPr>
          <w:color w:val="000000"/>
        </w:rPr>
      </w:pPr>
      <w:r>
        <w:rPr>
          <w:rFonts w:eastAsia="Times New Roman" w:cs="Times New Roman"/>
          <w:color w:val="000000"/>
        </w:rPr>
        <w:t xml:space="preserve">Assign lecturers to courses </w:t>
      </w:r>
    </w:p>
    <w:p>
      <w:pPr>
        <w:pStyle w:val="Heading3"/>
        <w:spacing w:before="0" w:after="160"/>
        <w:rPr>
          <w:color w:val="000000"/>
        </w:rPr>
      </w:pPr>
      <w:r>
        <w:rPr>
          <w:rFonts w:eastAsia="Times New Roman" w:cs="Times New Roman"/>
          <w:color w:val="000000"/>
          <w:sz w:val="24"/>
          <w:szCs w:val="24"/>
        </w:rPr>
        <w:t>FR-9: The system shall allow the Timetable Master/Coordinator to update academic information when changes occur.</w:t>
      </w:r>
    </w:p>
    <w:p>
      <w:pPr>
        <w:pStyle w:val="Heading3"/>
        <w:spacing w:before="0" w:after="160"/>
        <w:rPr>
          <w:color w:val="000000"/>
        </w:rPr>
      </w:pPr>
      <w:r>
        <w:rPr>
          <w:rFonts w:eastAsia="Times New Roman" w:cs="Times New Roman"/>
          <w:color w:val="000000"/>
          <w:sz w:val="24"/>
          <w:szCs w:val="24"/>
        </w:rPr>
        <w:t>FR-10: The system shall allow the Timetable Master/Coordinator to view all created timetables.</w:t>
      </w:r>
    </w:p>
    <w:p>
      <w:pPr>
        <w:pStyle w:val="Heading3"/>
        <w:spacing w:before="0" w:after="160"/>
        <w:rPr>
          <w:color w:val="000000"/>
        </w:rPr>
      </w:pPr>
      <w:r>
        <w:rPr>
          <w:rFonts w:eastAsia="Times New Roman" w:cs="Times New Roman"/>
          <w:color w:val="000000"/>
          <w:sz w:val="24"/>
          <w:szCs w:val="24"/>
        </w:rPr>
        <w:t>FR-11: The system shall validate timetable entries before saving.</w:t>
      </w:r>
    </w:p>
    <w:p>
      <w:pPr>
        <w:pStyle w:val="BodyText"/>
        <w:spacing w:lineRule="auto" w:line="278" w:before="0" w:after="160"/>
        <w:rPr>
          <w:color w:val="000000"/>
        </w:rPr>
      </w:pPr>
      <w:r>
        <w:rPr>
          <w:rFonts w:eastAsia="Times New Roman" w:cs="Times New Roman"/>
          <w:color w:val="000000"/>
        </w:rPr>
        <w:t>Validation shall include:</w:t>
      </w:r>
    </w:p>
    <w:p>
      <w:pPr>
        <w:pStyle w:val="BodyText"/>
        <w:numPr>
          <w:ilvl w:val="0"/>
          <w:numId w:val="16"/>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availability </w:t>
      </w:r>
    </w:p>
    <w:p>
      <w:pPr>
        <w:pStyle w:val="BodyText"/>
        <w:numPr>
          <w:ilvl w:val="0"/>
          <w:numId w:val="16"/>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Lecturer availability </w:t>
      </w:r>
    </w:p>
    <w:p>
      <w:pPr>
        <w:pStyle w:val="BodyText"/>
        <w:numPr>
          <w:ilvl w:val="0"/>
          <w:numId w:val="16"/>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Time conflicts </w:t>
      </w:r>
    </w:p>
    <w:p>
      <w:pPr>
        <w:pStyle w:val="BodyText"/>
        <w:numPr>
          <w:ilvl w:val="0"/>
          <w:numId w:val="16"/>
        </w:numPr>
        <w:tabs>
          <w:tab w:val="clear" w:pos="720"/>
          <w:tab w:val="left" w:pos="0" w:leader="none"/>
        </w:tabs>
        <w:spacing w:lineRule="auto" w:line="278"/>
        <w:ind w:hanging="283" w:left="709"/>
        <w:rPr>
          <w:color w:val="000000"/>
        </w:rPr>
      </w:pPr>
      <w:r>
        <w:rPr>
          <w:rFonts w:eastAsia="Times New Roman" w:cs="Times New Roman"/>
          <w:color w:val="000000"/>
        </w:rPr>
        <w:t xml:space="preserve">Duplicate timetable entries </w:t>
      </w:r>
    </w:p>
    <w:p>
      <w:pPr>
        <w:pStyle w:val="Heading3"/>
        <w:spacing w:before="0" w:after="160"/>
        <w:rPr>
          <w:color w:val="000000"/>
        </w:rPr>
      </w:pPr>
      <w:r>
        <w:rPr>
          <w:rFonts w:eastAsia="Times New Roman" w:cs="Times New Roman"/>
          <w:color w:val="000000"/>
          <w:sz w:val="24"/>
          <w:szCs w:val="24"/>
        </w:rPr>
        <w:t>FR-12: The system shall prevent:</w:t>
      </w:r>
    </w:p>
    <w:p>
      <w:pPr>
        <w:pStyle w:val="BodyText"/>
        <w:numPr>
          <w:ilvl w:val="0"/>
          <w:numId w:val="17"/>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Double booking of venues </w:t>
      </w:r>
    </w:p>
    <w:p>
      <w:pPr>
        <w:pStyle w:val="BodyText"/>
        <w:numPr>
          <w:ilvl w:val="0"/>
          <w:numId w:val="17"/>
        </w:numPr>
        <w:tabs>
          <w:tab w:val="clear" w:pos="720"/>
          <w:tab w:val="left" w:pos="0" w:leader="none"/>
        </w:tabs>
        <w:spacing w:lineRule="auto" w:line="278"/>
        <w:ind w:hanging="283" w:left="709"/>
        <w:rPr>
          <w:color w:val="000000"/>
        </w:rPr>
      </w:pPr>
      <w:r>
        <w:rPr>
          <w:rFonts w:eastAsia="Times New Roman" w:cs="Times New Roman"/>
          <w:color w:val="000000"/>
        </w:rPr>
        <w:t xml:space="preserve">Lecturer schedule conflicts </w:t>
      </w:r>
    </w:p>
    <w:p>
      <w:pPr>
        <w:pStyle w:val="Heading3"/>
        <w:spacing w:before="0" w:after="160"/>
        <w:rPr>
          <w:color w:val="000000"/>
        </w:rPr>
      </w:pPr>
      <w:r>
        <w:rPr>
          <w:rFonts w:eastAsia="Times New Roman" w:cs="Times New Roman"/>
          <w:color w:val="000000"/>
          <w:sz w:val="24"/>
          <w:szCs w:val="24"/>
        </w:rPr>
        <w:t>FR-13: The system shall maintain timetable modification history.</w:t>
      </w:r>
    </w:p>
    <w:p>
      <w:pPr>
        <w:pStyle w:val="Heading1"/>
        <w:spacing w:before="0" w:after="160"/>
        <w:rPr>
          <w:color w:val="000000"/>
        </w:rPr>
      </w:pPr>
      <w:r>
        <w:rPr>
          <w:rFonts w:eastAsia="Times New Roman" w:cs="Times New Roman" w:ascii="Times New Roman" w:hAnsi="Times New Roman"/>
          <w:color w:val="000000"/>
          <w:sz w:val="24"/>
          <w:szCs w:val="24"/>
        </w:rPr>
        <w:t>3.3 Venue Management and Allocation</w:t>
      </w:r>
    </w:p>
    <w:p>
      <w:pPr>
        <w:pStyle w:val="Heading3"/>
        <w:spacing w:before="0" w:after="160"/>
        <w:rPr>
          <w:color w:val="000000"/>
        </w:rPr>
      </w:pPr>
      <w:r>
        <w:rPr>
          <w:rFonts w:eastAsia="Times New Roman" w:cs="Times New Roman"/>
          <w:color w:val="000000"/>
          <w:sz w:val="24"/>
          <w:szCs w:val="24"/>
        </w:rPr>
        <w:t>FR-14: The system shall allow the Timetable Master/Coordinator to manage institution venues.</w:t>
      </w:r>
    </w:p>
    <w:p>
      <w:pPr>
        <w:pStyle w:val="BodyText"/>
        <w:spacing w:lineRule="auto" w:line="278" w:before="0" w:after="160"/>
        <w:rPr>
          <w:color w:val="000000"/>
        </w:rPr>
      </w:pPr>
      <w:r>
        <w:rPr>
          <w:rFonts w:eastAsia="Times New Roman" w:cs="Times New Roman"/>
          <w:color w:val="000000"/>
        </w:rPr>
        <w:t>Each venue shall contain:</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code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name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Building name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Floor number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Capacity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type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Coordinates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Available resources </w:t>
      </w:r>
    </w:p>
    <w:p>
      <w:pPr>
        <w:pStyle w:val="BodyText"/>
        <w:numPr>
          <w:ilvl w:val="0"/>
          <w:numId w:val="1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Accessibility information </w:t>
      </w:r>
    </w:p>
    <w:p>
      <w:pPr>
        <w:pStyle w:val="BodyText"/>
        <w:numPr>
          <w:ilvl w:val="0"/>
          <w:numId w:val="18"/>
        </w:numPr>
        <w:tabs>
          <w:tab w:val="clear" w:pos="720"/>
          <w:tab w:val="left" w:pos="0" w:leader="none"/>
        </w:tabs>
        <w:spacing w:lineRule="auto" w:line="278"/>
        <w:ind w:hanging="283" w:left="709"/>
        <w:rPr>
          <w:color w:val="000000"/>
        </w:rPr>
      </w:pPr>
      <w:r>
        <w:rPr>
          <w:rFonts w:eastAsia="Times New Roman" w:cs="Times New Roman"/>
          <w:color w:val="000000"/>
        </w:rPr>
        <w:t xml:space="preserve">Status </w:t>
      </w:r>
    </w:p>
    <w:p>
      <w:pPr>
        <w:pStyle w:val="Heading3"/>
        <w:spacing w:before="0" w:after="160"/>
        <w:rPr>
          <w:color w:val="000000"/>
        </w:rPr>
      </w:pPr>
      <w:r>
        <w:rPr>
          <w:rFonts w:eastAsia="Times New Roman" w:cs="Times New Roman"/>
          <w:color w:val="000000"/>
          <w:sz w:val="24"/>
          <w:szCs w:val="24"/>
        </w:rPr>
        <w:t>FR-15: The system shall display all available venues.</w:t>
      </w:r>
    </w:p>
    <w:p>
      <w:pPr>
        <w:pStyle w:val="Heading3"/>
        <w:spacing w:before="0" w:after="160"/>
        <w:rPr>
          <w:color w:val="000000"/>
        </w:rPr>
      </w:pPr>
      <w:r>
        <w:rPr>
          <w:rFonts w:eastAsia="Times New Roman" w:cs="Times New Roman"/>
          <w:color w:val="000000"/>
          <w:sz w:val="24"/>
          <w:szCs w:val="24"/>
        </w:rPr>
        <w:t>FR-16: The system shall support venue status monitoring:</w:t>
      </w:r>
    </w:p>
    <w:p>
      <w:pPr>
        <w:pStyle w:val="BodyText"/>
        <w:numPr>
          <w:ilvl w:val="0"/>
          <w:numId w:val="19"/>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FREE </w:t>
      </w:r>
    </w:p>
    <w:p>
      <w:pPr>
        <w:pStyle w:val="BodyText"/>
        <w:numPr>
          <w:ilvl w:val="0"/>
          <w:numId w:val="19"/>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BOOKED </w:t>
      </w:r>
    </w:p>
    <w:p>
      <w:pPr>
        <w:pStyle w:val="BodyText"/>
        <w:numPr>
          <w:ilvl w:val="0"/>
          <w:numId w:val="19"/>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IN_USE </w:t>
      </w:r>
    </w:p>
    <w:p>
      <w:pPr>
        <w:pStyle w:val="BodyText"/>
        <w:numPr>
          <w:ilvl w:val="0"/>
          <w:numId w:val="19"/>
        </w:numPr>
        <w:tabs>
          <w:tab w:val="clear" w:pos="720"/>
          <w:tab w:val="left" w:pos="0" w:leader="none"/>
        </w:tabs>
        <w:spacing w:lineRule="auto" w:line="278"/>
        <w:ind w:hanging="283" w:left="709"/>
        <w:rPr>
          <w:color w:val="000000"/>
        </w:rPr>
      </w:pPr>
      <w:r>
        <w:rPr>
          <w:rFonts w:eastAsia="Times New Roman" w:cs="Times New Roman"/>
          <w:color w:val="000000"/>
        </w:rPr>
        <w:t xml:space="preserve">EXPIRED </w:t>
      </w:r>
    </w:p>
    <w:p>
      <w:pPr>
        <w:pStyle w:val="Normal"/>
        <w:widowControl/>
        <w:numPr>
          <w:ilvl w:val="0"/>
          <w:numId w:val="0"/>
        </w:numPr>
        <w:bidi w:val="0"/>
        <w:spacing w:lineRule="auto" w:line="278" w:before="280" w:after="160"/>
        <w:ind w:hanging="0" w:left="180" w:right="0"/>
        <w:jc w:val="left"/>
        <w:rPr>
          <w:color w:val="000000"/>
        </w:rPr>
      </w:pPr>
      <w:r>
        <w:rPr>
          <w:rFonts w:eastAsia="Calibri" w:cs="Calibri" w:ascii="Liberation Serif" w:hAnsi="Liberation Serif"/>
          <w:b/>
          <w:bCs/>
          <w:color w:val="000000"/>
          <w:sz w:val="24"/>
          <w:szCs w:val="24"/>
        </w:rPr>
        <w:t>State Definitions</w:t>
      </w:r>
    </w:p>
    <w:tbl>
      <w:tblPr>
        <w:tblW w:w="9360" w:type="dxa"/>
        <w:jc w:val="left"/>
        <w:tblInd w:w="145" w:type="dxa"/>
        <w:tblLayout w:type="fixed"/>
        <w:tblCellMar>
          <w:top w:w="100" w:type="dxa"/>
          <w:left w:w="140" w:type="dxa"/>
          <w:bottom w:w="100" w:type="dxa"/>
          <w:right w:w="140" w:type="dxa"/>
        </w:tblCellMar>
        <w:tblLook w:val="04a0" w:noHBand="0" w:noVBand="1" w:firstColumn="1" w:lastRow="0" w:lastColumn="0" w:firstRow="1"/>
      </w:tblPr>
      <w:tblGrid>
        <w:gridCol w:w="1599"/>
        <w:gridCol w:w="7760"/>
      </w:tblGrid>
      <w:tr>
        <w:trPr>
          <w:tblHeader w:val="true"/>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before="0" w:after="160"/>
              <w:ind w:hanging="283" w:left="709"/>
              <w:jc w:val="left"/>
              <w:rPr>
                <w:color w:val="000000"/>
              </w:rPr>
            </w:pPr>
            <w:r>
              <w:rPr>
                <w:rFonts w:eastAsia="Calibri" w:cs="Calibri" w:ascii="Liberation Serif" w:hAnsi="Liberation Serif"/>
                <w:b/>
                <w:bCs/>
                <w:color w:val="000000"/>
                <w:sz w:val="24"/>
                <w:szCs w:val="24"/>
              </w:rPr>
              <w:t>State</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before="0" w:after="160"/>
              <w:ind w:hanging="283" w:left="709"/>
              <w:jc w:val="left"/>
              <w:rPr>
                <w:color w:val="000000"/>
              </w:rPr>
            </w:pPr>
            <w:r>
              <w:rPr>
                <w:rFonts w:eastAsia="Calibri" w:cs="Calibri" w:ascii="Liberation Serif" w:hAnsi="Liberation Serif"/>
                <w:b/>
                <w:bCs/>
                <w:color w:val="000000"/>
                <w:sz w:val="24"/>
                <w:szCs w:val="24"/>
              </w:rPr>
              <w:t>Meaning</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FREE</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The venue has no active or pending booking for the relevant time slot. It is available to be allocated to a new timetable entry or emergency session. This is the default state for newly registered venues.</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BOOKED</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A session has been scheduled for this venue but has not yet been confirmed by the lecturer. The venue is not available to other bookings for the booked time slot. The confirmation window (default 40 minutes) is running.</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IN_USE</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The lecturer has confirmed the session within the confirmation window. The lesson is considered active. The venue remains unavailable to other bookings until the session's scheduled end_time is reached.</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EXPIRED</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The confirmation window passed without the lecturer confirming the session. The venue is released back to availability, but the session itself is preserved with an EXPIRED status for analytics and audit purposes.</w:t>
            </w:r>
          </w:p>
        </w:tc>
      </w:tr>
    </w:tbl>
    <w:p>
      <w:pPr>
        <w:pStyle w:val="Heading2"/>
        <w:numPr>
          <w:ilvl w:val="0"/>
          <w:numId w:val="0"/>
        </w:numPr>
        <w:spacing w:before="280" w:after="160"/>
        <w:ind w:hanging="0" w:left="709"/>
        <w:rPr>
          <w:rFonts w:eastAsia="Calibri" w:cs="Calibri"/>
          <w:b/>
          <w:bCs/>
          <w:color w:val="000000"/>
        </w:rPr>
      </w:pPr>
      <w:r>
        <w:rPr>
          <w:rFonts w:eastAsia="Calibri" w:cs="Calibri"/>
          <w:b/>
          <w:bCs/>
          <w:color w:val="000000"/>
        </w:rPr>
      </w:r>
    </w:p>
    <w:p>
      <w:pPr>
        <w:pStyle w:val="Normal"/>
        <w:widowControl/>
        <w:numPr>
          <w:ilvl w:val="0"/>
          <w:numId w:val="0"/>
        </w:numPr>
        <w:bidi w:val="0"/>
        <w:spacing w:lineRule="auto" w:line="278" w:before="280" w:after="160"/>
        <w:ind w:hanging="0" w:left="89" w:right="0"/>
        <w:jc w:val="left"/>
        <w:rPr>
          <w:color w:val="000000"/>
        </w:rPr>
      </w:pPr>
      <w:r>
        <w:rPr>
          <w:rFonts w:eastAsia="Calibri" w:cs="Calibri" w:ascii="Liberation Serif" w:hAnsi="Liberation Serif"/>
          <w:b/>
          <w:bCs/>
          <w:color w:val="000000"/>
          <w:sz w:val="24"/>
          <w:szCs w:val="24"/>
        </w:rPr>
        <w:t>Transition Rules</w:t>
      </w:r>
    </w:p>
    <w:p>
      <w:pPr>
        <w:pStyle w:val="Normal"/>
        <w:numPr>
          <w:ilvl w:val="0"/>
          <w:numId w:val="19"/>
        </w:numPr>
        <w:spacing w:lineRule="auto" w:line="319" w:before="0" w:after="120"/>
        <w:ind w:hanging="283" w:left="709"/>
        <w:jc w:val="both"/>
        <w:rPr>
          <w:color w:val="000000"/>
        </w:rPr>
      </w:pPr>
      <w:r>
        <w:rPr>
          <w:rFonts w:eastAsia="Calibri" w:cs="Calibri" w:ascii="Liberation Serif" w:hAnsi="Liberation Serif"/>
          <w:b w:val="false"/>
          <w:bCs w:val="false"/>
          <w:i w:val="false"/>
          <w:iCs w:val="false"/>
          <w:color w:val="000000"/>
          <w:sz w:val="24"/>
          <w:szCs w:val="24"/>
        </w:rPr>
        <w:t>The following table specifies every legal transition, its trigger condition, and its side effects.</w:t>
      </w:r>
    </w:p>
    <w:tbl>
      <w:tblPr>
        <w:tblW w:w="9360" w:type="dxa"/>
        <w:jc w:val="left"/>
        <w:tblInd w:w="145" w:type="dxa"/>
        <w:tblLayout w:type="fixed"/>
        <w:tblCellMar>
          <w:top w:w="100" w:type="dxa"/>
          <w:left w:w="140" w:type="dxa"/>
          <w:bottom w:w="100" w:type="dxa"/>
          <w:right w:w="140" w:type="dxa"/>
        </w:tblCellMar>
        <w:tblLook w:val="04a0" w:noHBand="0" w:noVBand="1" w:firstColumn="1" w:lastRow="0" w:lastColumn="0" w:firstRow="1"/>
      </w:tblPr>
      <w:tblGrid>
        <w:gridCol w:w="2000"/>
        <w:gridCol w:w="3200"/>
        <w:gridCol w:w="4160"/>
      </w:tblGrid>
      <w:tr>
        <w:trPr>
          <w:tblHeader w:val="true"/>
        </w:trPr>
        <w:tc>
          <w:tcPr>
            <w:tcW w:w="2000" w:type="dxa"/>
            <w:tcBorders>
              <w:top w:val="single" w:sz="4" w:space="0" w:color="D1D5DB"/>
              <w:left w:val="single" w:sz="4" w:space="0" w:color="D1D5DB"/>
              <w:bottom w:val="single" w:sz="4" w:space="0" w:color="D1D5DB"/>
              <w:right w:val="single" w:sz="4" w:space="0" w:color="D1D5DB"/>
            </w:tcBorders>
            <w:shd w:color="auto" w:fill="1F3A5F" w:val="clear"/>
            <w:vAlign w:val="center"/>
          </w:tcPr>
          <w:p>
            <w:pPr>
              <w:pStyle w:val="Normal"/>
              <w:numPr>
                <w:ilvl w:val="0"/>
                <w:numId w:val="19"/>
              </w:numPr>
              <w:spacing w:before="0" w:after="160"/>
              <w:ind w:hanging="283" w:left="709"/>
              <w:jc w:val="left"/>
              <w:rPr>
                <w:color w:val="000000"/>
              </w:rPr>
            </w:pPr>
            <w:r>
              <w:rPr>
                <w:rFonts w:eastAsia="Calibri" w:cs="Calibri" w:ascii="Liberation Serif" w:hAnsi="Liberation Serif"/>
                <w:b/>
                <w:bCs/>
                <w:color w:val="000000"/>
                <w:sz w:val="24"/>
                <w:szCs w:val="24"/>
              </w:rPr>
              <w:t>Transition</w:t>
            </w:r>
          </w:p>
        </w:tc>
        <w:tc>
          <w:tcPr>
            <w:tcW w:w="3200" w:type="dxa"/>
            <w:tcBorders>
              <w:top w:val="single" w:sz="4" w:space="0" w:color="D1D5DB"/>
              <w:left w:val="single" w:sz="4" w:space="0" w:color="D1D5DB"/>
              <w:bottom w:val="single" w:sz="4" w:space="0" w:color="D1D5DB"/>
              <w:right w:val="single" w:sz="4" w:space="0" w:color="D1D5DB"/>
            </w:tcBorders>
            <w:shd w:color="auto" w:fill="1F3A5F" w:val="clear"/>
            <w:vAlign w:val="center"/>
          </w:tcPr>
          <w:p>
            <w:pPr>
              <w:pStyle w:val="Normal"/>
              <w:numPr>
                <w:ilvl w:val="0"/>
                <w:numId w:val="19"/>
              </w:numPr>
              <w:spacing w:before="0" w:after="160"/>
              <w:ind w:hanging="283" w:left="709"/>
              <w:jc w:val="left"/>
              <w:rPr>
                <w:color w:val="000000"/>
              </w:rPr>
            </w:pPr>
            <w:r>
              <w:rPr>
                <w:rFonts w:eastAsia="Calibri" w:cs="Calibri" w:ascii="Liberation Serif" w:hAnsi="Liberation Serif"/>
                <w:b/>
                <w:bCs/>
                <w:color w:val="000000"/>
                <w:sz w:val="24"/>
                <w:szCs w:val="24"/>
              </w:rPr>
              <w:t>Trigger condition</w:t>
            </w:r>
          </w:p>
        </w:tc>
        <w:tc>
          <w:tcPr>
            <w:tcW w:w="4160" w:type="dxa"/>
            <w:tcBorders>
              <w:top w:val="single" w:sz="4" w:space="0" w:color="D1D5DB"/>
              <w:left w:val="single" w:sz="4" w:space="0" w:color="D1D5DB"/>
              <w:bottom w:val="single" w:sz="4" w:space="0" w:color="D1D5DB"/>
              <w:right w:val="single" w:sz="4" w:space="0" w:color="D1D5DB"/>
            </w:tcBorders>
            <w:shd w:color="auto" w:fill="1F3A5F" w:val="clear"/>
            <w:vAlign w:val="center"/>
          </w:tcPr>
          <w:p>
            <w:pPr>
              <w:pStyle w:val="Normal"/>
              <w:numPr>
                <w:ilvl w:val="0"/>
                <w:numId w:val="19"/>
              </w:numPr>
              <w:spacing w:before="0" w:after="160"/>
              <w:ind w:hanging="283" w:left="709"/>
              <w:jc w:val="left"/>
              <w:rPr>
                <w:color w:val="000000"/>
              </w:rPr>
            </w:pPr>
            <w:r>
              <w:rPr>
                <w:rFonts w:eastAsia="Calibri" w:cs="Calibri" w:ascii="Liberation Serif" w:hAnsi="Liberation Serif"/>
                <w:b/>
                <w:bCs/>
                <w:color w:val="000000"/>
                <w:sz w:val="24"/>
                <w:szCs w:val="24"/>
              </w:rPr>
              <w:t>Side effects</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FREE → BOOKED</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A timetable entry or approved emergency session is created with this venue and this time slot.</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Write to venue_status_history. Schedule a reminder 30 minutes before start_time. Schedule the expiry check at start_time + confirmation_window.</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BOOKED → IN_USE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The assigned lecturer confirms the session at any moment between start_time and start_time + confirmation_window.</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Write to venue_status_history. Record confirmation_timestamp on the session. Cancel the expiry check task. Notify enrolled students via in-app and push channels.</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BOOKED → EXPIRED</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The expiry check task fires at start_time + confirmation_window and no confirmation has been recorded.</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Write to venue_status_history. Set session.status to EXPIRED. Release the venue (transition to FREE). Notify enrolled students with apologetic urgent-tier message.</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IN_USE → FREE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The session's scheduled end_time is reached, detected by a Celery Beat task that runs every minute.</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Write to venue_status_history. The session itself remains COMPLETED for audit purposes.</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EXPIRED → FREE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Triggered immediately as part of the BOOKED → EXPIRED transition; the venue does not linger in EXPIRED.</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Write to venue_status_history. EXPIRED is a session status, not a long-lived venue status; the venue itself becomes FREE within the same transaction.</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bCs/>
                <w:color w:val="000000"/>
                <w:sz w:val="24"/>
                <w:szCs w:val="24"/>
              </w:rPr>
              <w:t>BOOKED → FREE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The session is cancelled before start_time by a coordinator or by the assigned lecturer.</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color w:val="000000"/>
              </w:rPr>
            </w:pPr>
            <w:r>
              <w:rPr>
                <w:rFonts w:eastAsia="Calibri" w:cs="Calibri" w:ascii="Liberation Serif" w:hAnsi="Liberation Serif"/>
                <w:b w:val="false"/>
                <w:bCs w:val="false"/>
                <w:color w:val="000000"/>
                <w:sz w:val="24"/>
                <w:szCs w:val="24"/>
              </w:rPr>
              <w:t>Write to venue_status_history. Set session.status to CANCELLED. Notify enrolled students with the cancellation reason.</w:t>
            </w:r>
          </w:p>
        </w:tc>
      </w:tr>
    </w:tbl>
    <w:p>
      <w:pPr>
        <w:pStyle w:val="Normal"/>
        <w:spacing w:before="0" w:after="160"/>
        <w:rPr>
          <w:rFonts w:eastAsia="Times New Roman" w:cs="Times New Roman"/>
          <w:color w:val="000000"/>
          <w:sz w:val="24"/>
          <w:szCs w:val="24"/>
        </w:rPr>
      </w:pPr>
      <w:r>
        <w:rPr>
          <w:rFonts w:eastAsia="Times New Roman" w:cs="Times New Roman"/>
          <w:color w:val="000000"/>
          <w:sz w:val="24"/>
          <w:szCs w:val="24"/>
        </w:rPr>
      </w:r>
    </w:p>
    <w:p>
      <w:pPr>
        <w:pStyle w:val="Normal"/>
        <w:spacing w:before="0" w:after="160"/>
        <w:rPr>
          <w:rFonts w:eastAsia="Times New Roman" w:cs="Times New Roman"/>
          <w:color w:val="000000"/>
          <w:sz w:val="24"/>
          <w:szCs w:val="24"/>
        </w:rPr>
      </w:pPr>
      <w:r>
        <w:rPr>
          <w:rFonts w:eastAsia="Times New Roman" w:cs="Times New Roman"/>
          <w:color w:val="000000"/>
          <w:sz w:val="24"/>
          <w:szCs w:val="24"/>
        </w:rPr>
      </w:r>
    </w:p>
    <w:p>
      <w:pPr>
        <w:pStyle w:val="Normal"/>
        <w:spacing w:before="0" w:after="160"/>
        <w:rPr>
          <w:rFonts w:eastAsia="Times New Roman" w:cs="Times New Roman"/>
          <w:b/>
          <w:bCs/>
          <w:color w:val="000000"/>
          <w:sz w:val="24"/>
          <w:szCs w:val="24"/>
        </w:rPr>
      </w:pPr>
      <w:r>
        <w:rPr>
          <w:rFonts w:eastAsia="Times New Roman" w:cs="Times New Roman"/>
          <w:b/>
          <w:bCs/>
          <w:color w:val="000000"/>
          <w:sz w:val="24"/>
          <w:szCs w:val="24"/>
        </w:rPr>
        <w:t>VENUE LOGIC FLOW</w:t>
      </w:r>
    </w:p>
    <w:p>
      <w:pPr>
        <w:pStyle w:val="Normal"/>
        <w:spacing w:before="0" w:after="160"/>
        <w:rPr>
          <w:rFonts w:eastAsia="Times New Roman" w:cs="Times New Roman"/>
          <w:color w:val="000000"/>
          <w:sz w:val="24"/>
          <w:szCs w:val="24"/>
        </w:rPr>
      </w:pPr>
      <w:r>
        <w:rPr>
          <w:rFonts w:eastAsia="Times New Roman" w:cs="Times New Roman"/>
          <w:color w:val="000000"/>
          <w:sz w:val="24"/>
          <w:szCs w:val="24"/>
        </w:rPr>
        <w:t>Venue Management and Navigation Module — Create a centralized module for managing institutional venues, where each venue record stores its venue code, display name, parent building, floor number, total capacity, venue type (lecture hall, seminar room, laboratory, computer lab, office), GPS coordinates, available resources as a JSONB list (projector, audio system, whiteboard, laboratory equipment, accessibility features such as wheelchair access and hearing loops), and current status. Venue status shall be one of FREE (available to book), BOOKED (assigned to a session awaiting Coordinator confirmation), IN_USE (lecturer has confirmed and lesson is active), or EXPIRED (confirmation window closed without confirmation); status shall be the single source of truth and shall never be duplicated in caches or auxiliary tables. The data model shall use a Building → Venue hierarchy in which each Building has its own GPS coordinates and address while venues inherit building-level metadata and add floor and indoor identifiers, allowing the map view to first orient the user to the building before guiding them to the specific room. Students, lecturers, coordinators, and visitors shall view all venues on Dashboard with actual status and  an interactive map (Google Maps SDK for Flutter on Android and iOS, with an OpenStreetMap fallback via flutter_map where licensing or data-availability constraints apply for the institution's location), with venue markers colour-coded by current availability and clickable for full details including a "navigate here" action that opens turn-by-turn directions from the user's current GPS position. The module shall expose venue search and filter capabilities by building, capacity range, resource availability, and accessibility requirements, so a student requiring wheelchair access or a lecturer requiring specific laboratory equipment can quickly find suitable rooms. Deactivating a venue with future bookings shall not silently invalidate those bookings; the system shall instead present the affected sessions to the coordinator and require each booking to be either reassigned to a different venue or its session cancelled before deactivation completes. Every venue status transition shall be recorded in a venue_status_history table with timestamp, previous status, new status, and the triggering event, providing the complete audit trail required for utilization analytics.</w:t>
      </w:r>
    </w:p>
    <w:p>
      <w:pPr>
        <w:pStyle w:val="Heading3"/>
        <w:spacing w:before="0" w:after="160"/>
        <w:rPr>
          <w:color w:val="000000"/>
        </w:rPr>
      </w:pPr>
      <w:r>
        <w:rPr>
          <w:rFonts w:eastAsia="Times New Roman" w:cs="Times New Roman"/>
          <w:color w:val="000000"/>
          <w:sz w:val="24"/>
          <w:szCs w:val="24"/>
        </w:rPr>
        <w:t>FR-17: The system shall maintain venue status history.</w:t>
      </w:r>
    </w:p>
    <w:p>
      <w:pPr>
        <w:pStyle w:val="Heading3"/>
        <w:spacing w:before="0" w:after="160"/>
        <w:rPr>
          <w:color w:val="000000"/>
        </w:rPr>
      </w:pPr>
      <w:r>
        <w:rPr>
          <w:rFonts w:eastAsia="Times New Roman" w:cs="Times New Roman"/>
          <w:color w:val="000000"/>
          <w:sz w:val="24"/>
          <w:szCs w:val="24"/>
        </w:rPr>
        <w:t>FR-18: The system shall automatically determine venue availability based on:</w:t>
      </w:r>
    </w:p>
    <w:p>
      <w:pPr>
        <w:pStyle w:val="BodyText"/>
        <w:numPr>
          <w:ilvl w:val="0"/>
          <w:numId w:val="20"/>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Existing timetable sessions </w:t>
      </w:r>
    </w:p>
    <w:p>
      <w:pPr>
        <w:pStyle w:val="BodyText"/>
        <w:numPr>
          <w:ilvl w:val="0"/>
          <w:numId w:val="20"/>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Emergency sessions </w:t>
      </w:r>
    </w:p>
    <w:p>
      <w:pPr>
        <w:pStyle w:val="BodyText"/>
        <w:numPr>
          <w:ilvl w:val="0"/>
          <w:numId w:val="20"/>
        </w:numPr>
        <w:tabs>
          <w:tab w:val="clear" w:pos="720"/>
          <w:tab w:val="left" w:pos="0" w:leader="none"/>
        </w:tabs>
        <w:spacing w:lineRule="auto" w:line="278"/>
        <w:ind w:hanging="283" w:left="709"/>
        <w:rPr>
          <w:color w:val="000000"/>
        </w:rPr>
      </w:pPr>
      <w:r>
        <w:rPr>
          <w:rFonts w:eastAsia="Times New Roman" w:cs="Times New Roman"/>
          <w:color w:val="000000"/>
        </w:rPr>
        <w:t xml:space="preserve">Confirmed sessions </w:t>
      </w:r>
    </w:p>
    <w:p>
      <w:pPr>
        <w:pStyle w:val="Heading3"/>
        <w:spacing w:before="0" w:after="160"/>
        <w:rPr>
          <w:color w:val="000000"/>
        </w:rPr>
      </w:pPr>
      <w:r>
        <w:rPr>
          <w:rFonts w:eastAsia="Times New Roman" w:cs="Times New Roman"/>
          <w:color w:val="000000"/>
          <w:sz w:val="24"/>
          <w:szCs w:val="24"/>
        </w:rPr>
        <w:t>FR-19: The system shall recommend suitable venues based on:</w:t>
      </w:r>
    </w:p>
    <w:p>
      <w:pPr>
        <w:pStyle w:val="BodyText"/>
        <w:numPr>
          <w:ilvl w:val="0"/>
          <w:numId w:val="21"/>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Student capacity </w:t>
      </w:r>
    </w:p>
    <w:p>
      <w:pPr>
        <w:pStyle w:val="BodyText"/>
        <w:numPr>
          <w:ilvl w:val="0"/>
          <w:numId w:val="21"/>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Required resources </w:t>
      </w:r>
    </w:p>
    <w:p>
      <w:pPr>
        <w:pStyle w:val="BodyText"/>
        <w:numPr>
          <w:ilvl w:val="0"/>
          <w:numId w:val="21"/>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Available time </w:t>
      </w:r>
    </w:p>
    <w:p>
      <w:pPr>
        <w:pStyle w:val="BodyText"/>
        <w:numPr>
          <w:ilvl w:val="0"/>
          <w:numId w:val="21"/>
        </w:numPr>
        <w:tabs>
          <w:tab w:val="clear" w:pos="720"/>
          <w:tab w:val="left" w:pos="0" w:leader="none"/>
        </w:tabs>
        <w:spacing w:lineRule="auto" w:line="278"/>
        <w:ind w:hanging="283" w:left="709"/>
        <w:rPr>
          <w:rFonts w:eastAsia="Times New Roman" w:cs="Times New Roman"/>
          <w:color w:val="000000"/>
        </w:rPr>
      </w:pPr>
      <w:r>
        <w:rPr>
          <w:rFonts w:eastAsia="Times New Roman" w:cs="Times New Roman"/>
          <w:color w:val="000000"/>
        </w:rPr>
        <w:t>Venue suitability.</w:t>
      </w:r>
    </w:p>
    <w:p>
      <w:pPr>
        <w:pStyle w:val="BodyText"/>
        <w:numPr>
          <w:ilvl w:val="0"/>
          <w:numId w:val="21"/>
        </w:numPr>
        <w:tabs>
          <w:tab w:val="clear" w:pos="720"/>
          <w:tab w:val="left" w:pos="0" w:leader="none"/>
        </w:tabs>
        <w:spacing w:lineRule="auto" w:line="278"/>
        <w:ind w:hanging="283" w:left="709"/>
        <w:rPr>
          <w:rFonts w:ascii="Calibri" w:hAnsi="Calibri" w:eastAsia="Calibri" w:cs="Calibri"/>
          <w:b/>
          <w:bCs/>
          <w:color w:val="000000"/>
          <w:sz w:val="32"/>
          <w:szCs w:val="32"/>
        </w:rPr>
      </w:pPr>
      <w:r>
        <w:rPr>
          <w:rFonts w:eastAsia="Calibri" w:cs="Calibri" w:ascii="Calibri" w:hAnsi="Calibri"/>
          <w:b/>
          <w:bCs/>
          <w:color w:val="000000"/>
          <w:sz w:val="32"/>
          <w:szCs w:val="32"/>
        </w:rPr>
        <w:t>Capacity-Based Venue Auto-Allocation</w:t>
      </w:r>
    </w:p>
    <w:p>
      <w:pPr>
        <w:pStyle w:val="Normal"/>
        <w:spacing w:lineRule="auto" w:line="319" w:before="0" w:after="120"/>
        <w:jc w:val="both"/>
        <w:rPr>
          <w:color w:val="000000"/>
        </w:rPr>
      </w:pPr>
      <w:r>
        <w:rPr>
          <w:rFonts w:eastAsia="Calibri" w:cs="Calibri" w:ascii="Calibri" w:hAnsi="Calibri"/>
          <w:b w:val="false"/>
          <w:bCs w:val="false"/>
          <w:i w:val="false"/>
          <w:iCs w:val="false"/>
          <w:color w:val="000000"/>
          <w:sz w:val="22"/>
          <w:szCs w:val="22"/>
        </w:rPr>
        <w:t>The enhanced Centralized Timetable Management module introduces the requirement that the system shall propose suitable venues automatically based on the expected student count, rather than requiring the coordinator to select a venue manually. FR-19 of the main SRS calls for venue recommendation but does not specify the algorithm. This section provides the complete algorithm and supporting database constraints.</w:t>
      </w:r>
    </w:p>
    <w:p>
      <w:pPr>
        <w:pStyle w:val="Heading2"/>
        <w:spacing w:before="280" w:after="160"/>
        <w:ind w:firstLine="720"/>
        <w:rPr>
          <w:color w:val="000000"/>
        </w:rPr>
      </w:pPr>
      <w:r>
        <w:rPr>
          <w:rFonts w:eastAsia="Calibri" w:cs="Calibri" w:ascii="Calibri" w:hAnsi="Calibri"/>
          <w:b/>
          <w:bCs/>
          <w:color w:val="000000"/>
          <w:sz w:val="26"/>
          <w:szCs w:val="26"/>
        </w:rPr>
        <w:t>Algorithm Overview</w:t>
      </w:r>
    </w:p>
    <w:p>
      <w:pPr>
        <w:pStyle w:val="Normal"/>
        <w:spacing w:lineRule="auto" w:line="319" w:before="0" w:after="120"/>
        <w:jc w:val="both"/>
        <w:rPr>
          <w:color w:val="000000"/>
        </w:rPr>
      </w:pPr>
      <w:r>
        <w:rPr>
          <w:rFonts w:eastAsia="Calibri" w:cs="Calibri" w:ascii="Calibri" w:hAnsi="Calibri"/>
          <w:b w:val="false"/>
          <w:bCs w:val="false"/>
          <w:i w:val="false"/>
          <w:iCs w:val="false"/>
          <w:color w:val="000000"/>
          <w:sz w:val="22"/>
          <w:szCs w:val="22"/>
        </w:rPr>
        <w:t>The auto-allocation algorithm is a five-stage filter pipeline. It begins with the complete pool of registered venues and progressively narrows the pool down to the top three best-fit candidates. Each stage filters out venues that cannot satisfy the session's requirements; the final stage scores and ranks the surviving venues so the coordinator sees the best candidate first.</w:t>
      </w:r>
    </w:p>
    <w:p>
      <w:pPr>
        <w:pStyle w:val="Heading2"/>
        <w:spacing w:before="280" w:after="160"/>
        <w:ind w:firstLine="720"/>
        <w:rPr>
          <w:color w:val="000000"/>
        </w:rPr>
      </w:pPr>
      <w:r>
        <w:rPr>
          <w:rFonts w:eastAsia="Calibri" w:cs="Calibri" w:ascii="Calibri" w:hAnsi="Calibri"/>
          <w:b/>
          <w:bCs/>
          <w:color w:val="000000"/>
          <w:sz w:val="26"/>
          <w:szCs w:val="26"/>
        </w:rPr>
        <w:t>Pipeline Diagram</w:t>
      </w:r>
    </w:p>
    <w:p>
      <w:pPr>
        <w:pStyle w:val="Normal"/>
        <w:spacing w:before="200" w:after="200"/>
        <w:jc w:val="center"/>
        <w:rPr>
          <w:color w:val="000000"/>
        </w:rPr>
      </w:pPr>
      <w:r>
        <w:rPr>
          <w:color w:val="000000"/>
        </w:rPr>
        <w:drawing>
          <wp:inline distT="0" distB="0" distL="0" distR="0">
            <wp:extent cx="3619500" cy="3619500"/>
            <wp:effectExtent l="0" t="0" r="0" b="0"/>
            <wp:docPr id="1" name="venue_allocation_funnel.png" descr="venue_allocation_funnel&#10;Diagram from the SRS Adden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nue_allocation_funnel.png" descr="venue_allocation_funnel&#10;Diagram from the SRS Addendum"/>
                    <pic:cNvPicPr>
                      <a:picLocks noChangeAspect="1" noChangeArrowheads="1"/>
                    </pic:cNvPicPr>
                  </pic:nvPicPr>
                  <pic:blipFill>
                    <a:blip r:embed="rId2"/>
                    <a:stretch>
                      <a:fillRect/>
                    </a:stretch>
                  </pic:blipFill>
                  <pic:spPr bwMode="auto">
                    <a:xfrm>
                      <a:off x="0" y="0"/>
                      <a:ext cx="3619500" cy="3619500"/>
                    </a:xfrm>
                    <a:prstGeom prst="rect">
                      <a:avLst/>
                    </a:prstGeom>
                    <a:noFill/>
                  </pic:spPr>
                </pic:pic>
              </a:graphicData>
            </a:graphic>
          </wp:inline>
        </w:drawing>
      </w:r>
    </w:p>
    <w:p>
      <w:pPr>
        <w:pStyle w:val="Normal"/>
        <w:spacing w:lineRule="auto" w:line="319" w:before="0" w:after="200"/>
        <w:jc w:val="both"/>
        <w:rPr>
          <w:color w:val="000000"/>
        </w:rPr>
      </w:pPr>
      <w:r>
        <w:rPr>
          <w:rFonts w:eastAsia="Calibri" w:cs="Calibri" w:ascii="Calibri" w:hAnsi="Calibri"/>
          <w:b w:val="false"/>
          <w:bCs w:val="false"/>
          <w:i/>
          <w:iCs/>
          <w:color w:val="000000"/>
          <w:sz w:val="20"/>
          <w:szCs w:val="20"/>
        </w:rPr>
        <w:t>Figure 2: Venue auto-allocation pipeline. A session request enters the funnel at the top. Each filter stage removes venues that fail a specific criterion. The surviving venues are scored and ranked, and the top three are returned as recommendations to the coordinator.</w:t>
      </w:r>
    </w:p>
    <w:p>
      <w:pPr>
        <w:pStyle w:val="Heading2"/>
        <w:spacing w:before="280" w:after="160"/>
        <w:ind w:firstLine="720"/>
        <w:rPr>
          <w:color w:val="000000"/>
        </w:rPr>
      </w:pPr>
      <w:r>
        <w:rPr>
          <w:rFonts w:eastAsia="Calibri" w:cs="Calibri" w:ascii="Calibri" w:hAnsi="Calibri"/>
          <w:b/>
          <w:bCs/>
          <w:color w:val="000000"/>
          <w:sz w:val="26"/>
          <w:szCs w:val="26"/>
        </w:rPr>
        <w:t>Filter Stage Specifications</w:t>
      </w:r>
    </w:p>
    <w:tbl>
      <w:tblPr>
        <w:tblW w:w="9360" w:type="dxa"/>
        <w:jc w:val="left"/>
        <w:tblInd w:w="32" w:type="dxa"/>
        <w:tblLayout w:type="fixed"/>
        <w:tblCellMar>
          <w:top w:w="100" w:type="dxa"/>
          <w:left w:w="140" w:type="dxa"/>
          <w:bottom w:w="100" w:type="dxa"/>
          <w:right w:w="140" w:type="dxa"/>
        </w:tblCellMar>
        <w:tblLook w:val="04a0" w:noHBand="0" w:noVBand="1" w:firstColumn="1" w:lastRow="0" w:lastColumn="0" w:firstRow="1"/>
      </w:tblPr>
      <w:tblGrid>
        <w:gridCol w:w="2199"/>
        <w:gridCol w:w="7160"/>
      </w:tblGrid>
      <w:tr>
        <w:trPr>
          <w:tblHeader w:val="true"/>
        </w:trPr>
        <w:tc>
          <w:tcPr>
            <w:tcW w:w="2199"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Calibri" w:hAnsi="Calibri"/>
                <w:b/>
                <w:bCs/>
                <w:color w:val="000000"/>
                <w:sz w:val="20"/>
                <w:szCs w:val="20"/>
              </w:rPr>
              <w:t>Stage</w:t>
            </w:r>
          </w:p>
        </w:tc>
        <w:tc>
          <w:tcPr>
            <w:tcW w:w="7160" w:type="dxa"/>
            <w:tcBorders>
              <w:top w:val="single" w:sz="4" w:space="0" w:color="D1D5DB"/>
              <w:left w:val="single" w:sz="4" w:space="0" w:color="D1D5DB"/>
              <w:bottom w:val="single" w:sz="4" w:space="0" w:color="D1D5DB"/>
              <w:right w:val="single" w:sz="4" w:space="0" w:color="D1D5DB"/>
            </w:tcBorders>
            <w:shd w:color="FFFFFF" w:fill="1F3A5F" w:val="clear"/>
            <w:vAlign w:val="center"/>
          </w:tcPr>
          <w:p>
            <w:pPr>
              <w:pStyle w:val="Normal"/>
              <w:spacing w:before="0" w:after="160"/>
              <w:jc w:val="left"/>
              <w:rPr>
                <w:color w:val="000000"/>
              </w:rPr>
            </w:pPr>
            <w:r>
              <w:rPr>
                <w:rFonts w:eastAsia="Calibri" w:cs="Calibri" w:ascii="Calibri" w:hAnsi="Calibri"/>
                <w:b/>
                <w:bCs/>
                <w:color w:val="000000"/>
                <w:sz w:val="20"/>
                <w:szCs w:val="20"/>
              </w:rPr>
              <w:t>Specification</w:t>
            </w:r>
          </w:p>
        </w:tc>
      </w:tr>
      <w:tr>
        <w:trPr/>
        <w:tc>
          <w:tcPr>
            <w:tcW w:w="21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bCs/>
                <w:color w:val="000000"/>
                <w:sz w:val="20"/>
                <w:szCs w:val="20"/>
              </w:rPr>
              <w:t>Capacity filter</w:t>
            </w:r>
          </w:p>
        </w:tc>
        <w:tc>
          <w:tcPr>
            <w:tcW w:w="71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Keep only venues where expected_students &lt;= venue.capacity &lt;= expected_students × CAPACITY_OVERHEAD. The default value of CAPACITY_OVERHEAD is 1.5 and is stored in SystemConfiguration. The upper bound prevents the system from allocating a 300-seat lecture hall for a 30-student tutorial.</w:t>
            </w:r>
          </w:p>
        </w:tc>
      </w:tr>
      <w:tr>
        <w:trPr/>
        <w:tc>
          <w:tcPr>
            <w:tcW w:w="21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bCs/>
                <w:color w:val="000000"/>
                <w:sz w:val="20"/>
                <w:szCs w:val="20"/>
              </w:rPr>
              <w:t>Time availability filter</w:t>
            </w:r>
          </w:p>
        </w:tc>
        <w:tc>
          <w:tcPr>
            <w:tcW w:w="71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Keep only venues with no existing booking that overlaps the requested time slot. Two slots [A.start, A.end] and [B.start, B.end] overlap if and only if A.start &lt; B.end AND A.end &gt; B.start. Adjacent slots where one ends exactly when another begins do NOT overlap.</w:t>
            </w:r>
          </w:p>
        </w:tc>
      </w:tr>
      <w:tr>
        <w:trPr/>
        <w:tc>
          <w:tcPr>
            <w:tcW w:w="21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bCs/>
                <w:color w:val="000000"/>
                <w:sz w:val="20"/>
                <w:szCs w:val="20"/>
              </w:rPr>
              <w:t>Resource filter</w:t>
            </w:r>
          </w:p>
        </w:tc>
        <w:tc>
          <w:tcPr>
            <w:tcW w:w="71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Keep only venues whose available_resources JSONB column contains every entry in the session's required_resources list. If the session has accessibility requirements, the venue's accessibility metadata must satisfy them.</w:t>
            </w:r>
          </w:p>
        </w:tc>
      </w:tr>
      <w:tr>
        <w:trPr/>
        <w:tc>
          <w:tcPr>
            <w:tcW w:w="21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bCs/>
                <w:color w:val="000000"/>
                <w:sz w:val="20"/>
                <w:szCs w:val="20"/>
              </w:rPr>
              <w:t>Scoring and ranking</w:t>
            </w:r>
          </w:p>
        </w:tc>
        <w:tc>
          <w:tcPr>
            <w:tcW w:w="71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Calibri" w:hAnsi="Calibri"/>
                <w:b w:val="false"/>
                <w:bCs w:val="false"/>
                <w:color w:val="000000"/>
                <w:sz w:val="20"/>
                <w:szCs w:val="20"/>
              </w:rPr>
              <w:t>Compute score = 0.7 × fit_score + 0.3 × proximity_score for each surviving venue. The fit_score is highest when the venue's capacity closely matches the expected student count. The proximity_score is 1.0 if the venue is in the same building as the course's home building, and 0.5 otherwise. Return the top three venues by descending score.</w:t>
            </w:r>
          </w:p>
        </w:tc>
      </w:tr>
    </w:tbl>
    <w:p>
      <w:pPr>
        <w:pStyle w:val="BodyText"/>
        <w:tabs>
          <w:tab w:val="clear" w:pos="720"/>
          <w:tab w:val="left" w:pos="0" w:leader="none"/>
        </w:tabs>
        <w:spacing w:lineRule="auto" w:line="278"/>
        <w:ind w:hanging="0" w:left="709"/>
        <w:rPr>
          <w:rFonts w:eastAsia="Times New Roman" w:cs="Times New Roman"/>
          <w:color w:val="000000"/>
        </w:rPr>
      </w:pPr>
      <w:r>
        <w:rPr>
          <w:rFonts w:eastAsia="Times New Roman" w:cs="Times New Roman"/>
          <w:color w:val="000000"/>
        </w:rPr>
      </w:r>
    </w:p>
    <w:p>
      <w:pPr>
        <w:pStyle w:val="Heading1"/>
        <w:spacing w:before="0" w:after="160"/>
        <w:rPr>
          <w:color w:val="000000"/>
        </w:rPr>
      </w:pPr>
      <w:r>
        <w:rPr>
          <w:rFonts w:eastAsia="Times New Roman" w:cs="Times New Roman" w:ascii="Times New Roman" w:hAnsi="Times New Roman"/>
          <w:b/>
          <w:bCs/>
          <w:color w:val="000000"/>
          <w:sz w:val="24"/>
          <w:szCs w:val="24"/>
        </w:rPr>
        <w:t>3.4 Lecturer Management and Activities</w:t>
      </w:r>
    </w:p>
    <w:p>
      <w:pPr>
        <w:pStyle w:val="Heading3"/>
        <w:spacing w:before="0" w:after="160"/>
        <w:rPr>
          <w:color w:val="000000"/>
        </w:rPr>
      </w:pPr>
      <w:r>
        <w:rPr>
          <w:rFonts w:eastAsia="Times New Roman" w:cs="Times New Roman"/>
          <w:color w:val="000000"/>
          <w:sz w:val="24"/>
          <w:szCs w:val="24"/>
        </w:rPr>
        <w:t>FR-20: The system shall allow lecturers to view their assigned timetables AND COURSE.</w:t>
      </w:r>
    </w:p>
    <w:p>
      <w:pPr>
        <w:pStyle w:val="Heading3"/>
        <w:spacing w:before="0" w:after="160"/>
        <w:rPr>
          <w:color w:val="000000"/>
        </w:rPr>
      </w:pPr>
      <w:r>
        <w:rPr>
          <w:rFonts w:eastAsia="Times New Roman" w:cs="Times New Roman"/>
          <w:color w:val="000000"/>
          <w:sz w:val="24"/>
          <w:szCs w:val="24"/>
        </w:rPr>
        <w:t>FR-21: The system shall allow lecturers to view assigned venue information.</w:t>
      </w:r>
    </w:p>
    <w:p>
      <w:pPr>
        <w:pStyle w:val="Heading3"/>
        <w:spacing w:before="0" w:after="160"/>
        <w:rPr>
          <w:color w:val="000000"/>
        </w:rPr>
      </w:pPr>
      <w:r>
        <w:rPr>
          <w:rFonts w:eastAsia="Times New Roman" w:cs="Times New Roman"/>
          <w:color w:val="000000"/>
          <w:sz w:val="24"/>
          <w:szCs w:val="24"/>
        </w:rPr>
        <w:t>FR-22: The system shall allow lecturers to check venue availability.</w:t>
      </w:r>
    </w:p>
    <w:p>
      <w:pPr>
        <w:pStyle w:val="Heading3"/>
        <w:spacing w:before="0" w:after="160"/>
        <w:rPr>
          <w:color w:val="000000"/>
        </w:rPr>
      </w:pPr>
      <w:r>
        <w:rPr>
          <w:rFonts w:eastAsia="Times New Roman" w:cs="Times New Roman"/>
          <w:color w:val="000000"/>
          <w:sz w:val="24"/>
          <w:szCs w:val="24"/>
        </w:rPr>
        <w:t>FR-23: The system shall allow lecturers to create emergency sessions or alternative classes.</w:t>
      </w:r>
    </w:p>
    <w:p>
      <w:pPr>
        <w:pStyle w:val="BodyText"/>
        <w:spacing w:lineRule="auto" w:line="278" w:before="0" w:after="160"/>
        <w:rPr>
          <w:color w:val="000000"/>
        </w:rPr>
      </w:pPr>
      <w:r>
        <w:rPr>
          <w:rFonts w:eastAsia="Times New Roman" w:cs="Times New Roman"/>
          <w:color w:val="000000"/>
        </w:rPr>
        <w:t>Emergency session shall include:</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Session title </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Course </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Lecturer </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Expected students </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Required resources </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Start time </w:t>
      </w:r>
    </w:p>
    <w:p>
      <w:pPr>
        <w:pStyle w:val="BodyText"/>
        <w:numPr>
          <w:ilvl w:val="0"/>
          <w:numId w:val="2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End time </w:t>
      </w:r>
    </w:p>
    <w:p>
      <w:pPr>
        <w:pStyle w:val="BodyText"/>
        <w:numPr>
          <w:ilvl w:val="0"/>
          <w:numId w:val="22"/>
        </w:numPr>
        <w:tabs>
          <w:tab w:val="clear" w:pos="720"/>
          <w:tab w:val="left" w:pos="0" w:leader="none"/>
        </w:tabs>
        <w:spacing w:lineRule="auto" w:line="278"/>
        <w:ind w:hanging="283" w:left="709"/>
        <w:rPr>
          <w:color w:val="000000"/>
        </w:rPr>
      </w:pPr>
      <w:r>
        <w:rPr>
          <w:rFonts w:eastAsia="Times New Roman" w:cs="Times New Roman"/>
          <w:color w:val="000000"/>
        </w:rPr>
        <w:t xml:space="preserve">Comments </w:t>
      </w:r>
    </w:p>
    <w:p>
      <w:pPr>
        <w:pStyle w:val="Heading3"/>
        <w:spacing w:before="0" w:after="160"/>
        <w:rPr>
          <w:color w:val="000000"/>
        </w:rPr>
      </w:pPr>
      <w:r>
        <w:rPr>
          <w:rFonts w:eastAsia="Times New Roman" w:cs="Times New Roman"/>
          <w:color w:val="000000"/>
          <w:sz w:val="24"/>
          <w:szCs w:val="24"/>
        </w:rPr>
        <w:t>FR-24: The system shall validate emergency sessions before creation.</w:t>
      </w:r>
    </w:p>
    <w:p>
      <w:pPr>
        <w:pStyle w:val="BodyText"/>
        <w:spacing w:lineRule="auto" w:line="278" w:before="0" w:after="160"/>
        <w:rPr>
          <w:color w:val="000000"/>
        </w:rPr>
      </w:pPr>
      <w:r>
        <w:rPr>
          <w:rFonts w:eastAsia="Times New Roman" w:cs="Times New Roman"/>
          <w:color w:val="000000"/>
        </w:rPr>
        <w:t>Validation shall include:</w:t>
      </w:r>
    </w:p>
    <w:p>
      <w:pPr>
        <w:pStyle w:val="BodyText"/>
        <w:numPr>
          <w:ilvl w:val="0"/>
          <w:numId w:val="2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availability </w:t>
      </w:r>
    </w:p>
    <w:p>
      <w:pPr>
        <w:pStyle w:val="BodyText"/>
        <w:numPr>
          <w:ilvl w:val="0"/>
          <w:numId w:val="2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Lecturer availability </w:t>
      </w:r>
    </w:p>
    <w:p>
      <w:pPr>
        <w:pStyle w:val="BodyText"/>
        <w:numPr>
          <w:ilvl w:val="0"/>
          <w:numId w:val="2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Time conflict detection </w:t>
      </w:r>
    </w:p>
    <w:p>
      <w:pPr>
        <w:pStyle w:val="BodyText"/>
        <w:numPr>
          <w:ilvl w:val="0"/>
          <w:numId w:val="23"/>
        </w:numPr>
        <w:tabs>
          <w:tab w:val="clear" w:pos="720"/>
          <w:tab w:val="left" w:pos="0" w:leader="none"/>
        </w:tabs>
        <w:spacing w:lineRule="auto" w:line="278"/>
        <w:ind w:hanging="283" w:left="709"/>
        <w:rPr>
          <w:color w:val="000000"/>
        </w:rPr>
      </w:pPr>
      <w:r>
        <w:rPr>
          <w:rFonts w:eastAsia="Times New Roman" w:cs="Times New Roman"/>
          <w:color w:val="000000"/>
        </w:rPr>
        <w:t xml:space="preserve">Capacity checking </w:t>
      </w:r>
    </w:p>
    <w:p>
      <w:pPr>
        <w:pStyle w:val="Heading3"/>
        <w:spacing w:before="0" w:after="160"/>
        <w:rPr>
          <w:color w:val="000000"/>
        </w:rPr>
      </w:pPr>
      <w:r>
        <w:rPr>
          <w:rFonts w:eastAsia="Times New Roman" w:cs="Times New Roman"/>
          <w:color w:val="000000"/>
          <w:sz w:val="24"/>
          <w:szCs w:val="24"/>
        </w:rPr>
        <w:t>FR-25: The system shall allow lecturers to find alternative available venues.</w:t>
      </w:r>
    </w:p>
    <w:p>
      <w:pPr>
        <w:pStyle w:val="Heading3"/>
        <w:spacing w:before="0" w:after="160"/>
        <w:rPr>
          <w:color w:val="000000"/>
        </w:rPr>
      </w:pPr>
      <w:r>
        <w:rPr>
          <w:rFonts w:eastAsia="Times New Roman" w:cs="Times New Roman"/>
          <w:color w:val="000000"/>
          <w:sz w:val="24"/>
          <w:szCs w:val="24"/>
        </w:rPr>
        <w:t>FR-26: The system shall allow lecturers to:</w:t>
      </w:r>
    </w:p>
    <w:p>
      <w:pPr>
        <w:pStyle w:val="BodyText"/>
        <w:numPr>
          <w:ilvl w:val="0"/>
          <w:numId w:val="2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Confirm sessions </w:t>
      </w:r>
    </w:p>
    <w:p>
      <w:pPr>
        <w:pStyle w:val="BodyText"/>
        <w:numPr>
          <w:ilvl w:val="0"/>
          <w:numId w:val="2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Postpone sessions </w:t>
      </w:r>
    </w:p>
    <w:p>
      <w:pPr>
        <w:pStyle w:val="BodyText"/>
        <w:numPr>
          <w:ilvl w:val="0"/>
          <w:numId w:val="24"/>
        </w:numPr>
        <w:tabs>
          <w:tab w:val="clear" w:pos="720"/>
          <w:tab w:val="left" w:pos="0" w:leader="none"/>
        </w:tabs>
        <w:spacing w:lineRule="auto" w:line="278"/>
        <w:ind w:hanging="283" w:left="709"/>
        <w:rPr>
          <w:color w:val="000000"/>
        </w:rPr>
      </w:pPr>
      <w:r>
        <w:rPr>
          <w:rFonts w:eastAsia="Times New Roman" w:cs="Times New Roman"/>
          <w:color w:val="000000"/>
        </w:rPr>
        <w:t xml:space="preserve">Cancel sessions </w:t>
      </w:r>
    </w:p>
    <w:p>
      <w:pPr>
        <w:pStyle w:val="Heading3"/>
        <w:spacing w:before="0" w:after="160"/>
        <w:rPr>
          <w:color w:val="000000"/>
        </w:rPr>
      </w:pPr>
      <w:r>
        <w:rPr>
          <w:rFonts w:eastAsia="Times New Roman" w:cs="Times New Roman"/>
          <w:color w:val="000000"/>
          <w:sz w:val="24"/>
          <w:szCs w:val="24"/>
        </w:rPr>
        <w:t>FR-27: When postponing a session, the lecturer shall provide:</w:t>
      </w:r>
    </w:p>
    <w:p>
      <w:pPr>
        <w:pStyle w:val="BodyText"/>
        <w:numPr>
          <w:ilvl w:val="0"/>
          <w:numId w:val="2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New proposed date </w:t>
      </w:r>
    </w:p>
    <w:p>
      <w:pPr>
        <w:pStyle w:val="BodyText"/>
        <w:numPr>
          <w:ilvl w:val="0"/>
          <w:numId w:val="2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New proposed time </w:t>
      </w:r>
    </w:p>
    <w:p>
      <w:pPr>
        <w:pStyle w:val="BodyText"/>
        <w:numPr>
          <w:ilvl w:val="0"/>
          <w:numId w:val="25"/>
        </w:numPr>
        <w:tabs>
          <w:tab w:val="clear" w:pos="720"/>
          <w:tab w:val="left" w:pos="0" w:leader="none"/>
        </w:tabs>
        <w:spacing w:lineRule="auto" w:line="278"/>
        <w:ind w:hanging="283" w:left="709"/>
        <w:rPr>
          <w:color w:val="000000"/>
        </w:rPr>
      </w:pPr>
      <w:r>
        <w:rPr>
          <w:rFonts w:eastAsia="Times New Roman" w:cs="Times New Roman"/>
          <w:color w:val="000000"/>
        </w:rPr>
        <w:t xml:space="preserve">New venue (optional) </w:t>
      </w:r>
    </w:p>
    <w:p>
      <w:pPr>
        <w:pStyle w:val="Heading3"/>
        <w:spacing w:before="0" w:after="160"/>
        <w:rPr>
          <w:color w:val="000000"/>
        </w:rPr>
      </w:pPr>
      <w:r>
        <w:rPr>
          <w:rFonts w:eastAsia="Times New Roman" w:cs="Times New Roman"/>
          <w:color w:val="000000"/>
          <w:sz w:val="24"/>
          <w:szCs w:val="24"/>
        </w:rPr>
        <w:t>FR-28: The system shall notify affected users when session time or venue changes.</w:t>
      </w:r>
    </w:p>
    <w:p>
      <w:pPr>
        <w:pStyle w:val="Heading1"/>
        <w:spacing w:before="0" w:after="160"/>
        <w:rPr>
          <w:color w:val="000000"/>
        </w:rPr>
      </w:pPr>
      <w:r>
        <w:rPr>
          <w:rFonts w:eastAsia="Times New Roman" w:cs="Times New Roman" w:ascii="Times New Roman" w:hAnsi="Times New Roman"/>
          <w:b/>
          <w:bCs/>
          <w:color w:val="000000"/>
          <w:sz w:val="24"/>
          <w:szCs w:val="24"/>
        </w:rPr>
        <w:t>3.5 Session Confirmation and Postponement</w:t>
      </w:r>
    </w:p>
    <w:p>
      <w:pPr>
        <w:pStyle w:val="Heading3"/>
        <w:spacing w:before="0" w:after="160"/>
        <w:rPr>
          <w:color w:val="000000"/>
        </w:rPr>
      </w:pPr>
      <w:r>
        <w:rPr>
          <w:rFonts w:eastAsia="Times New Roman" w:cs="Times New Roman"/>
          <w:color w:val="000000"/>
          <w:sz w:val="24"/>
          <w:szCs w:val="24"/>
        </w:rPr>
        <w:t>FR-29: The system shall allow lecturers to confirm lesson commencement through the mobile application.</w:t>
      </w:r>
    </w:p>
    <w:p>
      <w:pPr>
        <w:pStyle w:val="Heading3"/>
        <w:spacing w:before="0" w:after="160"/>
        <w:rPr>
          <w:color w:val="000000"/>
        </w:rPr>
      </w:pPr>
      <w:r>
        <w:rPr>
          <w:rFonts w:eastAsia="Times New Roman" w:cs="Times New Roman"/>
          <w:color w:val="000000"/>
          <w:sz w:val="24"/>
          <w:szCs w:val="24"/>
        </w:rPr>
        <w:t>FR-30: The system shall allow lecturers to postpone scheduled sessions.</w:t>
      </w:r>
    </w:p>
    <w:p>
      <w:pPr>
        <w:pStyle w:val="Heading3"/>
        <w:spacing w:before="0" w:after="160"/>
        <w:rPr>
          <w:color w:val="000000"/>
        </w:rPr>
      </w:pPr>
      <w:r>
        <w:rPr>
          <w:rFonts w:eastAsia="Times New Roman" w:cs="Times New Roman"/>
          <w:color w:val="000000"/>
          <w:sz w:val="24"/>
          <w:szCs w:val="24"/>
        </w:rPr>
        <w:t>FR-31: The system shall send reminders before session commencement.</w:t>
      </w:r>
    </w:p>
    <w:p>
      <w:pPr>
        <w:pStyle w:val="Heading3"/>
        <w:spacing w:before="0" w:after="160"/>
        <w:rPr>
          <w:color w:val="000000"/>
        </w:rPr>
      </w:pPr>
      <w:r>
        <w:rPr>
          <w:rFonts w:eastAsia="Times New Roman" w:cs="Times New Roman"/>
          <w:color w:val="000000"/>
          <w:sz w:val="24"/>
          <w:szCs w:val="24"/>
        </w:rPr>
        <w:t>FR-32: The system shall provide a configurable confirmation period.</w:t>
      </w:r>
    </w:p>
    <w:p>
      <w:pPr>
        <w:pStyle w:val="BodyText"/>
        <w:spacing w:lineRule="auto" w:line="278" w:before="0" w:after="160"/>
        <w:rPr>
          <w:color w:val="000000"/>
        </w:rPr>
      </w:pPr>
      <w:r>
        <w:rPr>
          <w:rFonts w:eastAsia="Times New Roman" w:cs="Times New Roman"/>
          <w:color w:val="000000"/>
        </w:rPr>
        <w:t>(Default: 40 minutes)</w:t>
      </w:r>
    </w:p>
    <w:p>
      <w:pPr>
        <w:pStyle w:val="Heading3"/>
        <w:spacing w:before="0" w:after="160"/>
        <w:rPr>
          <w:color w:val="000000"/>
        </w:rPr>
      </w:pPr>
      <w:r>
        <w:rPr>
          <w:rFonts w:eastAsia="Times New Roman" w:cs="Times New Roman"/>
          <w:color w:val="000000"/>
          <w:sz w:val="24"/>
          <w:szCs w:val="24"/>
        </w:rPr>
        <w:t>FR-33: When a lecturer confirms a session:</w:t>
      </w:r>
    </w:p>
    <w:p>
      <w:pPr>
        <w:pStyle w:val="BodyText"/>
        <w:spacing w:lineRule="auto" w:line="278" w:before="0" w:after="160"/>
        <w:rPr>
          <w:color w:val="000000"/>
        </w:rPr>
      </w:pPr>
      <w:r>
        <w:rPr>
          <w:rFonts w:eastAsia="Times New Roman" w:cs="Times New Roman"/>
          <w:color w:val="000000"/>
        </w:rPr>
        <w:t>The system shall:</w:t>
      </w:r>
    </w:p>
    <w:p>
      <w:pPr>
        <w:pStyle w:val="BodyText"/>
        <w:numPr>
          <w:ilvl w:val="0"/>
          <w:numId w:val="26"/>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Change venue status to IN_USE </w:t>
      </w:r>
    </w:p>
    <w:p>
      <w:pPr>
        <w:pStyle w:val="BodyText"/>
        <w:numPr>
          <w:ilvl w:val="0"/>
          <w:numId w:val="26"/>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Record confirmation timestamp </w:t>
      </w:r>
    </w:p>
    <w:p>
      <w:pPr>
        <w:pStyle w:val="BodyText"/>
        <w:numPr>
          <w:ilvl w:val="0"/>
          <w:numId w:val="26"/>
        </w:numPr>
        <w:tabs>
          <w:tab w:val="clear" w:pos="720"/>
          <w:tab w:val="left" w:pos="0" w:leader="none"/>
        </w:tabs>
        <w:spacing w:lineRule="auto" w:line="278"/>
        <w:ind w:hanging="283" w:left="709"/>
        <w:rPr>
          <w:color w:val="000000"/>
        </w:rPr>
      </w:pPr>
      <w:r>
        <w:rPr>
          <w:rFonts w:eastAsia="Times New Roman" w:cs="Times New Roman"/>
          <w:color w:val="000000"/>
        </w:rPr>
        <w:t xml:space="preserve">Notify affected students </w:t>
      </w:r>
    </w:p>
    <w:p>
      <w:pPr>
        <w:pStyle w:val="Heading3"/>
        <w:spacing w:before="0" w:after="160"/>
        <w:rPr>
          <w:color w:val="000000"/>
        </w:rPr>
      </w:pPr>
      <w:r>
        <w:rPr>
          <w:rFonts w:eastAsia="Times New Roman" w:cs="Times New Roman"/>
          <w:color w:val="000000"/>
          <w:sz w:val="24"/>
          <w:szCs w:val="24"/>
        </w:rPr>
        <w:t>FR-34: When a lecturer postpones a session:</w:t>
      </w:r>
    </w:p>
    <w:p>
      <w:pPr>
        <w:pStyle w:val="BodyText"/>
        <w:spacing w:lineRule="auto" w:line="278" w:before="0" w:after="160"/>
        <w:rPr>
          <w:color w:val="000000"/>
        </w:rPr>
      </w:pPr>
      <w:r>
        <w:rPr>
          <w:rFonts w:eastAsia="Times New Roman" w:cs="Times New Roman"/>
          <w:color w:val="000000"/>
        </w:rPr>
        <w:t>The system shall:</w:t>
      </w:r>
    </w:p>
    <w:p>
      <w:pPr>
        <w:pStyle w:val="BodyText"/>
        <w:numPr>
          <w:ilvl w:val="0"/>
          <w:numId w:val="27"/>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Update lesson information </w:t>
      </w:r>
    </w:p>
    <w:p>
      <w:pPr>
        <w:pStyle w:val="BodyText"/>
        <w:numPr>
          <w:ilvl w:val="0"/>
          <w:numId w:val="27"/>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Release previous venue </w:t>
      </w:r>
    </w:p>
    <w:p>
      <w:pPr>
        <w:pStyle w:val="BodyText"/>
        <w:numPr>
          <w:ilvl w:val="0"/>
          <w:numId w:val="27"/>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Allocate new venue if available </w:t>
      </w:r>
    </w:p>
    <w:p>
      <w:pPr>
        <w:pStyle w:val="BodyText"/>
        <w:numPr>
          <w:ilvl w:val="0"/>
          <w:numId w:val="27"/>
        </w:numPr>
        <w:tabs>
          <w:tab w:val="clear" w:pos="720"/>
          <w:tab w:val="left" w:pos="0" w:leader="none"/>
        </w:tabs>
        <w:spacing w:lineRule="auto" w:line="278"/>
        <w:ind w:hanging="283" w:left="709"/>
        <w:rPr>
          <w:color w:val="000000"/>
        </w:rPr>
      </w:pPr>
      <w:r>
        <w:rPr>
          <w:rFonts w:eastAsia="Times New Roman" w:cs="Times New Roman"/>
          <w:color w:val="000000"/>
        </w:rPr>
        <w:t xml:space="preserve">Notify students </w:t>
      </w:r>
    </w:p>
    <w:p>
      <w:pPr>
        <w:pStyle w:val="Heading3"/>
        <w:spacing w:before="0" w:after="160"/>
        <w:rPr>
          <w:color w:val="000000"/>
        </w:rPr>
      </w:pPr>
      <w:r>
        <w:rPr>
          <w:rFonts w:eastAsia="Times New Roman" w:cs="Times New Roman"/>
          <w:color w:val="000000"/>
          <w:sz w:val="24"/>
          <w:szCs w:val="24"/>
        </w:rPr>
        <w:t>FR-35: If confirmation is not received within the allowed period:</w:t>
      </w:r>
    </w:p>
    <w:p>
      <w:pPr>
        <w:pStyle w:val="BodyText"/>
        <w:spacing w:lineRule="auto" w:line="278" w:before="0" w:after="160"/>
        <w:rPr>
          <w:color w:val="000000"/>
        </w:rPr>
      </w:pPr>
      <w:r>
        <w:rPr>
          <w:rFonts w:eastAsia="Times New Roman" w:cs="Times New Roman"/>
          <w:color w:val="000000"/>
        </w:rPr>
        <w:t>The system shall:</w:t>
      </w:r>
    </w:p>
    <w:p>
      <w:pPr>
        <w:pStyle w:val="BodyText"/>
        <w:numPr>
          <w:ilvl w:val="0"/>
          <w:numId w:val="2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Mark session as EXPIRED </w:t>
      </w:r>
    </w:p>
    <w:p>
      <w:pPr>
        <w:pStyle w:val="BodyText"/>
        <w:numPr>
          <w:ilvl w:val="0"/>
          <w:numId w:val="2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Release venue </w:t>
      </w:r>
    </w:p>
    <w:p>
      <w:pPr>
        <w:pStyle w:val="BodyText"/>
        <w:numPr>
          <w:ilvl w:val="0"/>
          <w:numId w:val="28"/>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Update availability status </w:t>
      </w:r>
    </w:p>
    <w:p>
      <w:pPr>
        <w:pStyle w:val="BodyText"/>
        <w:numPr>
          <w:ilvl w:val="0"/>
          <w:numId w:val="28"/>
        </w:numPr>
        <w:tabs>
          <w:tab w:val="clear" w:pos="720"/>
          <w:tab w:val="left" w:pos="0" w:leader="none"/>
        </w:tabs>
        <w:spacing w:lineRule="auto" w:line="278"/>
        <w:ind w:hanging="283" w:left="709"/>
        <w:rPr>
          <w:color w:val="000000"/>
        </w:rPr>
      </w:pPr>
      <w:r>
        <w:rPr>
          <w:rFonts w:eastAsia="Times New Roman" w:cs="Times New Roman"/>
          <w:color w:val="000000"/>
        </w:rPr>
        <w:t xml:space="preserve">Generate notifications </w:t>
      </w:r>
    </w:p>
    <w:p>
      <w:pPr>
        <w:pStyle w:val="Heading1"/>
        <w:spacing w:before="0" w:after="160"/>
        <w:rPr>
          <w:color w:val="000000"/>
        </w:rPr>
      </w:pPr>
      <w:r>
        <w:rPr>
          <w:rFonts w:eastAsia="Times New Roman" w:cs="Times New Roman" w:ascii="Times New Roman" w:hAnsi="Times New Roman"/>
          <w:b/>
          <w:bCs/>
          <w:color w:val="000000"/>
          <w:sz w:val="24"/>
          <w:szCs w:val="24"/>
        </w:rPr>
        <w:t>3.6 Student Management and Services</w:t>
      </w:r>
    </w:p>
    <w:p>
      <w:pPr>
        <w:pStyle w:val="Heading3"/>
        <w:spacing w:before="0" w:after="160"/>
        <w:rPr>
          <w:color w:val="000000"/>
        </w:rPr>
      </w:pPr>
      <w:r>
        <w:rPr>
          <w:rFonts w:eastAsia="Times New Roman" w:cs="Times New Roman"/>
          <w:color w:val="000000"/>
          <w:sz w:val="24"/>
          <w:szCs w:val="24"/>
        </w:rPr>
        <w:t>FR-36: The system shall allow students to view personal timetables.</w:t>
      </w:r>
    </w:p>
    <w:p>
      <w:pPr>
        <w:pStyle w:val="Heading3"/>
        <w:spacing w:before="0" w:after="160"/>
        <w:rPr>
          <w:color w:val="000000"/>
        </w:rPr>
      </w:pPr>
      <w:r>
        <w:rPr>
          <w:rFonts w:eastAsia="Times New Roman" w:cs="Times New Roman"/>
          <w:color w:val="000000"/>
          <w:sz w:val="24"/>
          <w:szCs w:val="24"/>
        </w:rPr>
        <w:t>FR-37: Students shall be able to view:</w:t>
      </w:r>
    </w:p>
    <w:p>
      <w:pPr>
        <w:pStyle w:val="BodyText"/>
        <w:numPr>
          <w:ilvl w:val="0"/>
          <w:numId w:val="29"/>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Course information </w:t>
      </w:r>
    </w:p>
    <w:p>
      <w:pPr>
        <w:pStyle w:val="BodyText"/>
        <w:numPr>
          <w:ilvl w:val="0"/>
          <w:numId w:val="29"/>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Programme belong information </w:t>
      </w:r>
    </w:p>
    <w:p>
      <w:pPr>
        <w:pStyle w:val="BodyText"/>
        <w:numPr>
          <w:ilvl w:val="0"/>
          <w:numId w:val="29"/>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information </w:t>
      </w:r>
    </w:p>
    <w:p>
      <w:pPr>
        <w:pStyle w:val="BodyText"/>
        <w:numPr>
          <w:ilvl w:val="0"/>
          <w:numId w:val="29"/>
        </w:numPr>
        <w:tabs>
          <w:tab w:val="clear" w:pos="720"/>
          <w:tab w:val="left" w:pos="0" w:leader="none"/>
        </w:tabs>
        <w:spacing w:lineRule="auto" w:line="278"/>
        <w:ind w:hanging="283" w:left="709"/>
        <w:rPr>
          <w:color w:val="000000"/>
        </w:rPr>
      </w:pPr>
      <w:r>
        <w:rPr>
          <w:rFonts w:eastAsia="Times New Roman" w:cs="Times New Roman"/>
          <w:color w:val="000000"/>
        </w:rPr>
        <w:t xml:space="preserve">Lesson time </w:t>
      </w:r>
    </w:p>
    <w:p>
      <w:pPr>
        <w:pStyle w:val="Heading3"/>
        <w:spacing w:before="0" w:after="160"/>
        <w:rPr>
          <w:color w:val="000000"/>
        </w:rPr>
      </w:pPr>
      <w:r>
        <w:rPr>
          <w:rFonts w:eastAsia="Times New Roman" w:cs="Times New Roman"/>
          <w:color w:val="000000"/>
          <w:sz w:val="24"/>
          <w:szCs w:val="24"/>
        </w:rPr>
        <w:t>FR-38: The system shall display venue in one Dashboard with Status and display locations using mapping services.</w:t>
      </w:r>
    </w:p>
    <w:p>
      <w:pPr>
        <w:pStyle w:val="Heading3"/>
        <w:spacing w:before="0" w:after="160"/>
        <w:rPr>
          <w:color w:val="000000"/>
        </w:rPr>
      </w:pPr>
      <w:r>
        <w:rPr>
          <w:rFonts w:eastAsia="Times New Roman" w:cs="Times New Roman"/>
          <w:color w:val="000000"/>
          <w:sz w:val="24"/>
          <w:szCs w:val="24"/>
        </w:rPr>
        <w:t>FR-39: The system shall provide navigation assistance to assigned venues.</w:t>
      </w:r>
    </w:p>
    <w:p>
      <w:pPr>
        <w:pStyle w:val="Heading3"/>
        <w:spacing w:before="0" w:after="160"/>
        <w:rPr>
          <w:color w:val="000000"/>
        </w:rPr>
      </w:pPr>
      <w:r>
        <w:rPr>
          <w:rFonts w:eastAsia="Times New Roman" w:cs="Times New Roman"/>
          <w:color w:val="000000"/>
          <w:sz w:val="24"/>
          <w:szCs w:val="24"/>
        </w:rPr>
        <w:t>FR-40: The system shall display:</w:t>
      </w:r>
    </w:p>
    <w:p>
      <w:pPr>
        <w:pStyle w:val="BodyText"/>
        <w:numPr>
          <w:ilvl w:val="0"/>
          <w:numId w:val="30"/>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Building name </w:t>
      </w:r>
    </w:p>
    <w:p>
      <w:pPr>
        <w:pStyle w:val="BodyText"/>
        <w:numPr>
          <w:ilvl w:val="0"/>
          <w:numId w:val="30"/>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Floor number </w:t>
      </w:r>
    </w:p>
    <w:p>
      <w:pPr>
        <w:pStyle w:val="BodyText"/>
        <w:numPr>
          <w:ilvl w:val="0"/>
          <w:numId w:val="30"/>
        </w:numPr>
        <w:tabs>
          <w:tab w:val="clear" w:pos="720"/>
          <w:tab w:val="left" w:pos="0" w:leader="none"/>
        </w:tabs>
        <w:spacing w:lineRule="auto" w:line="278"/>
        <w:ind w:hanging="283" w:left="709"/>
        <w:rPr>
          <w:color w:val="000000"/>
        </w:rPr>
      </w:pPr>
      <w:r>
        <w:rPr>
          <w:rFonts w:eastAsia="Times New Roman" w:cs="Times New Roman"/>
          <w:color w:val="000000"/>
        </w:rPr>
        <w:t xml:space="preserve">Venue coordinates </w:t>
      </w:r>
    </w:p>
    <w:p>
      <w:pPr>
        <w:pStyle w:val="Heading3"/>
        <w:spacing w:before="0" w:after="160"/>
        <w:rPr>
          <w:color w:val="000000"/>
        </w:rPr>
      </w:pPr>
      <w:r>
        <w:rPr>
          <w:rFonts w:eastAsia="Times New Roman" w:cs="Times New Roman"/>
          <w:color w:val="000000"/>
          <w:sz w:val="24"/>
          <w:szCs w:val="24"/>
        </w:rPr>
        <w:t>FR-41: Students shall receive notifications when:</w:t>
      </w:r>
    </w:p>
    <w:p>
      <w:pPr>
        <w:pStyle w:val="BodyText"/>
        <w:numPr>
          <w:ilvl w:val="0"/>
          <w:numId w:val="31"/>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Lecturer confirms a lesson </w:t>
      </w:r>
    </w:p>
    <w:p>
      <w:pPr>
        <w:pStyle w:val="BodyText"/>
        <w:numPr>
          <w:ilvl w:val="0"/>
          <w:numId w:val="31"/>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Lecturer postpones a lesson </w:t>
      </w:r>
    </w:p>
    <w:p>
      <w:pPr>
        <w:pStyle w:val="BodyText"/>
        <w:numPr>
          <w:ilvl w:val="0"/>
          <w:numId w:val="31"/>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changes </w:t>
      </w:r>
    </w:p>
    <w:p>
      <w:pPr>
        <w:pStyle w:val="BodyText"/>
        <w:numPr>
          <w:ilvl w:val="0"/>
          <w:numId w:val="31"/>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Emergency session is created </w:t>
      </w:r>
    </w:p>
    <w:p>
      <w:pPr>
        <w:pStyle w:val="BodyText"/>
        <w:numPr>
          <w:ilvl w:val="0"/>
          <w:numId w:val="31"/>
        </w:numPr>
        <w:tabs>
          <w:tab w:val="clear" w:pos="720"/>
          <w:tab w:val="left" w:pos="0" w:leader="none"/>
        </w:tabs>
        <w:spacing w:lineRule="auto" w:line="278"/>
        <w:ind w:hanging="283" w:left="709"/>
        <w:rPr>
          <w:color w:val="000000"/>
        </w:rPr>
      </w:pPr>
      <w:r>
        <w:rPr>
          <w:rFonts w:eastAsia="Times New Roman" w:cs="Times New Roman"/>
          <w:color w:val="000000"/>
        </w:rPr>
        <w:t xml:space="preserve">Timetable is updated </w:t>
      </w:r>
    </w:p>
    <w:p>
      <w:pPr>
        <w:pStyle w:val="Heading3"/>
        <w:spacing w:before="0" w:after="160"/>
        <w:rPr>
          <w:color w:val="000000"/>
        </w:rPr>
      </w:pPr>
      <w:r>
        <w:rPr>
          <w:rFonts w:eastAsia="Times New Roman" w:cs="Times New Roman"/>
          <w:color w:val="000000"/>
          <w:sz w:val="24"/>
          <w:szCs w:val="24"/>
        </w:rPr>
        <w:t>FR-42: Students shall view emergency session updates.</w:t>
      </w:r>
    </w:p>
    <w:p>
      <w:pPr>
        <w:pStyle w:val="Heading3"/>
        <w:spacing w:before="0" w:after="160"/>
        <w:rPr>
          <w:color w:val="000000"/>
        </w:rPr>
      </w:pPr>
      <w:r>
        <w:rPr>
          <w:rFonts w:eastAsia="Times New Roman" w:cs="Times New Roman"/>
          <w:color w:val="000000"/>
          <w:sz w:val="24"/>
          <w:szCs w:val="24"/>
        </w:rPr>
        <w:t>FR-43: Students shall view updated lesson time and venue locations.</w:t>
      </w:r>
    </w:p>
    <w:p>
      <w:pPr>
        <w:pStyle w:val="Heading1"/>
        <w:spacing w:before="0" w:after="160"/>
        <w:rPr>
          <w:color w:val="000000"/>
        </w:rPr>
      </w:pPr>
      <w:r>
        <w:rPr>
          <w:rFonts w:eastAsia="Times New Roman" w:cs="Times New Roman" w:ascii="Times New Roman" w:hAnsi="Times New Roman"/>
          <w:b/>
          <w:bCs/>
          <w:color w:val="000000"/>
          <w:sz w:val="24"/>
          <w:szCs w:val="24"/>
        </w:rPr>
        <w:t>3.7 Emergency Session Management</w:t>
      </w:r>
    </w:p>
    <w:p>
      <w:pPr>
        <w:pStyle w:val="Heading3"/>
        <w:spacing w:before="0" w:after="160"/>
        <w:rPr>
          <w:color w:val="000000"/>
        </w:rPr>
      </w:pPr>
      <w:r>
        <w:rPr>
          <w:rFonts w:eastAsia="Times New Roman" w:cs="Times New Roman"/>
          <w:color w:val="000000"/>
          <w:sz w:val="24"/>
          <w:szCs w:val="24"/>
        </w:rPr>
        <w:t>FR-44: Authorized users shall create emergency sessions.</w:t>
      </w:r>
    </w:p>
    <w:p>
      <w:pPr>
        <w:pStyle w:val="BodyText"/>
        <w:spacing w:lineRule="auto" w:line="278" w:before="0" w:after="160"/>
        <w:rPr>
          <w:color w:val="000000"/>
        </w:rPr>
      </w:pPr>
      <w:r>
        <w:rPr>
          <w:rFonts w:eastAsia="Times New Roman" w:cs="Times New Roman"/>
          <w:color w:val="000000"/>
        </w:rPr>
        <w:t>Authorized users:</w:t>
      </w:r>
    </w:p>
    <w:p>
      <w:pPr>
        <w:pStyle w:val="BodyText"/>
        <w:numPr>
          <w:ilvl w:val="0"/>
          <w:numId w:val="32"/>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Timetable Master/Coordinator </w:t>
      </w:r>
    </w:p>
    <w:p>
      <w:pPr>
        <w:pStyle w:val="BodyText"/>
        <w:numPr>
          <w:ilvl w:val="0"/>
          <w:numId w:val="32"/>
        </w:numPr>
        <w:tabs>
          <w:tab w:val="clear" w:pos="720"/>
          <w:tab w:val="left" w:pos="0" w:leader="none"/>
        </w:tabs>
        <w:spacing w:lineRule="auto" w:line="278"/>
        <w:ind w:hanging="283" w:left="709"/>
        <w:rPr>
          <w:color w:val="000000"/>
        </w:rPr>
      </w:pPr>
      <w:r>
        <w:rPr>
          <w:rFonts w:eastAsia="Times New Roman" w:cs="Times New Roman"/>
          <w:color w:val="000000"/>
        </w:rPr>
        <w:t xml:space="preserve">Lecturer </w:t>
      </w:r>
    </w:p>
    <w:p>
      <w:pPr>
        <w:pStyle w:val="Heading3"/>
        <w:spacing w:before="0" w:after="160"/>
        <w:rPr>
          <w:color w:val="000000"/>
        </w:rPr>
      </w:pPr>
      <w:r>
        <w:rPr>
          <w:rFonts w:eastAsia="Times New Roman" w:cs="Times New Roman"/>
          <w:color w:val="000000"/>
          <w:sz w:val="24"/>
          <w:szCs w:val="24"/>
        </w:rPr>
        <w:t>FR-45: The system shall record all emergency session activities.</w:t>
      </w:r>
    </w:p>
    <w:p>
      <w:pPr>
        <w:pStyle w:val="BodyText"/>
        <w:spacing w:lineRule="auto" w:line="278" w:before="0" w:after="160"/>
        <w:rPr>
          <w:color w:val="000000"/>
        </w:rPr>
      </w:pPr>
      <w:r>
        <w:rPr>
          <w:rFonts w:eastAsia="Times New Roman" w:cs="Times New Roman"/>
          <w:color w:val="000000"/>
        </w:rPr>
        <w:t>Activities include:</w:t>
      </w:r>
    </w:p>
    <w:p>
      <w:pPr>
        <w:pStyle w:val="BodyText"/>
        <w:numPr>
          <w:ilvl w:val="0"/>
          <w:numId w:val="3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Creation </w:t>
      </w:r>
    </w:p>
    <w:p>
      <w:pPr>
        <w:pStyle w:val="BodyText"/>
        <w:numPr>
          <w:ilvl w:val="0"/>
          <w:numId w:val="3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Approval </w:t>
      </w:r>
    </w:p>
    <w:p>
      <w:pPr>
        <w:pStyle w:val="BodyText"/>
        <w:numPr>
          <w:ilvl w:val="0"/>
          <w:numId w:val="3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Confirmation </w:t>
      </w:r>
    </w:p>
    <w:p>
      <w:pPr>
        <w:pStyle w:val="BodyText"/>
        <w:numPr>
          <w:ilvl w:val="0"/>
          <w:numId w:val="33"/>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Postponement </w:t>
      </w:r>
    </w:p>
    <w:p>
      <w:pPr>
        <w:pStyle w:val="BodyText"/>
        <w:numPr>
          <w:ilvl w:val="0"/>
          <w:numId w:val="33"/>
        </w:numPr>
        <w:tabs>
          <w:tab w:val="clear" w:pos="720"/>
          <w:tab w:val="left" w:pos="0" w:leader="none"/>
        </w:tabs>
        <w:spacing w:lineRule="auto" w:line="278"/>
        <w:ind w:hanging="283" w:left="709"/>
        <w:rPr>
          <w:color w:val="000000"/>
        </w:rPr>
      </w:pPr>
      <w:r>
        <w:rPr>
          <w:rFonts w:eastAsia="Times New Roman" w:cs="Times New Roman"/>
          <w:color w:val="000000"/>
        </w:rPr>
        <w:t xml:space="preserve">Cancellation </w:t>
      </w:r>
    </w:p>
    <w:p>
      <w:pPr>
        <w:pStyle w:val="Heading3"/>
        <w:spacing w:before="0" w:after="160"/>
        <w:rPr>
          <w:color w:val="000000"/>
        </w:rPr>
      </w:pPr>
      <w:r>
        <w:rPr>
          <w:rFonts w:eastAsia="Times New Roman" w:cs="Times New Roman"/>
          <w:color w:val="000000"/>
          <w:sz w:val="24"/>
          <w:szCs w:val="24"/>
        </w:rPr>
        <w:t>FR-46: The system shall prevent emergency session conflicts.</w:t>
      </w:r>
    </w:p>
    <w:p>
      <w:pPr>
        <w:pStyle w:val="Heading3"/>
        <w:spacing w:before="0" w:after="160"/>
        <w:rPr>
          <w:color w:val="000000"/>
        </w:rPr>
      </w:pPr>
      <w:r>
        <w:rPr>
          <w:rFonts w:eastAsia="Times New Roman" w:cs="Times New Roman"/>
          <w:color w:val="000000"/>
          <w:sz w:val="24"/>
          <w:szCs w:val="24"/>
        </w:rPr>
        <w:t>FR-47: The system shall automatically release venues after session completion.</w:t>
      </w:r>
    </w:p>
    <w:p>
      <w:pPr>
        <w:pStyle w:val="Heading1"/>
        <w:spacing w:before="0" w:after="160"/>
        <w:rPr>
          <w:color w:val="000000"/>
        </w:rPr>
      </w:pPr>
      <w:r>
        <w:rPr>
          <w:rFonts w:eastAsia="Times New Roman" w:cs="Times New Roman" w:ascii="Times New Roman" w:hAnsi="Times New Roman"/>
          <w:color w:val="000000"/>
          <w:sz w:val="24"/>
          <w:szCs w:val="24"/>
        </w:rPr>
        <w:t>3.8 Notification Management</w:t>
      </w:r>
    </w:p>
    <w:p>
      <w:pPr>
        <w:pStyle w:val="Heading3"/>
        <w:spacing w:before="0" w:after="160"/>
        <w:rPr>
          <w:color w:val="000000"/>
        </w:rPr>
      </w:pPr>
      <w:r>
        <w:rPr>
          <w:rFonts w:eastAsia="Times New Roman" w:cs="Times New Roman"/>
          <w:color w:val="000000"/>
          <w:sz w:val="24"/>
          <w:szCs w:val="24"/>
        </w:rPr>
        <w:t>FR-48: The system shall support:</w:t>
      </w:r>
    </w:p>
    <w:p>
      <w:pPr>
        <w:pStyle w:val="BodyText"/>
        <w:numPr>
          <w:ilvl w:val="0"/>
          <w:numId w:val="3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Push notifications </w:t>
      </w:r>
    </w:p>
    <w:p>
      <w:pPr>
        <w:pStyle w:val="BodyText"/>
        <w:numPr>
          <w:ilvl w:val="0"/>
          <w:numId w:val="3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In-app notifications </w:t>
      </w:r>
    </w:p>
    <w:p>
      <w:pPr>
        <w:pStyle w:val="BodyText"/>
        <w:numPr>
          <w:ilvl w:val="0"/>
          <w:numId w:val="34"/>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Email notifications </w:t>
      </w:r>
    </w:p>
    <w:p>
      <w:pPr>
        <w:pStyle w:val="BodyText"/>
        <w:numPr>
          <w:ilvl w:val="0"/>
          <w:numId w:val="34"/>
        </w:numPr>
        <w:tabs>
          <w:tab w:val="clear" w:pos="720"/>
          <w:tab w:val="left" w:pos="0" w:leader="none"/>
        </w:tabs>
        <w:spacing w:lineRule="auto" w:line="278"/>
        <w:ind w:hanging="283" w:left="709"/>
        <w:rPr>
          <w:color w:val="000000"/>
        </w:rPr>
      </w:pPr>
      <w:r>
        <w:rPr>
          <w:rFonts w:eastAsia="Times New Roman" w:cs="Times New Roman"/>
          <w:color w:val="000000"/>
        </w:rPr>
        <w:t xml:space="preserve">SMS notifications </w:t>
      </w:r>
    </w:p>
    <w:p>
      <w:pPr>
        <w:pStyle w:val="Heading3"/>
        <w:spacing w:before="0" w:after="160"/>
        <w:rPr>
          <w:color w:val="000000"/>
        </w:rPr>
      </w:pPr>
      <w:r>
        <w:rPr>
          <w:rFonts w:eastAsia="Times New Roman" w:cs="Times New Roman"/>
          <w:color w:val="000000"/>
          <w:sz w:val="24"/>
          <w:szCs w:val="24"/>
        </w:rPr>
        <w:t>FR-49: Notifications shall be generated for:</w:t>
      </w:r>
    </w:p>
    <w:p>
      <w:pPr>
        <w:pStyle w:val="BodyText"/>
        <w:numPr>
          <w:ilvl w:val="0"/>
          <w:numId w:val="3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Timetable changes </w:t>
      </w:r>
    </w:p>
    <w:p>
      <w:pPr>
        <w:pStyle w:val="BodyText"/>
        <w:numPr>
          <w:ilvl w:val="0"/>
          <w:numId w:val="3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Venue changes </w:t>
      </w:r>
    </w:p>
    <w:p>
      <w:pPr>
        <w:pStyle w:val="BodyText"/>
        <w:numPr>
          <w:ilvl w:val="0"/>
          <w:numId w:val="3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Emergency sessions </w:t>
      </w:r>
    </w:p>
    <w:p>
      <w:pPr>
        <w:pStyle w:val="BodyText"/>
        <w:numPr>
          <w:ilvl w:val="0"/>
          <w:numId w:val="3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Session confirmation </w:t>
      </w:r>
    </w:p>
    <w:p>
      <w:pPr>
        <w:pStyle w:val="BodyText"/>
        <w:numPr>
          <w:ilvl w:val="0"/>
          <w:numId w:val="35"/>
        </w:numPr>
        <w:tabs>
          <w:tab w:val="clear" w:pos="720"/>
          <w:tab w:val="left" w:pos="0" w:leader="none"/>
        </w:tabs>
        <w:spacing w:lineRule="auto" w:line="278" w:before="0" w:after="0"/>
        <w:ind w:hanging="283" w:left="709"/>
        <w:rPr>
          <w:color w:val="000000"/>
        </w:rPr>
      </w:pPr>
      <w:r>
        <w:rPr>
          <w:rFonts w:eastAsia="Times New Roman" w:cs="Times New Roman"/>
          <w:color w:val="000000"/>
        </w:rPr>
        <w:t xml:space="preserve">Session postponement </w:t>
      </w:r>
    </w:p>
    <w:p>
      <w:pPr>
        <w:pStyle w:val="BodyText"/>
        <w:numPr>
          <w:ilvl w:val="0"/>
          <w:numId w:val="35"/>
        </w:numPr>
        <w:tabs>
          <w:tab w:val="clear" w:pos="720"/>
          <w:tab w:val="left" w:pos="0" w:leader="none"/>
        </w:tabs>
        <w:spacing w:lineRule="auto" w:line="278"/>
        <w:ind w:hanging="283" w:left="709"/>
        <w:rPr>
          <w:color w:val="000000"/>
        </w:rPr>
      </w:pPr>
      <w:r>
        <w:rPr>
          <w:rFonts w:eastAsia="Times New Roman" w:cs="Times New Roman"/>
          <w:color w:val="000000"/>
        </w:rPr>
        <w:t xml:space="preserve">Session cancellation </w:t>
      </w:r>
    </w:p>
    <w:p>
      <w:pPr>
        <w:pStyle w:val="Heading3"/>
        <w:spacing w:before="0" w:after="160"/>
        <w:rPr>
          <w:color w:val="000000"/>
        </w:rPr>
      </w:pPr>
      <w:r>
        <w:rPr>
          <w:rFonts w:eastAsia="Times New Roman" w:cs="Times New Roman"/>
          <w:color w:val="000000"/>
          <w:sz w:val="24"/>
          <w:szCs w:val="24"/>
        </w:rPr>
        <w:t>FR-50: Users shall manage notification preferences.</w:t>
      </w:r>
    </w:p>
    <w:p>
      <w:pPr>
        <w:pStyle w:val="Heading3"/>
        <w:spacing w:before="0" w:after="160"/>
        <w:rPr>
          <w:color w:val="000000"/>
        </w:rPr>
      </w:pPr>
      <w:r>
        <w:rPr>
          <w:rFonts w:eastAsia="Times New Roman" w:cs="Times New Roman"/>
          <w:color w:val="000000"/>
          <w:sz w:val="24"/>
          <w:szCs w:val="24"/>
        </w:rPr>
        <w:t>FR-51-A: The system shall deliver real-time notifications whenever possible.</w:t>
      </w:r>
    </w:p>
    <w:p>
      <w:pPr>
        <w:pStyle w:val="Normal"/>
        <w:spacing w:before="0" w:after="160"/>
        <w:rPr>
          <w:color w:val="000000"/>
        </w:rPr>
      </w:pPr>
      <w:r>
        <w:rPr>
          <w:rFonts w:eastAsia="Times New Roman" w:cs="Times New Roman"/>
          <w:color w:val="000000"/>
          <w:sz w:val="24"/>
          <w:szCs w:val="24"/>
        </w:rPr>
        <w:t>FR-51-B :</w:t>
      </w:r>
      <w:r>
        <w:rPr>
          <w:rFonts w:eastAsia="Calibri" w:cs="Calibri" w:ascii="Liberation Serif" w:hAnsi="Liberation Serif"/>
          <w:b w:val="false"/>
          <w:bCs w:val="false"/>
          <w:i w:val="false"/>
          <w:iCs w:val="false"/>
          <w:color w:val="000000"/>
          <w:sz w:val="24"/>
          <w:szCs w:val="24"/>
        </w:rPr>
        <w:t xml:space="preserve"> The system shall implement the following protections to prevent runaway SMS costs:</w:t>
      </w:r>
    </w:p>
    <w:p>
      <w:pPr>
        <w:pStyle w:val="ListParagraph"/>
        <w:numPr>
          <w:ilvl w:val="0"/>
          <w:numId w:val="41"/>
        </w:numPr>
        <w:spacing w:lineRule="auto" w:line="300" w:before="0" w:after="80"/>
        <w:contextualSpacing w:val="false"/>
        <w:jc w:val="left"/>
        <w:rPr>
          <w:color w:val="000000"/>
        </w:rPr>
      </w:pPr>
      <w:r>
        <w:rPr>
          <w:rFonts w:eastAsia="Calibri" w:cs="Calibri" w:ascii="Liberation Serif" w:hAnsi="Liberation Serif"/>
          <w:b w:val="false"/>
          <w:bCs w:val="false"/>
          <w:color w:val="000000"/>
          <w:sz w:val="24"/>
          <w:szCs w:val="24"/>
        </w:rPr>
        <w:t>A per-user daily SMS cap, configurable via System Configuration with a default of 5 messages per day. Once the cap is reached, additional SMS for that user shall be replaced by push and in-app delivery only.</w:t>
      </w:r>
    </w:p>
    <w:p>
      <w:pPr>
        <w:pStyle w:val="ListParagraph"/>
        <w:numPr>
          <w:ilvl w:val="0"/>
          <w:numId w:val="42"/>
        </w:numPr>
        <w:spacing w:lineRule="auto" w:line="300" w:before="0" w:after="80"/>
        <w:contextualSpacing w:val="false"/>
        <w:jc w:val="left"/>
        <w:rPr>
          <w:color w:val="000000"/>
        </w:rPr>
      </w:pPr>
      <w:r>
        <w:rPr>
          <w:rFonts w:eastAsia="Calibri" w:cs="Calibri" w:ascii="Liberation Serif" w:hAnsi="Liberation Serif"/>
          <w:b w:val="false"/>
          <w:bCs w:val="false"/>
          <w:color w:val="000000"/>
          <w:sz w:val="24"/>
          <w:szCs w:val="24"/>
        </w:rPr>
        <w:t>A per-event SMS cap. An emergency cancellation of a 200-student class shall result in 200 immediate SMS messages. The system shall require coordinator approval (via a single confirmation button) before dispatching bulk SMS exceeding 50 recipients.</w:t>
      </w:r>
    </w:p>
    <w:p>
      <w:pPr>
        <w:pStyle w:val="ListParagraph"/>
        <w:numPr>
          <w:ilvl w:val="0"/>
          <w:numId w:val="43"/>
        </w:numPr>
        <w:spacing w:lineRule="auto" w:line="300" w:before="0" w:after="80"/>
        <w:contextualSpacing w:val="false"/>
        <w:jc w:val="left"/>
        <w:rPr>
          <w:color w:val="000000"/>
        </w:rPr>
      </w:pPr>
      <w:r>
        <w:rPr>
          <w:rFonts w:eastAsia="Calibri" w:cs="Calibri" w:ascii="Liberation Serif" w:hAnsi="Liberation Serif"/>
          <w:b w:val="false"/>
          <w:bCs w:val="false"/>
          <w:color w:val="000000"/>
          <w:sz w:val="24"/>
          <w:szCs w:val="24"/>
        </w:rPr>
        <w:t xml:space="preserve">SMS shall be sent only to recipients whose phone number country code is +255 (Tanzania) </w:t>
      </w:r>
    </w:p>
    <w:p>
      <w:pPr>
        <w:pStyle w:val="ListParagraph"/>
        <w:numPr>
          <w:ilvl w:val="0"/>
          <w:numId w:val="44"/>
        </w:numPr>
        <w:spacing w:lineRule="auto" w:line="300" w:before="0" w:after="80"/>
        <w:contextualSpacing w:val="false"/>
        <w:jc w:val="left"/>
        <w:rPr>
          <w:color w:val="000000"/>
        </w:rPr>
      </w:pPr>
      <w:r>
        <w:rPr>
          <w:rFonts w:eastAsia="Calibri" w:cs="Calibri" w:ascii="Liberation Serif" w:hAnsi="Liberation Serif"/>
          <w:b w:val="false"/>
          <w:bCs w:val="false"/>
          <w:color w:val="000000"/>
          <w:sz w:val="24"/>
          <w:szCs w:val="24"/>
        </w:rPr>
        <w:t>Failed SMS delivery shall be retried up to three times with exponential backoff, after which the system shall fall back to push notification and log the SMS failure.</w:t>
      </w:r>
    </w:p>
    <w:p>
      <w:pPr>
        <w:pStyle w:val="ListParagraph"/>
        <w:numPr>
          <w:ilvl w:val="0"/>
          <w:numId w:val="0"/>
        </w:numPr>
        <w:spacing w:lineRule="auto" w:line="300" w:before="0" w:after="80"/>
        <w:ind w:hanging="0" w:left="720"/>
        <w:contextualSpacing w:val="false"/>
        <w:jc w:val="left"/>
        <w:rPr>
          <w:color w:val="000000"/>
        </w:rPr>
      </w:pPr>
      <w:r>
        <w:rPr>
          <w:rFonts w:eastAsia="Calibri" w:cs="Calibri" w:ascii="Liberation Serif" w:hAnsi="Liberation Serif"/>
          <w:b/>
          <w:bCs/>
          <w:color w:val="000000"/>
          <w:sz w:val="24"/>
          <w:szCs w:val="24"/>
        </w:rPr>
        <w:t>Notification Deduplication</w:t>
      </w:r>
    </w:p>
    <w:p>
      <w:pPr>
        <w:pStyle w:val="Normal"/>
        <w:spacing w:before="0" w:after="160"/>
        <w:rPr>
          <w:color w:val="000000"/>
        </w:rPr>
      </w:pPr>
      <w:r>
        <w:rPr>
          <w:rFonts w:eastAsia="Calibri" w:cs="Calibri" w:ascii="Liberation Serif" w:hAnsi="Liberation Serif"/>
          <w:b w:val="false"/>
          <w:bCs w:val="false"/>
          <w:i w:val="false"/>
          <w:iCs w:val="false"/>
          <w:color w:val="000000"/>
          <w:sz w:val="24"/>
          <w:szCs w:val="24"/>
        </w:rPr>
        <w:t>A single event must never produce duplicate notifications even if it is republished due to a retry or a race condition. The system shall maintain a notification_log table with a unique constraint on (event_id, recipient_user_id, channel). Before dispatching any notification, the dispatcher shall insert a row with this triple; if the insert fails due to the unique constraint, the notification is silently dropped because it was already sent. The deduplication window is the lifetime of the event_id, which is at least 24 hours.</w:t>
      </w:r>
    </w:p>
    <w:p>
      <w:pPr>
        <w:pStyle w:val="Normal"/>
        <w:spacing w:before="280" w:after="160"/>
        <w:rPr>
          <w:color w:val="000000"/>
        </w:rPr>
      </w:pPr>
      <w:r>
        <w:rPr>
          <w:rFonts w:eastAsia="Calibri" w:cs="Calibri" w:ascii="Calibri" w:hAnsi="Calibri"/>
          <w:b/>
          <w:bCs/>
          <w:color w:val="000000"/>
          <w:sz w:val="24"/>
          <w:szCs w:val="24"/>
        </w:rPr>
        <w:t>3.9 Bulk User Enrollment (FR-52 to FR-57)</w:t>
      </w:r>
    </w:p>
    <w:p>
      <w:pPr>
        <w:pStyle w:val="Normal"/>
        <w:spacing w:lineRule="auto" w:line="319" w:before="0" w:after="120"/>
        <w:jc w:val="both"/>
        <w:rPr>
          <w:color w:val="000000"/>
        </w:rPr>
      </w:pPr>
      <w:r>
        <w:rPr>
          <w:rFonts w:eastAsia="Calibri" w:cs="Calibri" w:ascii="Calibri" w:hAnsi="Calibri"/>
          <w:b w:val="false"/>
          <w:bCs w:val="false"/>
          <w:i w:val="false"/>
          <w:iCs w:val="false"/>
          <w:color w:val="000000"/>
          <w:sz w:val="24"/>
          <w:szCs w:val="24"/>
        </w:rPr>
        <w:t>The Automated Bulk User Enrollment module is not covered by any existing functional requirement. The following new requirements specify the feature.</w:t>
      </w:r>
    </w:p>
    <w:p>
      <w:pPr>
        <w:pStyle w:val="Normal"/>
        <w:spacing w:lineRule="auto" w:line="319" w:before="0" w:after="120"/>
        <w:jc w:val="both"/>
        <w:rPr>
          <w:color w:val="000000"/>
        </w:rPr>
      </w:pPr>
      <w:r>
        <w:rPr>
          <w:rFonts w:eastAsia="Calibri" w:cs="Calibri" w:ascii="Calibri" w:hAnsi="Calibri"/>
          <w:b/>
          <w:bCs/>
          <w:i w:val="false"/>
          <w:iCs w:val="false"/>
          <w:color w:val="000000"/>
          <w:sz w:val="24"/>
          <w:szCs w:val="24"/>
        </w:rPr>
        <w:t xml:space="preserve">FR-52: </w:t>
      </w:r>
      <w:r>
        <w:rPr>
          <w:rFonts w:eastAsia="Calibri" w:cs="Calibri" w:ascii="Calibri" w:hAnsi="Calibri"/>
          <w:b w:val="false"/>
          <w:bCs w:val="false"/>
          <w:i w:val="false"/>
          <w:iCs w:val="false"/>
          <w:color w:val="000000"/>
          <w:sz w:val="24"/>
          <w:szCs w:val="24"/>
        </w:rPr>
        <w:t>The system shall provide the Timetable Master/Coordinator with the ability to upload CSV files containing student and lecturer records for bulk account creation, Also system shall allow to add manually without depend only on upload.</w:t>
      </w:r>
    </w:p>
    <w:p>
      <w:pPr>
        <w:pStyle w:val="Normal"/>
        <w:spacing w:lineRule="auto" w:line="319" w:before="0" w:after="120"/>
        <w:jc w:val="both"/>
        <w:rPr>
          <w:color w:val="000000"/>
        </w:rPr>
      </w:pPr>
      <w:r>
        <w:rPr>
          <w:rFonts w:eastAsia="Calibri" w:cs="Calibri" w:ascii="Calibri" w:hAnsi="Calibri"/>
          <w:b/>
          <w:bCs/>
          <w:i w:val="false"/>
          <w:iCs w:val="false"/>
          <w:color w:val="000000"/>
          <w:sz w:val="24"/>
          <w:szCs w:val="24"/>
        </w:rPr>
        <w:t xml:space="preserve">FR-53: </w:t>
      </w:r>
      <w:r>
        <w:rPr>
          <w:rFonts w:eastAsia="Calibri" w:cs="Calibri" w:ascii="Calibri" w:hAnsi="Calibri"/>
          <w:b w:val="false"/>
          <w:bCs w:val="false"/>
          <w:i w:val="false"/>
          <w:iCs w:val="false"/>
          <w:color w:val="000000"/>
          <w:sz w:val="24"/>
          <w:szCs w:val="24"/>
        </w:rPr>
        <w:t>Uploaded CSV files shall include the columns: full_name, email, registration_number, programme_code, and phone_number for students, and for Lecturer should have full_name, email, Staff_number_ID, Lecturer_department. The system shall reject files missing any of these columns.</w:t>
      </w:r>
    </w:p>
    <w:p>
      <w:pPr>
        <w:pStyle w:val="Normal"/>
        <w:spacing w:lineRule="auto" w:line="319" w:before="0" w:after="120"/>
        <w:jc w:val="both"/>
        <w:rPr>
          <w:color w:val="000000"/>
        </w:rPr>
      </w:pPr>
      <w:r>
        <w:rPr>
          <w:rFonts w:eastAsia="Calibri" w:cs="Calibri" w:ascii="Calibri" w:hAnsi="Calibri"/>
          <w:b/>
          <w:bCs/>
          <w:i w:val="false"/>
          <w:iCs w:val="false"/>
          <w:color w:val="000000"/>
          <w:sz w:val="24"/>
          <w:szCs w:val="24"/>
        </w:rPr>
        <w:t xml:space="preserve">FR-54: </w:t>
      </w:r>
      <w:r>
        <w:rPr>
          <w:rFonts w:eastAsia="Calibri" w:cs="Calibri" w:ascii="Calibri" w:hAnsi="Calibri"/>
          <w:b w:val="false"/>
          <w:bCs w:val="false"/>
          <w:i w:val="false"/>
          <w:iCs w:val="false"/>
          <w:color w:val="000000"/>
          <w:sz w:val="24"/>
          <w:szCs w:val="24"/>
        </w:rPr>
        <w:t>The system shall validate every row before creating any account. Validation shall include: email format conforming to RFC 5322, registration number conforming to the institution's pattern, role being one of STUDENT or LECTURER, and programme_code matching a registered programme and Lecturer_department.</w:t>
      </w:r>
    </w:p>
    <w:p>
      <w:pPr>
        <w:pStyle w:val="Normal"/>
        <w:spacing w:lineRule="auto" w:line="319" w:before="0" w:after="120"/>
        <w:jc w:val="both"/>
        <w:rPr>
          <w:color w:val="000000"/>
        </w:rPr>
      </w:pPr>
      <w:r>
        <w:rPr>
          <w:rFonts w:eastAsia="Calibri" w:cs="Calibri" w:ascii="Calibri" w:hAnsi="Calibri"/>
          <w:b/>
          <w:bCs/>
          <w:i w:val="false"/>
          <w:iCs w:val="false"/>
          <w:color w:val="000000"/>
          <w:sz w:val="24"/>
          <w:szCs w:val="24"/>
        </w:rPr>
        <w:t xml:space="preserve">FR-55: </w:t>
      </w:r>
      <w:r>
        <w:rPr>
          <w:rFonts w:eastAsia="Calibri" w:cs="Calibri" w:ascii="Calibri" w:hAnsi="Calibri"/>
          <w:b w:val="false"/>
          <w:bCs w:val="false"/>
          <w:i w:val="false"/>
          <w:iCs w:val="false"/>
          <w:color w:val="000000"/>
          <w:sz w:val="24"/>
          <w:szCs w:val="24"/>
        </w:rPr>
        <w:t>If any row fails validation, the system shall provide two options to the uploader: (a) reject the entire file and present a downloadable error report, or (b) import only the valid rows and present a report of skipped rows. The default shall be option (a) to encourage clean data.</w:t>
      </w:r>
    </w:p>
    <w:p>
      <w:pPr>
        <w:pStyle w:val="Normal"/>
        <w:spacing w:lineRule="auto" w:line="319" w:before="0" w:after="120"/>
        <w:jc w:val="both"/>
        <w:rPr>
          <w:color w:val="000000"/>
        </w:rPr>
      </w:pPr>
      <w:r>
        <w:rPr>
          <w:rFonts w:eastAsia="Calibri" w:cs="Calibri" w:ascii="Calibri" w:hAnsi="Calibri"/>
          <w:b/>
          <w:bCs/>
          <w:i w:val="false"/>
          <w:iCs w:val="false"/>
          <w:color w:val="000000"/>
          <w:sz w:val="24"/>
          <w:szCs w:val="24"/>
        </w:rPr>
        <w:t xml:space="preserve">FR-56: </w:t>
      </w:r>
      <w:r>
        <w:rPr>
          <w:rFonts w:eastAsia="Calibri" w:cs="Calibri" w:ascii="Calibri" w:hAnsi="Calibri"/>
          <w:b w:val="false"/>
          <w:bCs w:val="false"/>
          <w:i w:val="false"/>
          <w:iCs w:val="false"/>
          <w:color w:val="000000"/>
          <w:sz w:val="24"/>
          <w:szCs w:val="24"/>
        </w:rPr>
        <w:t>For each successfully validated student row, the system shall automatically compute the year_of_study from the registration_number using the institution's encoding (typically the leading two digits represent the registration year). Lecturer rows do not require year computation.</w:t>
      </w:r>
    </w:p>
    <w:p>
      <w:pPr>
        <w:pStyle w:val="Normal"/>
        <w:spacing w:lineRule="auto" w:line="319" w:before="0" w:after="120"/>
        <w:jc w:val="both"/>
        <w:rPr>
          <w:color w:val="000000"/>
        </w:rPr>
      </w:pPr>
      <w:r>
        <w:rPr>
          <w:rFonts w:eastAsia="Calibri" w:cs="Calibri" w:ascii="Calibri" w:hAnsi="Calibri"/>
          <w:b/>
          <w:bCs/>
          <w:i w:val="false"/>
          <w:iCs w:val="false"/>
          <w:color w:val="000000"/>
          <w:sz w:val="24"/>
          <w:szCs w:val="24"/>
        </w:rPr>
        <w:t xml:space="preserve">FR-57: </w:t>
      </w:r>
      <w:r>
        <w:rPr>
          <w:rFonts w:eastAsia="Calibri" w:cs="Calibri" w:ascii="Calibri" w:hAnsi="Calibri"/>
          <w:b w:val="false"/>
          <w:bCs w:val="false"/>
          <w:i w:val="false"/>
          <w:iCs w:val="false"/>
          <w:color w:val="000000"/>
          <w:sz w:val="24"/>
          <w:szCs w:val="24"/>
        </w:rPr>
        <w:t>After account creation, the system shall send each new user a welcome email containing a one-time password reset link valid for 72 hours. Email dispatch shall be performed asynchronously via Celery; the import is considered complete as soon as accounts are created, regardless of email delivery status.</w:t>
      </w:r>
    </w:p>
    <w:p>
      <w:pPr>
        <w:pStyle w:val="Heading2"/>
        <w:spacing w:before="280" w:after="160"/>
        <w:rPr>
          <w:color w:val="000000"/>
        </w:rPr>
      </w:pPr>
      <w:r>
        <w:rPr>
          <w:rFonts w:eastAsia="Calibri" w:cs="Calibri" w:ascii="Liberation Serif" w:hAnsi="Liberation Serif"/>
          <w:b/>
          <w:bCs/>
          <w:color w:val="000000"/>
          <w:sz w:val="24"/>
          <w:szCs w:val="24"/>
        </w:rPr>
        <w:t>3.11 Configuration Parameters</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The system shall expose the following parameters via a SystemConfiguration table so that administrators can adjust behaviour without code changes. Default values are shown.</w:t>
      </w:r>
    </w:p>
    <w:tbl>
      <w:tblPr>
        <w:tblW w:w="9360" w:type="dxa"/>
        <w:jc w:val="left"/>
        <w:tblInd w:w="145" w:type="dxa"/>
        <w:tblLayout w:type="fixed"/>
        <w:tblCellMar>
          <w:top w:w="100" w:type="dxa"/>
          <w:left w:w="140" w:type="dxa"/>
          <w:bottom w:w="100" w:type="dxa"/>
          <w:right w:w="140" w:type="dxa"/>
        </w:tblCellMar>
        <w:tblLook w:val="04a0" w:noHBand="0" w:noVBand="1" w:firstColumn="1" w:lastRow="0" w:lastColumn="0" w:firstRow="1"/>
      </w:tblPr>
      <w:tblGrid>
        <w:gridCol w:w="2998"/>
        <w:gridCol w:w="1200"/>
        <w:gridCol w:w="5162"/>
      </w:tblGrid>
      <w:tr>
        <w:trPr>
          <w:tblHeader w:val="true"/>
        </w:trPr>
        <w:tc>
          <w:tcPr>
            <w:tcW w:w="2998" w:type="dxa"/>
            <w:tcBorders>
              <w:top w:val="single" w:sz="4" w:space="0" w:color="D1D5DB"/>
              <w:left w:val="single" w:sz="4" w:space="0" w:color="D1D5DB"/>
              <w:bottom w:val="single" w:sz="4" w:space="0" w:color="D1D5DB"/>
              <w:right w:val="single" w:sz="4" w:space="0" w:color="D1D5DB"/>
            </w:tcBorders>
            <w:shd w:color="auto"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Key</w:t>
            </w:r>
          </w:p>
        </w:tc>
        <w:tc>
          <w:tcPr>
            <w:tcW w:w="1200" w:type="dxa"/>
            <w:tcBorders>
              <w:top w:val="single" w:sz="4" w:space="0" w:color="D1D5DB"/>
              <w:left w:val="single" w:sz="4" w:space="0" w:color="D1D5DB"/>
              <w:bottom w:val="single" w:sz="4" w:space="0" w:color="D1D5DB"/>
              <w:right w:val="single" w:sz="4" w:space="0" w:color="D1D5DB"/>
            </w:tcBorders>
            <w:shd w:color="auto"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Default</w:t>
            </w:r>
          </w:p>
        </w:tc>
        <w:tc>
          <w:tcPr>
            <w:tcW w:w="5162" w:type="dxa"/>
            <w:tcBorders>
              <w:top w:val="single" w:sz="4" w:space="0" w:color="D1D5DB"/>
              <w:left w:val="single" w:sz="4" w:space="0" w:color="D1D5DB"/>
              <w:bottom w:val="single" w:sz="4" w:space="0" w:color="D1D5DB"/>
              <w:right w:val="single" w:sz="4" w:space="0" w:color="D1D5DB"/>
            </w:tcBorders>
            <w:shd w:color="auto" w:fill="1F3A5F" w:val="clear"/>
            <w:vAlign w:val="center"/>
          </w:tcPr>
          <w:p>
            <w:pPr>
              <w:pStyle w:val="Normal"/>
              <w:spacing w:before="0" w:after="160"/>
              <w:jc w:val="left"/>
              <w:rPr>
                <w:color w:val="000000"/>
              </w:rPr>
            </w:pPr>
            <w:r>
              <w:rPr>
                <w:rFonts w:eastAsia="Calibri" w:cs="Calibri" w:ascii="Liberation Serif" w:hAnsi="Liberation Serif"/>
                <w:b/>
                <w:bCs/>
                <w:color w:val="000000"/>
                <w:sz w:val="24"/>
                <w:szCs w:val="24"/>
              </w:rPr>
              <w:t>Description</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CONFIRMATION_WINDOW_MINUTES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40</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Minutes after start_time within which the lecturer must confirm.</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REMINDER_LEAD_MINUTES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120</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Minutes before start_time at which the pre-session reminder is sent. This reminder lecturer hey you have session at specific time and should show button include “Confirm”, “Postpone”, “Cancel” After postpone system should show option of create new alternative session/lesson</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CAPACITY_OVERHEAD</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1.5</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Multiplier on expected_students that defines the upper capacity bound for auto-allocation.</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SMS_DAILY_CAP_PER_USER</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5</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Maximum SMS messages a single user may receive per calendar day.</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SMS_BULK_APPROVAL_THRESHOLD</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50</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Number of recipients above which bulk SMS requires explicit coordinator approval.</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PASSWORD_RESET_LINK_HOURS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72</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Validity period of the welcome email password reset link.</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MAX_BULK_UPLOAD_ROWS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5000</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Maximum rows in a single CSV upload before chunked processing is required.</w:t>
            </w:r>
          </w:p>
        </w:tc>
      </w:tr>
      <w:tr>
        <w:trPr/>
        <w:tc>
          <w:tcPr>
            <w:tcW w:w="2998"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onsolas" w:cs="Consolas" w:ascii="Liberation Serif" w:hAnsi="Liberation Serif"/>
                <w:b w:val="false"/>
                <w:bCs w:val="false"/>
                <w:color w:val="000000"/>
                <w:sz w:val="24"/>
                <w:szCs w:val="24"/>
              </w:rPr>
              <w:t>VENUE_STATUS_CHECK_INTERVAL_SECONDS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60</w:t>
            </w:r>
          </w:p>
        </w:tc>
        <w:tc>
          <w:tcPr>
            <w:tcW w:w="5162"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color w:val="000000"/>
              </w:rPr>
            </w:pPr>
            <w:r>
              <w:rPr>
                <w:rFonts w:eastAsia="Calibri" w:cs="Calibri" w:ascii="Liberation Serif" w:hAnsi="Liberation Serif"/>
                <w:b w:val="false"/>
                <w:bCs w:val="false"/>
                <w:color w:val="000000"/>
                <w:sz w:val="24"/>
                <w:szCs w:val="24"/>
              </w:rPr>
              <w:t>How often Celery Beat checks for sessions whose end_time has passed.</w:t>
            </w:r>
          </w:p>
        </w:tc>
      </w:tr>
    </w:tbl>
    <w:p>
      <w:pPr>
        <w:pStyle w:val="Normal"/>
        <w:spacing w:before="0" w:after="200"/>
        <w:rPr>
          <w:color w:val="000000"/>
        </w:rPr>
      </w:pPr>
      <w:r>
        <w:rPr>
          <w:rFonts w:eastAsia="Calibri" w:cs="Calibri" w:ascii="Liberation Serif" w:hAnsi="Liberation Serif"/>
          <w:b/>
          <w:bCs/>
          <w:color w:val="000000"/>
          <w:sz w:val="24"/>
          <w:szCs w:val="24"/>
        </w:rPr>
        <w:t>3. 12 Edge Cases and Error Handling</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The following specifications shall be incorporated into the implementation.</w:t>
      </w:r>
    </w:p>
    <w:p>
      <w:pPr>
        <w:pStyle w:val="Heading2"/>
        <w:spacing w:before="280" w:after="160"/>
        <w:rPr>
          <w:color w:val="000000"/>
        </w:rPr>
      </w:pPr>
      <w:r>
        <w:rPr>
          <w:rFonts w:eastAsia="Calibri" w:cs="Calibri" w:ascii="Liberation Serif" w:hAnsi="Liberation Serif"/>
          <w:b/>
          <w:bCs/>
          <w:color w:val="000000"/>
          <w:sz w:val="24"/>
          <w:szCs w:val="24"/>
        </w:rPr>
        <w:t>Postponement of an in-progress session</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If a lecturer attempts to postpone a session that has already transitioned to IN_USE, the system shall reject the postponement with the error code SESSION_ALREADY_STARTED. The lecturer may instead cancel the remainder of the session, which transitions the venue from IN_USE to FREE and notifies students with an urgent-tier message, Also after postpone the Alternatives option to create Alternatives session should appear to allow Lecturer to create an emergency/Alternative session.</w:t>
      </w:r>
    </w:p>
    <w:p>
      <w:pPr>
        <w:pStyle w:val="Heading2"/>
        <w:spacing w:before="280" w:after="160"/>
        <w:rPr>
          <w:color w:val="000000"/>
        </w:rPr>
      </w:pPr>
      <w:r>
        <w:rPr>
          <w:rFonts w:eastAsia="Calibri" w:cs="Calibri" w:ascii="Liberation Serif" w:hAnsi="Liberation Serif"/>
          <w:b/>
          <w:bCs/>
          <w:color w:val="000000"/>
          <w:sz w:val="24"/>
          <w:szCs w:val="24"/>
        </w:rPr>
        <w:t>Deactivation of a venue with future bookings</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If a coordinator attempts to deactivate a venue that has future bookings, the system shall present a list of the affected sessions and require the coordinator to either reassign each booking to a different venue or cancel each session before the deactivation completes. The deactivation shall NOT silently invalidate the bookings.</w:t>
      </w:r>
    </w:p>
    <w:p>
      <w:pPr>
        <w:pStyle w:val="Heading2"/>
        <w:spacing w:before="280" w:after="160"/>
        <w:rPr>
          <w:color w:val="000000"/>
        </w:rPr>
      </w:pPr>
      <w:r>
        <w:rPr>
          <w:rFonts w:eastAsia="Calibri" w:cs="Calibri" w:ascii="Liberation Serif" w:hAnsi="Liberation Serif"/>
          <w:b/>
          <w:bCs/>
          <w:color w:val="000000"/>
          <w:sz w:val="24"/>
          <w:szCs w:val="24"/>
        </w:rPr>
        <w:t>Deactivation of a lecturer with future sessions</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If an administrator deactivates a lecturer account that has future sessions, the affected sessions shall transition to a new status NEEDS_REASSIGNMENT. The relevant coordinator shall receive an urgent-tier notification listing all sessions requiring a replacement lecturer. The sessions remain in NEEDS_REASSIGNMENT until a coordinator either assigns a new lecturer or cancels them.</w:t>
      </w:r>
    </w:p>
    <w:p>
      <w:pPr>
        <w:pStyle w:val="Heading2"/>
        <w:spacing w:before="280" w:after="160"/>
        <w:rPr>
          <w:color w:val="000000"/>
        </w:rPr>
      </w:pPr>
      <w:r>
        <w:rPr>
          <w:rFonts w:eastAsia="Calibri" w:cs="Calibri" w:ascii="Liberation Serif" w:hAnsi="Liberation Serif"/>
          <w:b/>
          <w:bCs/>
          <w:color w:val="000000"/>
          <w:sz w:val="24"/>
          <w:szCs w:val="24"/>
        </w:rPr>
        <w:t>Network loss during confirmation</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If a lecturer attempts to confirm a session but the mobile application cannot reach the backend due to network loss, the Flutter application shall store the confirmation locally and retry every 30 seconds for up to 30 minutes. If retry succeeds within the original 40-minute confirmation window, the confirmation is accepted with its original timestamp. If retry succeeds outside the window, the confirmation is rejected and the session has already EXPIRED.</w:t>
      </w:r>
    </w:p>
    <w:p>
      <w:pPr>
        <w:pStyle w:val="Heading2"/>
        <w:spacing w:before="280" w:after="160"/>
        <w:rPr>
          <w:color w:val="000000"/>
        </w:rPr>
      </w:pPr>
      <w:r>
        <w:rPr>
          <w:rFonts w:eastAsia="Calibri" w:cs="Calibri" w:ascii="Liberation Serif" w:hAnsi="Liberation Serif"/>
          <w:b/>
          <w:bCs/>
          <w:color w:val="000000"/>
          <w:sz w:val="24"/>
          <w:szCs w:val="24"/>
        </w:rPr>
        <w:t>Two concurrent confirmations</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If two devices belonging to the same lecturer attempt to confirm the same session simultaneously, the first request to reach the database shall succeed and the second shall return a CONFLICT response with an indication that the session is already confirmed. This avoids a confusing error to the lecturer while preserving idempotency.</w:t>
      </w:r>
    </w:p>
    <w:p>
      <w:pPr>
        <w:pStyle w:val="Heading2"/>
        <w:spacing w:before="280" w:after="160"/>
        <w:rPr>
          <w:color w:val="000000"/>
        </w:rPr>
      </w:pPr>
      <w:r>
        <w:rPr>
          <w:rFonts w:eastAsia="Calibri" w:cs="Calibri" w:ascii="Liberation Serif" w:hAnsi="Liberation Serif"/>
          <w:b/>
          <w:bCs/>
          <w:color w:val="000000"/>
          <w:sz w:val="24"/>
          <w:szCs w:val="24"/>
        </w:rPr>
        <w:t>Daylight saving and timezone changes</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Tanzania does not observe daylight saving time, but the system shall still store all timestamps in UTC and convert to East Africa Time (UTC+3) only at the presentation layer. This protects the system against future timezone policy changes and against students or lecturers traveling abroad. All scheduled tasks shall use UTC internally.</w:t>
      </w:r>
    </w:p>
    <w:p>
      <w:pPr>
        <w:pStyle w:val="Heading2"/>
        <w:spacing w:before="280" w:after="160"/>
        <w:rPr>
          <w:color w:val="000000"/>
        </w:rPr>
      </w:pPr>
      <w:r>
        <w:rPr>
          <w:rFonts w:eastAsia="Calibri" w:cs="Calibri" w:ascii="Liberation Serif" w:hAnsi="Liberation Serif"/>
          <w:b/>
          <w:bCs/>
          <w:color w:val="000000"/>
          <w:sz w:val="24"/>
          <w:szCs w:val="24"/>
        </w:rPr>
        <w:t>Bulk import partial failure recovery</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If a bulk CSV import is interrupted mid-execution, the system shall use a database transaction so that either all rows are imported or none are. If the file is too large for a single transaction (over MAX_BULK_UPLOAD_ROWS rows), the system shall chunk it and present the operator with the ability to retry only the failed chunks Success</w:t>
      </w:r>
      <w:r>
        <w:rPr>
          <w:rFonts w:eastAsia="Calibri" w:cs="Calibri" w:ascii="Liberation Serif" w:hAnsi="Liberation Serif"/>
          <w:b w:val="false"/>
          <w:bCs w:val="false"/>
          <w:i w:val="false"/>
          <w:iCs w:val="false"/>
          <w:color w:val="000000"/>
          <w:sz w:val="24"/>
          <w:szCs w:val="24"/>
        </w:rPr>
        <w:t xml:space="preserve">fully imported chunks shall not be re-imported </w:t>
      </w:r>
    </w:p>
    <w:p>
      <w:pPr>
        <w:pStyle w:val="Heading2"/>
        <w:spacing w:before="280" w:after="160"/>
        <w:rPr>
          <w:color w:val="000000"/>
        </w:rPr>
      </w:pPr>
      <w:r>
        <w:rPr>
          <w:rFonts w:eastAsia="Asana Math" w:cs="Asana Math" w:ascii="Asana Math" w:hAnsi="Asana Math"/>
          <w:b/>
          <w:bCs/>
          <w:color w:val="000000"/>
          <w:sz w:val="26"/>
          <w:szCs w:val="26"/>
        </w:rPr>
        <w:t>3.13 Data Model Outline</w:t>
      </w:r>
    </w:p>
    <w:p>
      <w:pPr>
        <w:pStyle w:val="Normal"/>
        <w:spacing w:lineRule="auto" w:line="319" w:before="0" w:after="120"/>
        <w:jc w:val="both"/>
        <w:rPr>
          <w:color w:val="000000"/>
        </w:rPr>
      </w:pPr>
      <w:r>
        <w:rPr>
          <w:rFonts w:eastAsia="Asana Math" w:cs="Asana Math" w:ascii="Asana Math" w:hAnsi="Asana Math"/>
          <w:b w:val="false"/>
          <w:bCs w:val="false"/>
          <w:i w:val="false"/>
          <w:iCs w:val="false"/>
          <w:color w:val="000000"/>
          <w:sz w:val="22"/>
          <w:szCs w:val="22"/>
        </w:rPr>
        <w:t>The main SRS does not include a data model section. A minimum entity list with their primary relationships shall be added to the SRS as Section 4.6. The core entities are:</w:t>
      </w:r>
    </w:p>
    <w:p>
      <w:pPr>
        <w:pStyle w:val="ListParagraph"/>
        <w:numPr>
          <w:ilvl w:val="0"/>
          <w:numId w:val="45"/>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User: id, email, password_hash, role, is_active, last_login. One User has one Role.</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Role: id, name (SYSTEM_ADMIN, COORDINATOR, LECTURER, STUDENT), permissions (JSONB).</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Programme: id, code, name, faculty, duration_years. One Programme has many Courses and many Students.</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Course: id, code, name, programme_id, credits. One Course has many TimetableEntries; many Lecturers may teach many Courses (many-to-many through LecturerAssignment).</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Lecturer: id, user_id, staff_number, department. One Lecturer has many LecturerAssignments.</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Student: id, user_id, registration_number, programme_id, year_of_study. One Student has one Programme.</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Building: id, name, latitude, longitude. One Building has many Venues.</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Venue: id, code, name, building_id, floor, capacity, type, status, available_resources (JSONB), coordinates, is_active.</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TimetableEntry: id, course_id, lecturer_id, venue_id, start_time, end_time, day_of_week, week_pattern.</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Session: id, timetable_entry_id (nullable for emergency sessions), venue_id, lecturer_id, status, scheduled_start, scheduled_end, confirmed_at.</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EmergencySession: extends Session with reason, requested_by, approved_by, expected_students.</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Notification: id, event_id, recipient_user_id, channel, body, sent_at, status.</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VenueStatusHistory: id, venue_id, previous_status, new_status, changed_at, triggered_by_event.</w:t>
      </w:r>
    </w:p>
    <w:p>
      <w:pPr>
        <w:pStyle w:val="ListParagraph"/>
        <w:numPr>
          <w:ilvl w:val="0"/>
          <w:numId w:val="39"/>
        </w:numPr>
        <w:spacing w:lineRule="auto" w:line="300" w:before="0" w:after="80"/>
        <w:contextualSpacing/>
        <w:jc w:val="left"/>
        <w:rPr>
          <w:color w:val="000000"/>
        </w:rPr>
      </w:pPr>
      <w:r>
        <w:rPr>
          <w:rFonts w:eastAsia="Asana Math" w:cs="Asana Math" w:ascii="Asana Math" w:hAnsi="Asana Math"/>
          <w:b w:val="false"/>
          <w:bCs w:val="false"/>
          <w:color w:val="000000"/>
          <w:sz w:val="22"/>
          <w:szCs w:val="22"/>
        </w:rPr>
        <w:t>AuditLog: id, user_id, action, entity_type, entity_id, before (JSONB), after (JSONB), timestamp.</w:t>
      </w:r>
    </w:p>
    <w:p>
      <w:pPr>
        <w:pStyle w:val="Normal"/>
        <w:spacing w:lineRule="auto" w:line="319" w:before="0" w:after="120"/>
        <w:jc w:val="both"/>
        <w:rPr>
          <w:color w:val="000000"/>
        </w:rPr>
      </w:pPr>
      <w:r>
        <w:rPr>
          <w:rFonts w:eastAsia="Calibri" w:cs="Calibri" w:ascii="Liberation Serif" w:hAnsi="Liberation Serif"/>
          <w:b w:val="false"/>
          <w:bCs w:val="false"/>
          <w:i w:val="false"/>
          <w:iCs w:val="false"/>
          <w:color w:val="000000"/>
          <w:sz w:val="24"/>
          <w:szCs w:val="24"/>
        </w:rPr>
        <w:t>on retry; the system shall detect duplicates by registration_number and skip them.</w:t>
      </w:r>
    </w:p>
    <w:p>
      <w:pPr>
        <w:pStyle w:val="Heading1"/>
        <w:rPr>
          <w:color w:val="000000"/>
        </w:rPr>
      </w:pPr>
      <w:r>
        <w:rPr>
          <w:rFonts w:eastAsia="Times New Roman" w:cs="Times New Roman" w:ascii="Times New Roman" w:hAnsi="Times New Roman"/>
          <w:color w:val="000000"/>
          <w:sz w:val="24"/>
          <w:szCs w:val="24"/>
          <w:lang w:val="en-US"/>
        </w:rPr>
        <w:t>4. NON-FUNCTIONAL REQUIREMENTS</w:t>
      </w:r>
    </w:p>
    <w:p>
      <w:pPr>
        <w:pStyle w:val="Heading2"/>
        <w:rPr>
          <w:color w:val="000000"/>
        </w:rPr>
      </w:pPr>
      <w:r>
        <w:rPr>
          <w:rFonts w:eastAsia="Times New Roman" w:cs="Times New Roman" w:ascii="Times New Roman" w:hAnsi="Times New Roman"/>
          <w:color w:val="000000"/>
          <w:sz w:val="24"/>
          <w:szCs w:val="24"/>
          <w:lang w:val="en-US"/>
        </w:rPr>
        <w:t>4.1 Performance</w:t>
      </w:r>
    </w:p>
    <w:p>
      <w:pPr>
        <w:pStyle w:val="ListParagraph"/>
        <w:numPr>
          <w:ilvl w:val="0"/>
          <w:numId w:val="46"/>
        </w:numPr>
        <w:spacing w:beforeAutospacing="0" w:before="0" w:afterAutospacing="0" w:after="0"/>
        <w:contextualSpacing/>
        <w:rPr>
          <w:color w:val="000000"/>
        </w:rPr>
      </w:pPr>
      <w:r>
        <w:rPr>
          <w:rFonts w:eastAsia="Times New Roman" w:cs="Times New Roman"/>
          <w:color w:val="000000"/>
          <w:sz w:val="24"/>
          <w:szCs w:val="24"/>
          <w:lang w:val="en-US"/>
        </w:rPr>
        <w:t>Support at least 500 concurrent users</w:t>
      </w:r>
    </w:p>
    <w:p>
      <w:pPr>
        <w:pStyle w:val="ListParagraph"/>
        <w:numPr>
          <w:ilvl w:val="0"/>
          <w:numId w:val="47"/>
        </w:numPr>
        <w:spacing w:beforeAutospacing="0" w:before="0" w:afterAutospacing="0" w:after="0"/>
        <w:contextualSpacing/>
        <w:rPr>
          <w:color w:val="000000"/>
        </w:rPr>
      </w:pPr>
      <w:r>
        <w:rPr>
          <w:rFonts w:eastAsia="Times New Roman" w:cs="Times New Roman"/>
          <w:color w:val="000000"/>
          <w:sz w:val="24"/>
          <w:szCs w:val="24"/>
          <w:lang w:val="en-US"/>
        </w:rPr>
        <w:t>Mobile screen response time ≤ 3 seconds</w:t>
      </w:r>
    </w:p>
    <w:p>
      <w:pPr>
        <w:pStyle w:val="ListParagraph"/>
        <w:numPr>
          <w:ilvl w:val="0"/>
          <w:numId w:val="48"/>
        </w:numPr>
        <w:spacing w:beforeAutospacing="0" w:before="0" w:afterAutospacing="0" w:after="0"/>
        <w:contextualSpacing/>
        <w:rPr>
          <w:color w:val="000000"/>
        </w:rPr>
      </w:pPr>
      <w:r>
        <w:rPr>
          <w:rFonts w:eastAsia="Times New Roman" w:cs="Times New Roman"/>
          <w:color w:val="000000"/>
          <w:sz w:val="24"/>
          <w:szCs w:val="24"/>
          <w:lang w:val="en-US"/>
        </w:rPr>
        <w:t>Real-time updates ≤ 2 seconds</w:t>
      </w:r>
    </w:p>
    <w:p>
      <w:pPr>
        <w:pStyle w:val="ListParagraph"/>
        <w:numPr>
          <w:ilvl w:val="0"/>
          <w:numId w:val="49"/>
        </w:numPr>
        <w:spacing w:beforeAutospacing="0" w:before="0" w:afterAutospacing="0" w:after="0"/>
        <w:contextualSpacing/>
        <w:rPr>
          <w:color w:val="000000"/>
        </w:rPr>
      </w:pPr>
      <w:r>
        <w:rPr>
          <w:rFonts w:eastAsia="Times New Roman" w:cs="Times New Roman"/>
          <w:color w:val="000000"/>
          <w:sz w:val="24"/>
          <w:szCs w:val="24"/>
          <w:lang w:val="en-US"/>
        </w:rPr>
        <w:t>Venue search ≤ 2 seconds</w:t>
      </w:r>
    </w:p>
    <w:p>
      <w:pPr>
        <w:pStyle w:val="ListParagraph"/>
        <w:numPr>
          <w:ilvl w:val="0"/>
          <w:numId w:val="50"/>
        </w:numPr>
        <w:spacing w:beforeAutospacing="0" w:before="0" w:afterAutospacing="0" w:after="0"/>
        <w:contextualSpacing/>
        <w:rPr>
          <w:color w:val="000000"/>
        </w:rPr>
      </w:pPr>
      <w:r>
        <w:rPr>
          <w:rFonts w:eastAsia="Times New Roman" w:cs="Times New Roman"/>
          <w:color w:val="000000"/>
          <w:sz w:val="24"/>
          <w:szCs w:val="24"/>
          <w:lang w:val="en-US"/>
        </w:rPr>
        <w:t>Timetable retrieval ≤ 3 seconds</w:t>
      </w:r>
    </w:p>
    <w:p>
      <w:pPr>
        <w:pStyle w:val="Heading2"/>
        <w:rPr>
          <w:color w:val="000000"/>
        </w:rPr>
      </w:pPr>
      <w:r>
        <w:rPr>
          <w:rFonts w:eastAsia="Times New Roman" w:cs="Times New Roman" w:ascii="Times New Roman" w:hAnsi="Times New Roman"/>
          <w:color w:val="000000"/>
          <w:sz w:val="24"/>
          <w:szCs w:val="24"/>
          <w:lang w:val="en-US"/>
        </w:rPr>
        <w:t xml:space="preserve">4.2 </w:t>
      </w:r>
      <w:r>
        <w:rPr>
          <w:rFonts w:eastAsia="Times New Roman" w:cs="Times New Roman" w:ascii="Times New Roman" w:hAnsi="Times New Roman"/>
          <w:color w:val="000000"/>
          <w:sz w:val="24"/>
          <w:szCs w:val="24"/>
        </w:rPr>
        <w:t>Security</w:t>
      </w:r>
    </w:p>
    <w:p>
      <w:pPr>
        <w:pStyle w:val="BodyText"/>
        <w:spacing w:lineRule="auto" w:line="278" w:before="0" w:after="160"/>
        <w:rPr>
          <w:color w:val="000000"/>
        </w:rPr>
      </w:pPr>
      <w:r>
        <w:rPr>
          <w:rFonts w:eastAsia="Times New Roman" w:cs="Times New Roman"/>
          <w:color w:val="000000"/>
        </w:rPr>
        <w:t>The system shall implement security mechanisms to ensure confidentiality, integrity, and controlled access to academic and operational information.</w:t>
      </w:r>
    </w:p>
    <w:p>
      <w:pPr>
        <w:pStyle w:val="BodyText"/>
        <w:spacing w:lineRule="auto" w:line="278" w:before="0" w:after="160"/>
        <w:rPr>
          <w:color w:val="000000"/>
        </w:rPr>
      </w:pPr>
      <w:r>
        <w:rPr>
          <w:rFonts w:eastAsia="Times New Roman" w:cs="Times New Roman"/>
          <w:color w:val="000000"/>
        </w:rPr>
        <w:t>Security features include:</w:t>
      </w:r>
    </w:p>
    <w:p>
      <w:pPr>
        <w:pStyle w:val="BodyText"/>
        <w:numPr>
          <w:ilvl w:val="0"/>
          <w:numId w:val="37"/>
        </w:numPr>
        <w:tabs>
          <w:tab w:val="clear" w:pos="720"/>
          <w:tab w:val="left" w:pos="0" w:leader="none"/>
        </w:tabs>
        <w:bidi w:val="0"/>
        <w:spacing w:lineRule="auto" w:line="278" w:before="0" w:after="0"/>
        <w:ind w:hanging="283" w:left="709" w:right="0"/>
        <w:rPr/>
      </w:pPr>
      <w:r>
        <w:rPr>
          <w:rFonts w:eastAsia="Times New Roman" w:cs="Times New Roman"/>
          <w:color w:val="000000"/>
        </w:rPr>
        <w:t xml:space="preserve">Authentication shall be implemented using </w:t>
      </w:r>
      <w:r>
        <w:rPr>
          <w:rStyle w:val="Strong"/>
          <w:rFonts w:eastAsia="Times New Roman" w:cs="Times New Roman"/>
          <w:color w:val="000000"/>
        </w:rPr>
        <w:t>JSON Web Tokens (JWT)</w:t>
      </w:r>
      <w:r>
        <w:rPr>
          <w:rFonts w:eastAsia="Times New Roman" w:cs="Times New Roman"/>
          <w:color w:val="000000"/>
        </w:rPr>
        <w:t xml:space="preserve"> through </w:t>
      </w:r>
      <w:r>
        <w:rPr>
          <w:rStyle w:val="SourceText"/>
          <w:color w:val="000000"/>
        </w:rPr>
        <w:t>djangorestframework-simplejwt</w:t>
      </w:r>
      <w:r>
        <w:rPr>
          <w:rFonts w:eastAsia="Times New Roman" w:cs="Times New Roman"/>
          <w:color w:val="000000"/>
        </w:rPr>
        <w:t>.</w:t>
      </w:r>
    </w:p>
    <w:p>
      <w:pPr>
        <w:pStyle w:val="BodyText"/>
        <w:numPr>
          <w:ilvl w:val="0"/>
          <w:numId w:val="37"/>
        </w:numPr>
        <w:tabs>
          <w:tab w:val="clear" w:pos="720"/>
          <w:tab w:val="left" w:pos="0" w:leader="none"/>
        </w:tabs>
        <w:spacing w:lineRule="auto" w:line="278" w:before="0" w:after="0"/>
        <w:ind w:hanging="283" w:left="709"/>
        <w:rPr/>
      </w:pPr>
      <w:r>
        <w:rPr>
          <w:rFonts w:eastAsia="Times New Roman" w:cs="Times New Roman"/>
          <w:color w:val="000000"/>
        </w:rPr>
        <w:t xml:space="preserve">User passwords shall be securely stored using </w:t>
      </w:r>
      <w:r>
        <w:rPr>
          <w:rStyle w:val="Strong"/>
          <w:rFonts w:eastAsia="Times New Roman" w:cs="Times New Roman"/>
          <w:color w:val="000000"/>
        </w:rPr>
        <w:t>Django built-in password hashing mechanisms</w:t>
      </w:r>
      <w:r>
        <w:rPr>
          <w:rFonts w:eastAsia="Times New Roman" w:cs="Times New Roman"/>
          <w:color w:val="000000"/>
        </w:rPr>
        <w:t>.</w:t>
      </w:r>
    </w:p>
    <w:p>
      <w:pPr>
        <w:pStyle w:val="BodyText"/>
        <w:numPr>
          <w:ilvl w:val="0"/>
          <w:numId w:val="37"/>
        </w:numPr>
        <w:tabs>
          <w:tab w:val="clear" w:pos="720"/>
          <w:tab w:val="left" w:pos="0" w:leader="none"/>
        </w:tabs>
        <w:spacing w:lineRule="auto" w:line="278" w:before="0" w:after="0"/>
        <w:ind w:hanging="283" w:left="709"/>
        <w:rPr/>
      </w:pPr>
      <w:r>
        <w:rPr>
          <w:rFonts w:eastAsia="Times New Roman" w:cs="Times New Roman"/>
          <w:color w:val="000000"/>
        </w:rPr>
        <w:t xml:space="preserve">All client-server communication shall use </w:t>
      </w:r>
      <w:r>
        <w:rPr>
          <w:rStyle w:val="Strong"/>
          <w:rFonts w:eastAsia="Times New Roman" w:cs="Times New Roman"/>
          <w:color w:val="000000"/>
        </w:rPr>
        <w:t>HTTPS encryption</w:t>
      </w:r>
      <w:r>
        <w:rPr>
          <w:rFonts w:eastAsia="Times New Roman" w:cs="Times New Roman"/>
          <w:color w:val="000000"/>
        </w:rPr>
        <w:t>.</w:t>
      </w:r>
    </w:p>
    <w:p>
      <w:pPr>
        <w:pStyle w:val="BodyText"/>
        <w:numPr>
          <w:ilvl w:val="0"/>
          <w:numId w:val="37"/>
        </w:numPr>
        <w:tabs>
          <w:tab w:val="clear" w:pos="720"/>
          <w:tab w:val="left" w:pos="0" w:leader="none"/>
        </w:tabs>
        <w:spacing w:lineRule="auto" w:line="278" w:before="0" w:after="0"/>
        <w:ind w:hanging="283" w:left="709"/>
        <w:rPr/>
      </w:pPr>
      <w:r>
        <w:rPr>
          <w:rStyle w:val="Strong"/>
          <w:rFonts w:eastAsia="Times New Roman" w:cs="Times New Roman"/>
          <w:color w:val="000000"/>
        </w:rPr>
        <w:t>Role-Based Access Control (RBAC)</w:t>
      </w:r>
      <w:r>
        <w:rPr>
          <w:rFonts w:eastAsia="Times New Roman" w:cs="Times New Roman"/>
          <w:color w:val="000000"/>
        </w:rPr>
        <w:t xml:space="preserve"> shall be implemented to control permissions for Students, Lecturers, Timetable Masters, and System Administrators.</w:t>
      </w:r>
    </w:p>
    <w:p>
      <w:pPr>
        <w:pStyle w:val="BodyText"/>
        <w:numPr>
          <w:ilvl w:val="0"/>
          <w:numId w:val="37"/>
        </w:numPr>
        <w:tabs>
          <w:tab w:val="clear" w:pos="720"/>
          <w:tab w:val="left" w:pos="0" w:leader="none"/>
        </w:tabs>
        <w:spacing w:lineRule="auto" w:line="278" w:before="0" w:after="0"/>
        <w:ind w:hanging="283" w:left="709"/>
        <w:rPr/>
      </w:pPr>
      <w:r>
        <w:rPr>
          <w:rStyle w:val="Strong"/>
          <w:rFonts w:eastAsia="Times New Roman" w:cs="Times New Roman"/>
          <w:color w:val="000000"/>
        </w:rPr>
        <w:t>Django authentication and permission frameworks</w:t>
      </w:r>
      <w:r>
        <w:rPr>
          <w:rFonts w:eastAsia="Times New Roman" w:cs="Times New Roman"/>
          <w:color w:val="000000"/>
        </w:rPr>
        <w:t xml:space="preserve"> shall be used to enforce access restrictions.</w:t>
      </w:r>
    </w:p>
    <w:p>
      <w:pPr>
        <w:pStyle w:val="BodyText"/>
        <w:numPr>
          <w:ilvl w:val="0"/>
          <w:numId w:val="37"/>
        </w:numPr>
        <w:tabs>
          <w:tab w:val="clear" w:pos="720"/>
          <w:tab w:val="left" w:pos="0" w:leader="none"/>
        </w:tabs>
        <w:spacing w:lineRule="auto" w:line="278" w:before="0" w:after="0"/>
        <w:ind w:hanging="283" w:left="709"/>
        <w:rPr/>
      </w:pPr>
      <w:r>
        <w:rPr>
          <w:rFonts w:eastAsia="Times New Roman" w:cs="Times New Roman"/>
          <w:color w:val="000000"/>
        </w:rPr>
        <w:t xml:space="preserve">Protection against </w:t>
      </w:r>
      <w:r>
        <w:rPr>
          <w:rStyle w:val="Strong"/>
          <w:rFonts w:eastAsia="Times New Roman" w:cs="Times New Roman"/>
          <w:color w:val="000000"/>
        </w:rPr>
        <w:t>SQL Injection attacks</w:t>
      </w:r>
      <w:r>
        <w:rPr>
          <w:rFonts w:eastAsia="Times New Roman" w:cs="Times New Roman"/>
          <w:color w:val="000000"/>
        </w:rPr>
        <w:t xml:space="preserve"> shall be enforced through Django ORM and secure database query practices.</w:t>
      </w:r>
    </w:p>
    <w:p>
      <w:pPr>
        <w:pStyle w:val="BodyText"/>
        <w:numPr>
          <w:ilvl w:val="0"/>
          <w:numId w:val="37"/>
        </w:numPr>
        <w:tabs>
          <w:tab w:val="clear" w:pos="720"/>
          <w:tab w:val="left" w:pos="0" w:leader="none"/>
        </w:tabs>
        <w:spacing w:lineRule="auto" w:line="278" w:before="0" w:after="0"/>
        <w:ind w:hanging="283" w:left="709"/>
        <w:rPr/>
      </w:pPr>
      <w:r>
        <w:rPr>
          <w:rFonts w:eastAsia="Times New Roman" w:cs="Times New Roman"/>
          <w:color w:val="000000"/>
        </w:rPr>
        <w:t xml:space="preserve">Protection against </w:t>
      </w:r>
      <w:r>
        <w:rPr>
          <w:rStyle w:val="Strong"/>
          <w:rFonts w:eastAsia="Times New Roman" w:cs="Times New Roman"/>
          <w:color w:val="000000"/>
        </w:rPr>
        <w:t>Cross-Site Scripting (XSS)</w:t>
      </w:r>
      <w:r>
        <w:rPr>
          <w:rFonts w:eastAsia="Times New Roman" w:cs="Times New Roman"/>
          <w:color w:val="000000"/>
        </w:rPr>
        <w:t xml:space="preserve"> attacks shall be implemented through Django security middleware and input validation.</w:t>
      </w:r>
    </w:p>
    <w:p>
      <w:pPr>
        <w:pStyle w:val="BodyText"/>
        <w:numPr>
          <w:ilvl w:val="0"/>
          <w:numId w:val="37"/>
        </w:numPr>
        <w:tabs>
          <w:tab w:val="clear" w:pos="720"/>
          <w:tab w:val="left" w:pos="0" w:leader="none"/>
        </w:tabs>
        <w:spacing w:lineRule="auto" w:line="278" w:before="0" w:after="0"/>
        <w:ind w:hanging="283" w:left="709"/>
        <w:rPr/>
      </w:pPr>
      <w:r>
        <w:rPr>
          <w:rStyle w:val="Strong"/>
          <w:rFonts w:eastAsia="Times New Roman" w:cs="Times New Roman"/>
          <w:color w:val="000000"/>
        </w:rPr>
        <w:t>Cross-Site Request Forgery (CSRF) protection</w:t>
      </w:r>
      <w:r>
        <w:rPr>
          <w:rFonts w:eastAsia="Times New Roman" w:cs="Times New Roman"/>
          <w:color w:val="000000"/>
        </w:rPr>
        <w:t xml:space="preserve"> shall be enabled where applicable, especially for browser-based interactions.</w:t>
      </w:r>
    </w:p>
    <w:p>
      <w:pPr>
        <w:pStyle w:val="BodyText"/>
        <w:numPr>
          <w:ilvl w:val="0"/>
          <w:numId w:val="37"/>
        </w:numPr>
        <w:tabs>
          <w:tab w:val="clear" w:pos="720"/>
          <w:tab w:val="left" w:pos="0" w:leader="none"/>
        </w:tabs>
        <w:spacing w:lineRule="auto" w:line="278" w:before="0" w:after="0"/>
        <w:ind w:hanging="283" w:left="709"/>
        <w:rPr/>
      </w:pPr>
      <w:r>
        <w:rPr>
          <w:rFonts w:eastAsia="Times New Roman" w:cs="Times New Roman"/>
          <w:color w:val="000000"/>
        </w:rPr>
        <w:t xml:space="preserve">API security shall include </w:t>
      </w:r>
      <w:r>
        <w:rPr>
          <w:rStyle w:val="Strong"/>
          <w:rFonts w:eastAsia="Times New Roman" w:cs="Times New Roman"/>
          <w:color w:val="000000"/>
        </w:rPr>
        <w:t>rate limiting and request throttling</w:t>
      </w:r>
      <w:r>
        <w:rPr>
          <w:rFonts w:eastAsia="Times New Roman" w:cs="Times New Roman"/>
          <w:color w:val="000000"/>
        </w:rPr>
        <w:t xml:space="preserve"> to prevent abuse and unauthorized excessive requests.</w:t>
      </w:r>
    </w:p>
    <w:p>
      <w:pPr>
        <w:pStyle w:val="BodyText"/>
        <w:numPr>
          <w:ilvl w:val="0"/>
          <w:numId w:val="37"/>
        </w:numPr>
        <w:tabs>
          <w:tab w:val="clear" w:pos="720"/>
          <w:tab w:val="left" w:pos="0" w:leader="none"/>
        </w:tabs>
        <w:spacing w:lineRule="auto" w:line="278" w:before="0" w:after="0"/>
        <w:ind w:hanging="283" w:left="709"/>
        <w:rPr/>
      </w:pPr>
      <w:r>
        <w:rPr>
          <w:rFonts w:eastAsia="Times New Roman" w:cs="Times New Roman"/>
          <w:color w:val="000000"/>
        </w:rPr>
        <w:t xml:space="preserve">Secure API validation shall be implemented using </w:t>
      </w:r>
      <w:r>
        <w:rPr>
          <w:rStyle w:val="Strong"/>
          <w:rFonts w:eastAsia="Times New Roman" w:cs="Times New Roman"/>
          <w:color w:val="000000"/>
        </w:rPr>
        <w:t>Django REST Framework serializers</w:t>
      </w:r>
      <w:r>
        <w:rPr>
          <w:rFonts w:eastAsia="Times New Roman" w:cs="Times New Roman"/>
          <w:color w:val="000000"/>
        </w:rPr>
        <w:t>.</w:t>
      </w:r>
    </w:p>
    <w:p>
      <w:pPr>
        <w:pStyle w:val="BodyText"/>
        <w:numPr>
          <w:ilvl w:val="0"/>
          <w:numId w:val="37"/>
        </w:numPr>
        <w:tabs>
          <w:tab w:val="clear" w:pos="720"/>
          <w:tab w:val="left" w:pos="0" w:leader="none"/>
        </w:tabs>
        <w:spacing w:lineRule="auto" w:line="278"/>
        <w:ind w:hanging="283" w:left="709"/>
        <w:rPr>
          <w:color w:val="000000"/>
        </w:rPr>
      </w:pPr>
      <w:r>
        <w:rPr>
          <w:rFonts w:eastAsia="Times New Roman" w:cs="Times New Roman"/>
          <w:color w:val="000000"/>
        </w:rPr>
        <w:t>Real-time WebSocket connections shall be secured using authenticated channels and permission validation</w:t>
      </w:r>
    </w:p>
    <w:p>
      <w:pPr>
        <w:pStyle w:val="Normal"/>
        <w:rPr>
          <w:rFonts w:ascii="Times New Roman" w:hAnsi="Times New Roman" w:eastAsia="Times New Roman" w:cs="Times New Roman"/>
          <w:color w:val="000000"/>
          <w:sz w:val="24"/>
          <w:szCs w:val="24"/>
          <w:lang w:val="en-US"/>
        </w:rPr>
      </w:pPr>
      <w:r>
        <w:rPr>
          <w:rFonts w:eastAsia="Times New Roman" w:cs="Times New Roman"/>
          <w:color w:val="000000"/>
          <w:sz w:val="24"/>
          <w:szCs w:val="24"/>
          <w:lang w:val="en-US"/>
        </w:rPr>
      </w:r>
    </w:p>
    <w:p>
      <w:pPr>
        <w:pStyle w:val="Heading2"/>
        <w:rPr>
          <w:color w:val="000000"/>
        </w:rPr>
      </w:pPr>
      <w:r>
        <w:rPr>
          <w:rFonts w:eastAsia="Times New Roman" w:cs="Times New Roman" w:ascii="Times New Roman" w:hAnsi="Times New Roman"/>
          <w:color w:val="000000"/>
          <w:sz w:val="24"/>
          <w:szCs w:val="24"/>
          <w:lang w:val="en-US"/>
        </w:rPr>
        <w:t>4.3 Privacy</w:t>
      </w:r>
    </w:p>
    <w:p>
      <w:pPr>
        <w:pStyle w:val="ListParagraph"/>
        <w:numPr>
          <w:ilvl w:val="0"/>
          <w:numId w:val="4"/>
        </w:numPr>
        <w:spacing w:beforeAutospacing="0" w:before="0" w:afterAutospacing="0" w:after="0"/>
        <w:contextualSpacing/>
        <w:rPr>
          <w:color w:val="000000"/>
        </w:rPr>
      </w:pPr>
      <w:r>
        <w:rPr>
          <w:rFonts w:eastAsia="Times New Roman" w:cs="Times New Roman"/>
          <w:color w:val="000000"/>
          <w:sz w:val="24"/>
          <w:szCs w:val="24"/>
          <w:lang w:val="en-US"/>
        </w:rPr>
        <w:t>Minimum personal data collection</w:t>
      </w:r>
    </w:p>
    <w:p>
      <w:pPr>
        <w:pStyle w:val="ListParagraph"/>
        <w:numPr>
          <w:ilvl w:val="0"/>
          <w:numId w:val="4"/>
        </w:numPr>
        <w:spacing w:beforeAutospacing="0" w:before="0" w:afterAutospacing="0" w:after="0"/>
        <w:contextualSpacing/>
        <w:rPr>
          <w:color w:val="000000"/>
        </w:rPr>
      </w:pPr>
      <w:r>
        <w:rPr>
          <w:rFonts w:eastAsia="Times New Roman" w:cs="Times New Roman"/>
          <w:color w:val="000000"/>
          <w:sz w:val="24"/>
          <w:szCs w:val="24"/>
          <w:lang w:val="en-US"/>
        </w:rPr>
        <w:t>Secure storage of personal information</w:t>
      </w:r>
    </w:p>
    <w:p>
      <w:pPr>
        <w:pStyle w:val="ListParagraph"/>
        <w:numPr>
          <w:ilvl w:val="0"/>
          <w:numId w:val="4"/>
        </w:numPr>
        <w:spacing w:beforeAutospacing="0" w:before="0" w:afterAutospacing="0" w:after="0"/>
        <w:contextualSpacing/>
        <w:rPr>
          <w:color w:val="000000"/>
        </w:rPr>
      </w:pPr>
      <w:r>
        <w:rPr>
          <w:rFonts w:eastAsia="Times New Roman" w:cs="Times New Roman"/>
          <w:color w:val="000000"/>
          <w:sz w:val="24"/>
          <w:szCs w:val="24"/>
          <w:lang w:val="en-US"/>
        </w:rPr>
        <w:t>Access logging for sensitive data</w:t>
      </w:r>
    </w:p>
    <w:p>
      <w:pPr>
        <w:pStyle w:val="ListParagraph"/>
        <w:numPr>
          <w:ilvl w:val="0"/>
          <w:numId w:val="4"/>
        </w:numPr>
        <w:spacing w:beforeAutospacing="0" w:before="0" w:afterAutospacing="0" w:after="0"/>
        <w:contextualSpacing/>
        <w:rPr>
          <w:color w:val="000000"/>
        </w:rPr>
      </w:pPr>
      <w:r>
        <w:rPr>
          <w:rFonts w:eastAsia="Times New Roman" w:cs="Times New Roman"/>
          <w:color w:val="000000"/>
          <w:sz w:val="24"/>
          <w:szCs w:val="24"/>
          <w:lang w:val="en-US"/>
        </w:rPr>
        <w:t>Controlled access to user records</w:t>
      </w:r>
    </w:p>
    <w:p>
      <w:pPr>
        <w:pStyle w:val="Heading2"/>
        <w:rPr>
          <w:color w:val="000000"/>
        </w:rPr>
      </w:pPr>
      <w:r>
        <w:rPr>
          <w:rFonts w:eastAsia="Times New Roman" w:cs="Times New Roman" w:ascii="Times New Roman" w:hAnsi="Times New Roman"/>
          <w:color w:val="000000"/>
          <w:sz w:val="24"/>
          <w:szCs w:val="24"/>
          <w:lang w:val="en-US"/>
        </w:rPr>
        <w:t>4.4 Reliability</w:t>
      </w:r>
    </w:p>
    <w:p>
      <w:pPr>
        <w:pStyle w:val="ListParagraph"/>
        <w:numPr>
          <w:ilvl w:val="0"/>
          <w:numId w:val="3"/>
        </w:numPr>
        <w:spacing w:beforeAutospacing="0" w:before="0" w:afterAutospacing="0" w:after="0"/>
        <w:contextualSpacing/>
        <w:rPr>
          <w:color w:val="000000"/>
        </w:rPr>
      </w:pPr>
      <w:r>
        <w:rPr>
          <w:rFonts w:eastAsia="Times New Roman" w:cs="Times New Roman"/>
          <w:color w:val="000000"/>
          <w:sz w:val="24"/>
          <w:szCs w:val="24"/>
          <w:lang w:val="en-US"/>
        </w:rPr>
        <w:t>Minimum uptime of 99.5%</w:t>
      </w:r>
    </w:p>
    <w:p>
      <w:pPr>
        <w:pStyle w:val="ListParagraph"/>
        <w:numPr>
          <w:ilvl w:val="0"/>
          <w:numId w:val="3"/>
        </w:numPr>
        <w:spacing w:beforeAutospacing="0" w:before="0" w:afterAutospacing="0" w:after="0"/>
        <w:contextualSpacing/>
        <w:rPr>
          <w:color w:val="000000"/>
        </w:rPr>
      </w:pPr>
      <w:r>
        <w:rPr>
          <w:rFonts w:eastAsia="Times New Roman" w:cs="Times New Roman"/>
          <w:color w:val="000000"/>
          <w:sz w:val="24"/>
          <w:szCs w:val="24"/>
          <w:lang w:val="en-US"/>
        </w:rPr>
        <w:t>Daily database backups</w:t>
      </w:r>
    </w:p>
    <w:p>
      <w:pPr>
        <w:pStyle w:val="ListParagraph"/>
        <w:numPr>
          <w:ilvl w:val="0"/>
          <w:numId w:val="3"/>
        </w:numPr>
        <w:spacing w:beforeAutospacing="0" w:before="0" w:afterAutospacing="0" w:after="0"/>
        <w:contextualSpacing/>
        <w:rPr>
          <w:color w:val="000000"/>
        </w:rPr>
      </w:pPr>
      <w:r>
        <w:rPr>
          <w:rFonts w:eastAsia="Times New Roman" w:cs="Times New Roman"/>
          <w:color w:val="000000"/>
          <w:sz w:val="24"/>
          <w:szCs w:val="24"/>
          <w:lang w:val="en-US"/>
        </w:rPr>
        <w:t>Recovery time objective ≤ 15 minutes</w:t>
      </w:r>
    </w:p>
    <w:p>
      <w:pPr>
        <w:pStyle w:val="ListParagraph"/>
        <w:numPr>
          <w:ilvl w:val="0"/>
          <w:numId w:val="3"/>
        </w:numPr>
        <w:spacing w:beforeAutospacing="0" w:before="0" w:afterAutospacing="0" w:after="0"/>
        <w:contextualSpacing/>
        <w:rPr>
          <w:color w:val="000000"/>
        </w:rPr>
      </w:pPr>
      <w:r>
        <w:rPr>
          <w:rFonts w:eastAsia="Times New Roman" w:cs="Times New Roman"/>
          <w:color w:val="000000"/>
          <w:sz w:val="24"/>
          <w:szCs w:val="24"/>
          <w:lang w:val="en-US"/>
        </w:rPr>
        <w:t>Graceful degradation if WebSocket services become unavailable</w:t>
      </w:r>
    </w:p>
    <w:p>
      <w:pPr>
        <w:pStyle w:val="Heading2"/>
        <w:rPr>
          <w:color w:val="000000"/>
        </w:rPr>
      </w:pPr>
      <w:r>
        <w:rPr>
          <w:rFonts w:eastAsia="Times New Roman" w:cs="Times New Roman" w:ascii="Times New Roman" w:hAnsi="Times New Roman"/>
          <w:color w:val="000000"/>
          <w:sz w:val="24"/>
          <w:szCs w:val="24"/>
          <w:lang w:val="en-US"/>
        </w:rPr>
        <w:t>4.5 Scalability</w:t>
      </w:r>
    </w:p>
    <w:p>
      <w:pPr>
        <w:pStyle w:val="Normal"/>
        <w:rPr>
          <w:color w:val="000000"/>
        </w:rPr>
      </w:pPr>
      <w:r>
        <w:rPr>
          <w:rFonts w:eastAsia="Times New Roman" w:cs="Times New Roman"/>
          <w:color w:val="000000"/>
          <w:sz w:val="24"/>
          <w:szCs w:val="24"/>
          <w:lang w:val="en-US"/>
        </w:rPr>
        <w:t>The system shall support:</w:t>
      </w:r>
    </w:p>
    <w:p>
      <w:pPr>
        <w:pStyle w:val="ListParagraph"/>
        <w:numPr>
          <w:ilvl w:val="0"/>
          <w:numId w:val="2"/>
        </w:numPr>
        <w:spacing w:beforeAutospacing="0" w:before="0" w:afterAutospacing="0" w:after="0"/>
        <w:contextualSpacing/>
        <w:rPr>
          <w:color w:val="000000"/>
        </w:rPr>
      </w:pPr>
      <w:r>
        <w:rPr>
          <w:rFonts w:eastAsia="Times New Roman" w:cs="Times New Roman"/>
          <w:color w:val="000000"/>
          <w:sz w:val="24"/>
          <w:szCs w:val="24"/>
          <w:lang w:val="en-US"/>
        </w:rPr>
        <w:t>1,000 venues</w:t>
      </w:r>
    </w:p>
    <w:p>
      <w:pPr>
        <w:pStyle w:val="ListParagraph"/>
        <w:numPr>
          <w:ilvl w:val="0"/>
          <w:numId w:val="2"/>
        </w:numPr>
        <w:spacing w:beforeAutospacing="0" w:before="0" w:afterAutospacing="0" w:after="0"/>
        <w:contextualSpacing/>
        <w:rPr>
          <w:color w:val="000000"/>
        </w:rPr>
      </w:pPr>
      <w:r>
        <w:rPr>
          <w:rFonts w:eastAsia="Times New Roman" w:cs="Times New Roman"/>
          <w:color w:val="000000"/>
          <w:sz w:val="24"/>
          <w:szCs w:val="24"/>
          <w:lang w:val="en-US"/>
        </w:rPr>
        <w:t>10,000 students</w:t>
      </w:r>
    </w:p>
    <w:p>
      <w:pPr>
        <w:pStyle w:val="ListParagraph"/>
        <w:numPr>
          <w:ilvl w:val="0"/>
          <w:numId w:val="2"/>
        </w:numPr>
        <w:spacing w:beforeAutospacing="0" w:before="0" w:afterAutospacing="0" w:after="0"/>
        <w:contextualSpacing/>
        <w:rPr>
          <w:color w:val="000000"/>
        </w:rPr>
      </w:pPr>
      <w:r>
        <w:rPr>
          <w:rFonts w:eastAsia="Times New Roman" w:cs="Times New Roman"/>
          <w:color w:val="000000"/>
          <w:sz w:val="24"/>
          <w:szCs w:val="24"/>
          <w:lang w:val="en-US"/>
        </w:rPr>
        <w:t>5,000 lecturers</w:t>
      </w:r>
    </w:p>
    <w:p>
      <w:pPr>
        <w:pStyle w:val="ListParagraph"/>
        <w:numPr>
          <w:ilvl w:val="0"/>
          <w:numId w:val="2"/>
        </w:numPr>
        <w:spacing w:beforeAutospacing="0" w:before="0" w:afterAutospacing="0" w:after="0"/>
        <w:contextualSpacing/>
        <w:rPr>
          <w:color w:val="000000"/>
        </w:rPr>
      </w:pPr>
      <w:r>
        <w:rPr>
          <w:rFonts w:eastAsia="Times New Roman" w:cs="Times New Roman"/>
          <w:color w:val="000000"/>
          <w:sz w:val="24"/>
          <w:szCs w:val="24"/>
          <w:lang w:val="en-US"/>
        </w:rPr>
        <w:t>Horizontal backend scaling</w:t>
      </w:r>
    </w:p>
    <w:p>
      <w:pPr>
        <w:pStyle w:val="ListParagraph"/>
        <w:spacing w:beforeAutospacing="0" w:before="0" w:afterAutospacing="0" w:after="0"/>
        <w:contextualSpacing/>
        <w:rPr>
          <w:rFonts w:ascii="Times New Roman" w:hAnsi="Times New Roman" w:eastAsia="Times New Roman" w:cs="Times New Roman"/>
          <w:color w:val="000000"/>
          <w:sz w:val="24"/>
          <w:szCs w:val="24"/>
          <w:lang w:val="en-US"/>
        </w:rPr>
      </w:pPr>
      <w:r>
        <w:rPr>
          <w:rFonts w:eastAsia="Times New Roman" w:cs="Times New Roman"/>
          <w:color w:val="000000"/>
          <w:sz w:val="24"/>
          <w:szCs w:val="24"/>
          <w:lang w:val="en-US"/>
        </w:rPr>
      </w:r>
    </w:p>
    <w:p>
      <w:pPr>
        <w:pStyle w:val="Heading1"/>
        <w:rPr>
          <w:color w:val="000000"/>
        </w:rPr>
      </w:pPr>
      <w:r>
        <w:rPr>
          <w:rFonts w:eastAsia="Times New Roman" w:cs="Times New Roman" w:ascii="Times New Roman" w:hAnsi="Times New Roman"/>
          <w:color w:val="000000"/>
          <w:sz w:val="24"/>
          <w:szCs w:val="24"/>
          <w:lang w:val="en-US"/>
        </w:rPr>
        <w:t>4.6 The Core entities</w:t>
      </w:r>
    </w:p>
    <w:p>
      <w:pPr>
        <w:pStyle w:val="Normal"/>
        <w:rPr>
          <w:color w:val="000000"/>
        </w:rPr>
      </w:pPr>
      <w:r>
        <w:rPr>
          <w:rFonts w:eastAsia="Times New Roman" w:cs="Times New Roman"/>
          <w:color w:val="000000"/>
          <w:sz w:val="24"/>
          <w:szCs w:val="24"/>
          <w:lang w:val="en-US"/>
        </w:rPr>
        <w:tab/>
      </w:r>
      <w:r>
        <w:rPr>
          <w:rFonts w:eastAsia="Calibri" w:cs="Calibri" w:ascii="Calibri" w:hAnsi="Calibri"/>
          <w:b w:val="false"/>
          <w:bCs w:val="false"/>
          <w:color w:val="000000"/>
          <w:sz w:val="24"/>
          <w:szCs w:val="24"/>
          <w:lang w:val="en-US"/>
        </w:rPr>
        <w:t>User: id, email, password_hash, role, is_active, last_login. One User has one Role.</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Role: id, name (SYSTEM_ADMIN, COORDINATOR, LECTURER, STUDENT), permissions (JSONB).</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Programme: id, code, name, faculty, duration_years. One Programme has many Courses and many Students.</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Course: id, code, name, programme_id, credits. One Course has many TimetableEntries; many Lecturers may teach many Courses (many-to-many through LecturerAssignment).</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Lecturer: id, user_id, staff_number, department. One Lecturer has many LecturerAssignments.</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Student: id, user_id, registration_number, programme_id, year_of_study. One Student has one Programme.</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Building: id, name, latitude, longitude. One Building has many Venues.</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Venue: id, code, name, building_id, floor, capacity, type, status, available_resources (JSONB), coordinates, is_active.</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TimetableEntry: id, course_id, lecturer_id, venue_id, start_time, end_time, day_of_week, week_pattern.</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Session: id, timetable_entry_id (nullable for emergency sessions), venue_id, lecturer_id, status, scheduled_start, scheduled_end, confirmed_at.</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EmergencySession: extends Session with reason, requested_by, approved_by, expected_students.</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Notification: id, event_id, recipient_user_id, channel, body, sent_at, status.</w:t>
      </w:r>
    </w:p>
    <w:p>
      <w:pPr>
        <w:pStyle w:val="ListParagraph"/>
        <w:numPr>
          <w:ilvl w:val="0"/>
          <w:numId w:val="2"/>
        </w:numPr>
        <w:spacing w:lineRule="auto" w:line="300" w:before="0" w:after="80"/>
        <w:contextualSpacing w:val="false"/>
        <w:jc w:val="left"/>
        <w:rPr>
          <w:color w:val="000000"/>
        </w:rPr>
      </w:pPr>
      <w:r>
        <w:rPr>
          <w:rFonts w:eastAsia="Calibri" w:cs="Calibri" w:ascii="Calibri" w:hAnsi="Calibri"/>
          <w:b w:val="false"/>
          <w:bCs w:val="false"/>
          <w:color w:val="000000"/>
          <w:sz w:val="24"/>
          <w:szCs w:val="24"/>
        </w:rPr>
        <w:t>VenueStatusHistory: id, venue_id, previous_status, new_status, changed_at, triggered_by_event.</w:t>
      </w:r>
    </w:p>
    <w:p>
      <w:pPr>
        <w:pStyle w:val="Normal"/>
        <w:rPr>
          <w:color w:val="000000"/>
        </w:rPr>
      </w:pPr>
      <w:r>
        <w:rPr>
          <w:rFonts w:eastAsia="Calibri" w:cs="Calibri" w:ascii="Calibri" w:hAnsi="Calibri"/>
          <w:b w:val="false"/>
          <w:bCs w:val="false"/>
          <w:color w:val="000000"/>
          <w:sz w:val="24"/>
          <w:szCs w:val="24"/>
          <w:lang w:val="en-US"/>
        </w:rPr>
        <w:t>AuditLog: id, user_id, action, entity_type, entity_id, before (JSONB), after (JSONB), timestamp.</w:t>
      </w:r>
    </w:p>
    <w:p>
      <w:pPr>
        <w:pStyle w:val="Heading1"/>
        <w:rPr>
          <w:color w:val="000000"/>
        </w:rPr>
      </w:pPr>
      <w:r>
        <w:rPr>
          <w:rFonts w:eastAsia="Times New Roman" w:cs="Times New Roman" w:ascii="Times New Roman" w:hAnsi="Times New Roman"/>
          <w:color w:val="000000"/>
          <w:sz w:val="24"/>
          <w:szCs w:val="24"/>
          <w:lang w:val="en-US"/>
        </w:rPr>
        <w:t xml:space="preserve">5. </w:t>
      </w:r>
      <w:r>
        <w:rPr>
          <w:rFonts w:eastAsia="Times New Roman" w:cs="Times New Roman" w:ascii="Times New Roman" w:hAnsi="Times New Roman"/>
          <w:color w:val="000000"/>
          <w:sz w:val="24"/>
          <w:szCs w:val="24"/>
        </w:rPr>
        <w:t>SYSTEM ARCHITECTURE</w:t>
      </w:r>
    </w:p>
    <w:p>
      <w:pPr>
        <w:pStyle w:val="Heading2"/>
        <w:spacing w:before="0" w:after="160"/>
        <w:rPr>
          <w:color w:val="000000"/>
        </w:rPr>
      </w:pPr>
      <w:r>
        <w:rPr>
          <w:rFonts w:eastAsia="Times New Roman" w:cs="Times New Roman" w:ascii="Times New Roman" w:hAnsi="Times New Roman"/>
          <w:color w:val="000000"/>
          <w:sz w:val="24"/>
          <w:szCs w:val="24"/>
        </w:rPr>
        <w:t>5.1 Presentation Layer</w:t>
      </w:r>
    </w:p>
    <w:p>
      <w:pPr>
        <w:pStyle w:val="BodyText"/>
        <w:spacing w:lineRule="auto" w:line="278" w:before="0" w:after="160"/>
        <w:rPr/>
      </w:pPr>
      <w:r>
        <w:rPr>
          <w:rFonts w:eastAsia="Times New Roman" w:cs="Times New Roman"/>
          <w:color w:val="000000"/>
        </w:rPr>
        <w:t xml:space="preserve">The Presentation Layer consists of a </w:t>
      </w:r>
      <w:r>
        <w:rPr>
          <w:rStyle w:val="Strong"/>
          <w:rFonts w:eastAsia="Times New Roman" w:cs="Times New Roman"/>
          <w:color w:val="000000"/>
        </w:rPr>
        <w:t>Flutter cross-platform application</w:t>
      </w:r>
      <w:r>
        <w:rPr>
          <w:rFonts w:eastAsia="Times New Roman" w:cs="Times New Roman"/>
          <w:color w:val="000000"/>
        </w:rPr>
        <w:t xml:space="preserve"> that provides user interfaces for Students, Lecturers, Timetable Masters, and System Administrators. The application supports Android, iOS, and Web platforms, enabling users to access timetables, venue information, notifications, emergency session management, and venue navigation services through an intuitive and responsive interface.</w:t>
      </w:r>
    </w:p>
    <w:p>
      <w:pPr>
        <w:pStyle w:val="Heading2"/>
        <w:spacing w:before="0" w:after="160"/>
        <w:rPr>
          <w:color w:val="000000"/>
        </w:rPr>
      </w:pPr>
      <w:r>
        <w:rPr>
          <w:rFonts w:eastAsia="Times New Roman" w:cs="Times New Roman" w:ascii="Times New Roman" w:hAnsi="Times New Roman"/>
          <w:color w:val="000000"/>
          <w:sz w:val="24"/>
          <w:szCs w:val="24"/>
        </w:rPr>
        <w:t>5.2 API Layer</w:t>
      </w:r>
    </w:p>
    <w:p>
      <w:pPr>
        <w:pStyle w:val="BodyText"/>
        <w:spacing w:lineRule="auto" w:line="278" w:before="0" w:after="160"/>
        <w:rPr/>
      </w:pPr>
      <w:r>
        <w:rPr>
          <w:rFonts w:eastAsia="Times New Roman" w:cs="Times New Roman"/>
          <w:color w:val="000000"/>
        </w:rPr>
        <w:t xml:space="preserve">The API Layer is implemented using </w:t>
      </w:r>
      <w:r>
        <w:rPr>
          <w:rStyle w:val="Strong"/>
          <w:rFonts w:eastAsia="Times New Roman" w:cs="Times New Roman"/>
          <w:color w:val="000000"/>
        </w:rPr>
        <w:t>Django REST Framework (DRF)</w:t>
      </w:r>
      <w:r>
        <w:rPr>
          <w:rFonts w:eastAsia="Times New Roman" w:cs="Times New Roman"/>
          <w:color w:val="000000"/>
        </w:rPr>
        <w:t xml:space="preserve"> and custom API endpoints. It facilitates secure communication between the Flutter cross-platform application and backend services by managing authentication, request processing, data exchange, and system operations.</w:t>
      </w:r>
    </w:p>
    <w:p>
      <w:pPr>
        <w:pStyle w:val="Heading2"/>
        <w:spacing w:before="0" w:after="160"/>
        <w:rPr>
          <w:color w:val="000000"/>
        </w:rPr>
      </w:pPr>
      <w:r>
        <w:rPr>
          <w:rFonts w:eastAsia="Times New Roman" w:cs="Times New Roman" w:ascii="Times New Roman" w:hAnsi="Times New Roman"/>
          <w:color w:val="000000"/>
          <w:sz w:val="24"/>
          <w:szCs w:val="24"/>
        </w:rPr>
        <w:t>5.3 Business Logic Layer</w:t>
      </w:r>
    </w:p>
    <w:p>
      <w:pPr>
        <w:pStyle w:val="BodyText"/>
        <w:spacing w:lineRule="auto" w:line="278" w:before="0" w:after="160"/>
        <w:rPr/>
      </w:pPr>
      <w:r>
        <w:rPr>
          <w:rFonts w:eastAsia="Times New Roman" w:cs="Times New Roman"/>
          <w:color w:val="000000"/>
        </w:rPr>
        <w:t xml:space="preserve">The Business Logic Layer is implemented using </w:t>
      </w:r>
      <w:r>
        <w:rPr>
          <w:rStyle w:val="Strong"/>
          <w:rFonts w:eastAsia="Times New Roman" w:cs="Times New Roman"/>
          <w:color w:val="000000"/>
        </w:rPr>
        <w:t>Django Models, Views, Serializers, Signals, Validation Rules, Permission Management, and Workflow Logic</w:t>
      </w:r>
      <w:r>
        <w:rPr>
          <w:rFonts w:eastAsia="Times New Roman" w:cs="Times New Roman"/>
          <w:color w:val="000000"/>
        </w:rPr>
        <w:t>. This layer enforces system rules including timetable management, venue allocation, emergency session handling, lecturer attendance confirmation, notification processing, and venue status management.</w:t>
      </w:r>
    </w:p>
    <w:p>
      <w:pPr>
        <w:pStyle w:val="BodyText"/>
        <w:spacing w:lineRule="auto" w:line="278" w:before="0" w:after="160"/>
        <w:rPr>
          <w:color w:val="000000"/>
        </w:rPr>
      </w:pPr>
      <w:r>
        <w:rPr>
          <w:rFonts w:eastAsia="Times New Roman" w:cs="Times New Roman"/>
          <w:color w:val="000000"/>
        </w:rPr>
        <w:t>Django Models manage application data structures, Views handle business operations and API requests, Serializers control data transformation and validation, while Signals automate event-based processes within the system.</w:t>
      </w:r>
    </w:p>
    <w:p>
      <w:pPr>
        <w:pStyle w:val="Heading2"/>
        <w:spacing w:before="0" w:after="160"/>
        <w:rPr>
          <w:color w:val="000000"/>
        </w:rPr>
      </w:pPr>
      <w:r>
        <w:rPr>
          <w:rFonts w:eastAsia="Times New Roman" w:cs="Times New Roman" w:ascii="Times New Roman" w:hAnsi="Times New Roman"/>
          <w:color w:val="000000"/>
          <w:sz w:val="24"/>
          <w:szCs w:val="24"/>
        </w:rPr>
        <w:t>5.4 Real-Time Communication Layer</w:t>
      </w:r>
    </w:p>
    <w:p>
      <w:pPr>
        <w:pStyle w:val="BodyText"/>
        <w:spacing w:lineRule="auto" w:line="278" w:before="0" w:after="160"/>
        <w:rPr/>
      </w:pPr>
      <w:r>
        <w:rPr>
          <w:rFonts w:eastAsia="Times New Roman" w:cs="Times New Roman"/>
          <w:color w:val="000000"/>
        </w:rPr>
        <w:t xml:space="preserve">The Real-Time Communication Layer utilizes </w:t>
      </w:r>
      <w:r>
        <w:rPr>
          <w:rStyle w:val="Strong"/>
          <w:rFonts w:eastAsia="Times New Roman" w:cs="Times New Roman"/>
          <w:color w:val="000000"/>
        </w:rPr>
        <w:t>Django Channels WebSockets and Push Notification Services</w:t>
      </w:r>
      <w:r>
        <w:rPr>
          <w:rFonts w:eastAsia="Times New Roman" w:cs="Times New Roman"/>
          <w:color w:val="000000"/>
        </w:rPr>
        <w:t xml:space="preserve"> to provide instant communication between the backend and users. This layer supports real-time updates such as venue status changes, timetable modifications, emergency session announcements, lecturer confirmations, and other critical academic events.</w:t>
      </w:r>
    </w:p>
    <w:p>
      <w:pPr>
        <w:pStyle w:val="Heading2"/>
        <w:spacing w:before="0" w:after="160"/>
        <w:rPr>
          <w:color w:val="000000"/>
        </w:rPr>
      </w:pPr>
      <w:r>
        <w:rPr>
          <w:rFonts w:eastAsia="Times New Roman" w:cs="Times New Roman" w:ascii="Times New Roman" w:hAnsi="Times New Roman"/>
          <w:color w:val="000000"/>
          <w:sz w:val="24"/>
          <w:szCs w:val="24"/>
        </w:rPr>
        <w:t>5.5 Background Processing Layer</w:t>
      </w:r>
    </w:p>
    <w:p>
      <w:pPr>
        <w:pStyle w:val="BodyText"/>
        <w:spacing w:lineRule="auto" w:line="278" w:before="0" w:after="160"/>
        <w:rPr/>
      </w:pPr>
      <w:r>
        <w:rPr>
          <w:rFonts w:eastAsia="Times New Roman" w:cs="Times New Roman"/>
          <w:color w:val="000000"/>
        </w:rPr>
        <w:t xml:space="preserve">The Background Processing Layer uses </w:t>
      </w:r>
      <w:r>
        <w:rPr>
          <w:rStyle w:val="Strong"/>
          <w:rFonts w:eastAsia="Times New Roman" w:cs="Times New Roman"/>
          <w:color w:val="000000"/>
        </w:rPr>
        <w:t>Celery and Celery Beat</w:t>
      </w:r>
      <w:r>
        <w:rPr>
          <w:rFonts w:eastAsia="Times New Roman" w:cs="Times New Roman"/>
          <w:color w:val="000000"/>
        </w:rPr>
        <w:t xml:space="preserve"> for asynchronous task execution and scheduled processes. It manages automated operations including venue status updates, lecturer reminder notifications, session expiration checks, automatic venue releases, notification scheduling, and routine system maintenance tasks.</w:t>
      </w:r>
    </w:p>
    <w:p>
      <w:pPr>
        <w:pStyle w:val="Heading2"/>
        <w:spacing w:before="0" w:after="160"/>
        <w:rPr>
          <w:color w:val="000000"/>
        </w:rPr>
      </w:pPr>
      <w:r>
        <w:rPr>
          <w:rFonts w:eastAsia="Times New Roman" w:cs="Times New Roman" w:ascii="Times New Roman" w:hAnsi="Times New Roman"/>
          <w:color w:val="000000"/>
          <w:sz w:val="24"/>
          <w:szCs w:val="24"/>
        </w:rPr>
        <w:t>5.6 Database Layer</w:t>
      </w:r>
    </w:p>
    <w:p>
      <w:pPr>
        <w:pStyle w:val="BodyText"/>
        <w:spacing w:lineRule="auto" w:line="278" w:before="0" w:after="160"/>
        <w:rPr/>
      </w:pPr>
      <w:r>
        <w:rPr>
          <w:rFonts w:eastAsia="Times New Roman" w:cs="Times New Roman"/>
          <w:color w:val="000000"/>
        </w:rPr>
        <w:t xml:space="preserve">The Database Layer uses </w:t>
      </w:r>
      <w:r>
        <w:rPr>
          <w:rStyle w:val="Strong"/>
          <w:rFonts w:eastAsia="Times New Roman" w:cs="Times New Roman"/>
          <w:color w:val="000000"/>
        </w:rPr>
        <w:t>PostgreSQL</w:t>
      </w:r>
      <w:r>
        <w:rPr>
          <w:rFonts w:eastAsia="Times New Roman" w:cs="Times New Roman"/>
          <w:color w:val="000000"/>
        </w:rPr>
        <w:t xml:space="preserve"> as the primary database management system for storing and managing application data. The database stores user information, academic timetables, venue records, notifications, emergency sessions, attendance confirmations, audit logs, and system configuration data.</w:t>
      </w:r>
    </w:p>
    <w:p>
      <w:pPr>
        <w:pStyle w:val="Heading2"/>
        <w:spacing w:before="0" w:after="160"/>
        <w:rPr>
          <w:color w:val="000000"/>
        </w:rPr>
      </w:pPr>
      <w:r>
        <w:rPr>
          <w:rFonts w:eastAsia="Times New Roman" w:cs="Times New Roman" w:ascii="Times New Roman" w:hAnsi="Times New Roman"/>
          <w:color w:val="000000"/>
          <w:sz w:val="24"/>
          <w:szCs w:val="24"/>
        </w:rPr>
        <w:t>5.7 Location Services Layer</w:t>
      </w:r>
    </w:p>
    <w:p>
      <w:pPr>
        <w:pStyle w:val="BodyText"/>
        <w:spacing w:lineRule="auto" w:line="278" w:before="0" w:after="160"/>
        <w:rPr/>
      </w:pPr>
      <w:r>
        <w:rPr>
          <w:rFonts w:eastAsia="Times New Roman" w:cs="Times New Roman"/>
          <w:color w:val="000000"/>
        </w:rPr>
        <w:t xml:space="preserve">The Location Services Layer integrates </w:t>
      </w:r>
      <w:r>
        <w:rPr>
          <w:rStyle w:val="Strong"/>
          <w:rFonts w:eastAsia="Times New Roman" w:cs="Times New Roman"/>
          <w:color w:val="000000"/>
        </w:rPr>
        <w:t>GPS, Mapping Services, and Campus Navigation functionalities</w:t>
      </w:r>
      <w:r>
        <w:rPr>
          <w:rFonts w:eastAsia="Times New Roman" w:cs="Times New Roman"/>
          <w:color w:val="000000"/>
        </w:rPr>
        <w:t xml:space="preserve"> to assist users in locating venues, identifying building locations, and navigating to classrooms within the institution. This layer supports venue discovery, improves accessibility, and enhances the user experience for students, staff, and visitors.</w:t>
      </w:r>
    </w:p>
    <w:p>
      <w:pPr>
        <w:pStyle w:val="Normal"/>
        <w:rPr>
          <w:rFonts w:ascii="Times New Roman" w:hAnsi="Times New Roman" w:eastAsia="Times New Roman" w:cs="Times New Roman"/>
          <w:color w:val="000000"/>
          <w:sz w:val="24"/>
          <w:szCs w:val="24"/>
          <w:lang w:val="en-US"/>
        </w:rPr>
      </w:pPr>
      <w:r>
        <w:rPr>
          <w:rFonts w:eastAsia="Times New Roman" w:cs="Times New Roman"/>
          <w:color w:val="000000"/>
          <w:sz w:val="24"/>
          <w:szCs w:val="24"/>
          <w:lang w:val="en-US"/>
        </w:rPr>
      </w:r>
    </w:p>
    <w:p>
      <w:pPr>
        <w:pStyle w:val="Heading1"/>
        <w:rPr>
          <w:color w:val="000000"/>
        </w:rPr>
      </w:pPr>
      <w:r>
        <w:rPr>
          <w:rFonts w:eastAsia="Times New Roman" w:cs="Times New Roman" w:ascii="Times New Roman" w:hAnsi="Times New Roman"/>
          <w:color w:val="000000"/>
          <w:sz w:val="24"/>
          <w:szCs w:val="24"/>
          <w:lang w:val="en-US"/>
        </w:rPr>
        <w:t>6. FUTURE ENHANCEMENTS</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AI-Based Timetable Generation</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AI-Based Venue Recommendation</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Automatic Conflict Prediction</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Indoor Navigation Support</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ERP Integration</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Attendance Tracking Integration</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Advanced Analytics Dashboard</w:t>
      </w:r>
    </w:p>
    <w:p>
      <w:pPr>
        <w:pStyle w:val="ListParagraph"/>
        <w:numPr>
          <w:ilvl w:val="0"/>
          <w:numId w:val="1"/>
        </w:numPr>
        <w:spacing w:beforeAutospacing="0" w:before="0" w:afterAutospacing="0" w:after="0"/>
        <w:contextualSpacing/>
        <w:rPr>
          <w:color w:val="000000"/>
        </w:rPr>
      </w:pPr>
      <w:r>
        <w:rPr>
          <w:rFonts w:eastAsia="Times New Roman" w:cs="Times New Roman"/>
          <w:color w:val="000000"/>
          <w:sz w:val="24"/>
          <w:szCs w:val="24"/>
          <w:lang w:val="en-US"/>
        </w:rPr>
        <w:t>Offline Mobile Synchronization</w:t>
      </w:r>
    </w:p>
    <w:p>
      <w:pPr>
        <w:pStyle w:val="Normal"/>
        <w:spacing w:before="0" w:after="160"/>
        <w:rPr>
          <w:color w:val="000000"/>
        </w:rPr>
      </w:pPr>
      <w:r>
        <w:rPr>
          <w:color w:val="000000"/>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Display">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roman"/>
    <w:pitch w:val="variable"/>
  </w:font>
  <w:font w:name="Asan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2">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3">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4">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5">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6">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7">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8">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9">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10">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11">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12">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13">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14">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15">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16">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17">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18">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19">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0">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1">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2">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3">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4">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5">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6">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7">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8">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29">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0">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1">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2">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3">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4">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5">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6">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7">
    <w:lvl w:ilvl="0">
      <w:start w:val="1"/>
      <w:isLgl/>
      <w:numFmt w:val="bullet"/>
      <w:lvlText w:val=""/>
      <w:lvlJc w:val="left"/>
      <w:pPr>
        <w:tabs>
          <w:tab w:val="num" w:pos="709"/>
        </w:tabs>
        <w:ind w:left="709" w:hanging="283"/>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8">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39">
    <w:lvl w:ilvl="0">
      <w:start w:val="1"/>
      <w:isLgl/>
      <w:numFmt w:val="bullet"/>
      <w:lvlText w:val=""/>
      <w:lvlJc w:val="left"/>
      <w:pPr>
        <w:tabs>
          <w:tab w:val="num" w:pos="0"/>
        </w:tabs>
        <w:ind w:left="540" w:hanging="270"/>
      </w:pPr>
      <w:rPr>
        <w:rFonts w:ascii="Symbol" w:hAnsi="Symbol" w:cs="Symbol" w:hint="default"/>
      </w:rPr>
    </w:lvl>
    <w:lvl w:ilvl="1">
      <w:start w:val="0"/>
      <w:isLgl/>
      <w:numFmt w:val="bullet"/>
      <w:lvlText w:val=""/>
      <w:lvlJc w:val="left"/>
      <w:pPr>
        <w:tabs>
          <w:tab w:val="num" w:pos="0"/>
        </w:tabs>
        <w:ind w:left="0" w:hanging="0"/>
      </w:pPr>
      <w:rPr>
        <w:rFonts w:ascii="OpenSymbol" w:hAnsi="OpenSymbol" w:cs="OpenSymbol" w:hint="default"/>
      </w:rPr>
    </w:lvl>
    <w:lvl w:ilvl="2">
      <w:start w:val="0"/>
      <w:isLgl/>
      <w:numFmt w:val="bullet"/>
      <w:lvlText w:val=""/>
      <w:lvlJc w:val="left"/>
      <w:pPr>
        <w:tabs>
          <w:tab w:val="num" w:pos="0"/>
        </w:tabs>
        <w:ind w:left="0" w:hanging="0"/>
      </w:pPr>
      <w:rPr>
        <w:rFonts w:ascii="OpenSymbol" w:hAnsi="OpenSymbol" w:cs="OpenSymbol" w:hint="default"/>
      </w:rPr>
    </w:lvl>
    <w:lvl w:ilvl="3">
      <w:start w:val="0"/>
      <w:isLgl/>
      <w:numFmt w:val="bullet"/>
      <w:lvlText w:val=""/>
      <w:lvlJc w:val="left"/>
      <w:pPr>
        <w:tabs>
          <w:tab w:val="num" w:pos="0"/>
        </w:tabs>
        <w:ind w:left="0" w:hanging="0"/>
      </w:pPr>
      <w:rPr>
        <w:rFonts w:ascii="OpenSymbol" w:hAnsi="OpenSymbol" w:cs="OpenSymbol" w:hint="default"/>
      </w:rPr>
    </w:lvl>
    <w:lvl w:ilvl="4">
      <w:start w:val="0"/>
      <w:isLgl/>
      <w:numFmt w:val="bullet"/>
      <w:lvlText w:val=""/>
      <w:lvlJc w:val="left"/>
      <w:pPr>
        <w:tabs>
          <w:tab w:val="num" w:pos="0"/>
        </w:tabs>
        <w:ind w:left="0" w:hanging="0"/>
      </w:pPr>
      <w:rPr>
        <w:rFonts w:ascii="OpenSymbol" w:hAnsi="OpenSymbol" w:cs="OpenSymbol" w:hint="default"/>
      </w:rPr>
    </w:lvl>
    <w:lvl w:ilvl="5">
      <w:start w:val="0"/>
      <w:isLgl/>
      <w:numFmt w:val="bullet"/>
      <w:lvlText w:val=""/>
      <w:lvlJc w:val="left"/>
      <w:pPr>
        <w:tabs>
          <w:tab w:val="num" w:pos="0"/>
        </w:tabs>
        <w:ind w:left="0" w:hanging="0"/>
      </w:pPr>
      <w:rPr>
        <w:rFonts w:ascii="OpenSymbol" w:hAnsi="OpenSymbol" w:cs="OpenSymbol" w:hint="default"/>
      </w:rPr>
    </w:lvl>
    <w:lvl w:ilvl="6">
      <w:start w:val="0"/>
      <w:isLgl/>
      <w:numFmt w:val="bullet"/>
      <w:lvlText w:val=""/>
      <w:lvlJc w:val="left"/>
      <w:pPr>
        <w:tabs>
          <w:tab w:val="num" w:pos="0"/>
        </w:tabs>
        <w:ind w:left="0" w:hanging="0"/>
      </w:pPr>
      <w:rPr>
        <w:rFonts w:ascii="OpenSymbol" w:hAnsi="OpenSymbol" w:cs="OpenSymbol" w:hint="default"/>
      </w:rPr>
    </w:lvl>
    <w:lvl w:ilvl="7">
      <w:start w:val="0"/>
      <w:isLgl/>
      <w:numFmt w:val="bullet"/>
      <w:lvlText w:val=""/>
      <w:lvlJc w:val="left"/>
      <w:pPr>
        <w:tabs>
          <w:tab w:val="num" w:pos="0"/>
        </w:tabs>
        <w:ind w:left="0" w:hanging="0"/>
      </w:pPr>
      <w:rPr>
        <w:rFonts w:ascii="OpenSymbol" w:hAnsi="OpenSymbol" w:cs="OpenSymbol" w:hint="default"/>
      </w:rPr>
    </w:lvl>
    <w:lvl w:ilvl="8">
      <w:start w:val="0"/>
      <w:isLgl/>
      <w:numFmt w:val="bullet"/>
      <w:lvlText w:val=""/>
      <w:lvlJc w:val="left"/>
      <w:pPr>
        <w:tabs>
          <w:tab w:val="num" w:pos="0"/>
        </w:tabs>
        <w:ind w:left="0" w:hanging="0"/>
      </w:pPr>
      <w:rPr>
        <w:rFonts w:ascii="OpenSymbol" w:hAnsi="OpenSymbol" w:cs="Open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38"/>
    <w:lvlOverride w:ilvl="0">
      <w:startOverride w:val="1"/>
    </w:lvlOverride>
  </w:num>
  <w:num w:numId="42">
    <w:abstractNumId w:val="38"/>
  </w:num>
  <w:num w:numId="43">
    <w:abstractNumId w:val="38"/>
  </w:num>
  <w:num w:numId="44">
    <w:abstractNumId w:val="38"/>
  </w:num>
  <w:num w:numId="45">
    <w:abstractNumId w:val="39"/>
    <w:lvlOverride w:ilvl="0">
      <w:startOverride w:val="1"/>
    </w:lvlOverride>
  </w:num>
  <w:num w:numId="46">
    <w:abstractNumId w:val="38"/>
  </w:num>
  <w:num w:numId="47">
    <w:abstractNumId w:val="38"/>
  </w:num>
  <w:num w:numId="48">
    <w:abstractNumId w:val="38"/>
  </w:num>
  <w:num w:numId="49">
    <w:abstractNumId w:val="38"/>
  </w:num>
  <w:num w:numId="50">
    <w:abstractNumId w:val="3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8" w:before="0" w:after="160"/>
      <w:jc w:val="left"/>
    </w:pPr>
    <w:rPr>
      <w:rFonts w:ascii="Times New Roman" w:hAnsi="Times New Roman" w:eastAsia="Arial"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pPr>
      <w:keepNext w:val="true"/>
      <w:keepLines/>
      <w:spacing w:before="360" w:after="80"/>
      <w:outlineLvl w:val="0"/>
    </w:pPr>
    <w:rPr>
      <w:rFonts w:ascii="Aptos Display" w:hAnsi="Aptos Display" w:eastAsia="Arial" w:cs="Arial"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pPr>
      <w:keepNext w:val="true"/>
      <w:keepLines/>
      <w:spacing w:before="160" w:after="80"/>
      <w:outlineLvl w:val="1"/>
    </w:pPr>
    <w:rPr>
      <w:rFonts w:ascii="Aptos Display" w:hAnsi="Aptos Display" w:eastAsia="Arial" w:cs="Arial"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Normal"/>
    <w:uiPriority w:val="9"/>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Droid Sans Fallback"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left"/>
    </w:pPr>
    <w:rPr>
      <w:rFonts w:ascii="Times New Roman" w:hAnsi="Times New Roman" w:eastAsia="Arial" w:cs="Arial" w:asciiTheme="minorHAnsi" w:cstheme="minorBidi" w:eastAsiaTheme="minorEastAsia" w:hAnsiTheme="minorHAnsi"/>
      <w:color w:val="auto"/>
      <w:kern w:val="0"/>
      <w:sz w:val="24"/>
      <w:szCs w:val="24"/>
      <w:lang w:val="en-US" w:eastAsia="ja-JP" w:bidi="ar-SA"/>
    </w:rPr>
  </w:style>
  <w:style w:type="paragraph" w:styleId="TableofFigures">
    <w:name w:val="table of figures"/>
    <w:basedOn w:val="Normal"/>
    <w:next w:val="Normal"/>
    <w:uiPriority w:val="99"/>
    <w:unhideWhenUsed/>
    <w:pPr>
      <w:spacing w:before="0" w:afterAutospacing="0" w:after="0"/>
    </w:pPr>
    <w:rPr/>
  </w:style>
  <w:style w:type="paragraph" w:styleId="ListParagraph">
    <w:name w:val="List Paragraph"/>
    <w:basedOn w:val="Normal"/>
    <w:uiPriority w:val="34"/>
    <w:qFormat/>
    <w:pPr>
      <w:spacing w:before="0" w:after="160"/>
      <w:ind w:left="720"/>
      <w:contextualSpacing/>
    </w:pPr>
    <w:rPr/>
  </w:style>
  <w:style w:type="paragraph" w:styleId="HorizontalLine">
    <w:name w:val="Horizontal Line"/>
    <w:basedOn w:val="Normal"/>
    <w:next w:val="BodyText"/>
    <w:qFormat/>
    <w:pPr>
      <w:suppressLineNumbers/>
      <w:pBdr>
        <w:bottom w:val="single" w:sz="2" w:space="0" w:color="808080"/>
      </w:pBdr>
      <w:spacing w:before="0" w:after="283"/>
    </w:pPr>
    <w:rPr>
      <w:sz w:val="12"/>
      <w:szCs w:val="12"/>
    </w:rPr>
  </w:style>
  <w:style w:type="numbering" w:styleId="NoList" w:default="1">
    <w:name w:val="No List"/>
    <w:uiPriority w:val="99"/>
    <w:semiHidden/>
    <w:unhideWhenUsed/>
    <w:qFormat/>
  </w:style>
  <w:style w:type="table" w:styleId="12">
    <w:name w:val="Table Grid"/>
    <w:basedOn w:val="759"/>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75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5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59"/>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5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5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59"/>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59"/>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5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5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5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5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5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5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5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5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5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5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5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5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5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5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5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5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5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5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5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5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59"/>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59"/>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59"/>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59"/>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59"/>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59"/>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59"/>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5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5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5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5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5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5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5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59"/>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759"/>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75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759"/>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75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759"/>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759"/>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759"/>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59"/>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59"/>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59"/>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59"/>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59"/>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59"/>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59"/>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59"/>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59"/>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59"/>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59"/>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59"/>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59"/>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59"/>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59"/>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59"/>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59"/>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59"/>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59"/>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59"/>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5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59"/>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5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59"/>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5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59"/>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59"/>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5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59"/>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59"/>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59"/>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59"/>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59"/>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59"/>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59"/>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759"/>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759"/>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759"/>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759"/>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759"/>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759"/>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759"/>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59"/>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59"/>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59"/>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59"/>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59"/>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59"/>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59"/>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759"/>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759"/>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759"/>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759"/>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759"/>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759"/>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75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5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5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5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5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5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59"/>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59"/>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59"/>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59"/>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59"/>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59"/>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59"/>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59"/>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59"/>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5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5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5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5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5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5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59">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Times New Roman"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LibreOffice/25.2.3.2$Linux_X86_64 LibreOffice_project/520$Build-2</Application>
  <AppVersion>15.0000</AppVersion>
  <Pages>25</Pages>
  <Words>5209</Words>
  <Characters>31980</Characters>
  <CharactersWithSpaces>36486</CharactersWithSpaces>
  <Paragraphs>570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2026-06-04T22:14:27Z</dcterms:created>
  <dc:creator>F GUGWANI</dc:creator>
  <dc:description/>
  <dc:language>en-US</dc:language>
  <cp:lastModifiedBy/>
  <dcterms:modified xsi:type="dcterms:W3CDTF">2026-06-28T10:58:16Z</dcterms:modified>
  <cp:revision>5</cp:revision>
  <dc:subject/>
  <dc:title/>
</cp:coreProperties>
</file>