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42"/>
        <w:pBdr/>
        <w:spacing w:after="80" w:before="360"/>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SOFTWARE REQUIREMENTS SPECIFICATION (SRS)</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University Timetable and Venue Local venue Arragement(UTLVA)</w:t>
      </w:r>
      <w:r>
        <w:rPr>
          <w:rFonts w:ascii="Times New Roman" w:hAnsi="Times New Roman" w:eastAsia="Times New Roman" w:cs="Times New Roman"/>
          <w:color w:val="auto"/>
          <w:sz w:val="24"/>
          <w:szCs w:val="24"/>
          <w:lang w:val="en-US"/>
        </w:rPr>
      </w:r>
    </w:p>
    <w:p>
      <w:pPr>
        <w:pStyle w:val="742"/>
        <w:pBdr/>
        <w:spacing/>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1. INTRODUCTION</w:t>
      </w:r>
      <w:r>
        <w:rPr>
          <w:rFonts w:ascii="Times New Roman" w:hAnsi="Times New Roman" w:eastAsia="Times New Roman" w:cs="Times New Roman"/>
          <w:color w:val="auto"/>
          <w:sz w:val="24"/>
          <w:szCs w:val="24"/>
          <w:lang w:val="en-US"/>
        </w:rPr>
      </w:r>
    </w:p>
    <w:p>
      <w:pPr>
        <w:pStyle w:val="743"/>
        <w:pBdr/>
        <w:spacing/>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1.1 Purpose</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This Software Requirements Specification (SRS) defines the functional and non-functional requirements for the University Timetable and Venue Local venue Arragement(UTLVA)</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The system is designed to facilitate academic timetable creation and management, venue allocation, emergency session scheduling, venu</w:t>
      </w:r>
      <w:r>
        <w:rPr>
          <w:rFonts w:eastAsia="Times New Roman" w:cs="Times New Roman"/>
          <w:color w:val="auto"/>
          <w:sz w:val="24"/>
          <w:szCs w:val="24"/>
          <w:lang w:val="en-US"/>
        </w:rPr>
        <w:t xml:space="preserve">e navigation, and real-time communication within educational institutions. The system aims to improve classroom utilization, reduce venue conflicts, assist users in locating assigned venues, and provide timely notifications whenever schedule changes occur.</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This document serves as a reference for developers, project supervisors, stakeholders, system analysts, testers, and future maintainers of the system.</w:t>
      </w:r>
      <w:r>
        <w:rPr>
          <w:rFonts w:ascii="Times New Roman" w:hAnsi="Times New Roman" w:eastAsia="Times New Roman" w:cs="Times New Roman"/>
          <w:color w:val="auto"/>
          <w:sz w:val="24"/>
          <w:szCs w:val="24"/>
          <w:lang w:val="en-US"/>
        </w:rPr>
      </w:r>
    </w:p>
    <w:p>
      <w:pPr>
        <w:pStyle w:val="741"/>
        <w:pBdr/>
        <w:spacing/>
        <w:ind/>
        <w:rPr>
          <w:color w:val="auto"/>
        </w:rPr>
      </w:pPr>
      <w:r>
        <w:rPr>
          <w:color w:val="auto"/>
        </w:rPr>
      </w:r>
      <w:r>
        <w:rPr>
          <w:color w:val="auto"/>
        </w:rPr>
      </w:r>
    </w:p>
    <w:p>
      <w:pPr>
        <w:pStyle w:val="743"/>
        <w:pBdr/>
        <w:spacing/>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1.2 Problem Statement</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Many institutes and universities still rely on manual or disconnected methods to manage academic timetables and venue allocation. This makes it difficult to coordinate venue usage efficiently, especially when timetable changes or emergency classes occur.</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Additionally, students, lecturers, and visitors often experience difficulties locating assigned venues because campuses usually consist of many buildings, lecture halls, laboratories, and classrooms spread across large areas.</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The absence o</w:t>
      </w:r>
      <w:r>
        <w:rPr>
          <w:rFonts w:eastAsia="Times New Roman" w:cs="Times New Roman"/>
          <w:color w:val="auto"/>
          <w:sz w:val="24"/>
          <w:szCs w:val="24"/>
          <w:lang w:val="en-US"/>
        </w:rPr>
        <w:t xml:space="preserve">f a centralized system for timetable management, venue allocation, venue location, and real-time communication contributes to venue conflicts, inefficient resource utilization, delays in class scheduling, and difficulties in disseminating schedule updates.</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Therefore, there is a need to develop a smart, centralized, and real-time Timetable and Venue Management System capable of managing academic schedules, venue allocation, venue navigation, and communication within educational institutions.</w:t>
      </w:r>
      <w:r>
        <w:rPr>
          <w:rFonts w:ascii="Times New Roman" w:hAnsi="Times New Roman" w:eastAsia="Times New Roman" w:cs="Times New Roman"/>
          <w:color w:val="auto"/>
          <w:sz w:val="24"/>
          <w:szCs w:val="24"/>
          <w:lang w:val="en-US"/>
        </w:rPr>
      </w:r>
    </w:p>
    <w:p>
      <w:pPr>
        <w:pStyle w:val="743"/>
        <w:pBdr/>
        <w:spacing/>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1.3 Scope of the System</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The University Timetable and Venue Local venue Arragement (UTLVA) is a mobile-based platform developed to support academic scheduling and venue management activities.</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The system shall provide:</w:t>
      </w:r>
      <w:r>
        <w:rPr>
          <w:rFonts w:ascii="Times New Roman" w:hAnsi="Times New Roman" w:eastAsia="Times New Roman" w:cs="Times New Roman"/>
          <w:color w:val="auto"/>
          <w:sz w:val="24"/>
          <w:szCs w:val="24"/>
          <w:lang w:val="en-US"/>
        </w:rPr>
      </w:r>
    </w:p>
    <w:p>
      <w:pPr>
        <w:pStyle w:val="756"/>
        <w:numPr>
          <w:ilvl w:val="0"/>
          <w:numId w:val="11"/>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Academic timetable creation and management</w:t>
      </w:r>
      <w:r>
        <w:rPr>
          <w:rFonts w:ascii="Times New Roman" w:hAnsi="Times New Roman" w:eastAsia="Times New Roman" w:cs="Times New Roman"/>
          <w:color w:val="auto"/>
          <w:sz w:val="24"/>
          <w:szCs w:val="24"/>
          <w:lang w:val="en-US"/>
        </w:rPr>
      </w:r>
    </w:p>
    <w:p>
      <w:pPr>
        <w:pStyle w:val="756"/>
        <w:numPr>
          <w:ilvl w:val="0"/>
          <w:numId w:val="11"/>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Venue management and allocation</w:t>
      </w:r>
      <w:r>
        <w:rPr>
          <w:rFonts w:ascii="Times New Roman" w:hAnsi="Times New Roman" w:eastAsia="Times New Roman" w:cs="Times New Roman"/>
          <w:color w:val="auto"/>
          <w:sz w:val="24"/>
          <w:szCs w:val="24"/>
          <w:lang w:val="en-US"/>
        </w:rPr>
      </w:r>
    </w:p>
    <w:p>
      <w:pPr>
        <w:pStyle w:val="756"/>
        <w:numPr>
          <w:ilvl w:val="0"/>
          <w:numId w:val="11"/>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Emergency session scheduling</w:t>
      </w:r>
      <w:r>
        <w:rPr>
          <w:rFonts w:ascii="Times New Roman" w:hAnsi="Times New Roman" w:eastAsia="Times New Roman" w:cs="Times New Roman"/>
          <w:color w:val="auto"/>
          <w:sz w:val="24"/>
          <w:szCs w:val="24"/>
          <w:lang w:val="en-US"/>
        </w:rPr>
      </w:r>
    </w:p>
    <w:p>
      <w:pPr>
        <w:pStyle w:val="756"/>
        <w:numPr>
          <w:ilvl w:val="0"/>
          <w:numId w:val="11"/>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Venue availability monitoring</w:t>
      </w:r>
      <w:r>
        <w:rPr>
          <w:rFonts w:ascii="Times New Roman" w:hAnsi="Times New Roman" w:eastAsia="Times New Roman" w:cs="Times New Roman"/>
          <w:color w:val="auto"/>
          <w:sz w:val="24"/>
          <w:szCs w:val="24"/>
          <w:lang w:val="en-US"/>
        </w:rPr>
      </w:r>
    </w:p>
    <w:p>
      <w:pPr>
        <w:pStyle w:val="756"/>
        <w:numPr>
          <w:ilvl w:val="0"/>
          <w:numId w:val="11"/>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Venue location and navigation assistance</w:t>
      </w:r>
      <w:r>
        <w:rPr>
          <w:rFonts w:ascii="Times New Roman" w:hAnsi="Times New Roman" w:eastAsia="Times New Roman" w:cs="Times New Roman"/>
          <w:color w:val="auto"/>
          <w:sz w:val="24"/>
          <w:szCs w:val="24"/>
          <w:lang w:val="en-US"/>
        </w:rPr>
      </w:r>
    </w:p>
    <w:p>
      <w:pPr>
        <w:pStyle w:val="756"/>
        <w:numPr>
          <w:ilvl w:val="0"/>
          <w:numId w:val="11"/>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Real-time notifications and communication</w:t>
      </w:r>
      <w:r>
        <w:rPr>
          <w:rFonts w:ascii="Times New Roman" w:hAnsi="Times New Roman" w:eastAsia="Times New Roman" w:cs="Times New Roman"/>
          <w:color w:val="auto"/>
          <w:sz w:val="24"/>
          <w:szCs w:val="24"/>
          <w:lang w:val="en-US"/>
        </w:rPr>
      </w:r>
    </w:p>
    <w:p>
      <w:pPr>
        <w:pStyle w:val="756"/>
        <w:numPr>
          <w:ilvl w:val="0"/>
          <w:numId w:val="11"/>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Conflict detection and prevention </w:t>
      </w:r>
      <w:r>
        <w:rPr>
          <w:rFonts w:eastAsia="Times New Roman" w:cs="Times New Roman"/>
          <w:color w:val="auto"/>
          <w:sz w:val="24"/>
          <w:szCs w:val="24"/>
          <w:lang w:val="en-US"/>
        </w:rPr>
        <w:t xml:space="preserve">while create timetable</w:t>
      </w:r>
      <w:r>
        <w:rPr>
          <w:rFonts w:ascii="Times New Roman" w:hAnsi="Times New Roman" w:eastAsia="Times New Roman" w:cs="Times New Roman"/>
          <w:color w:val="auto"/>
          <w:sz w:val="24"/>
          <w:szCs w:val="24"/>
          <w:lang w:val="en-US"/>
        </w:rPr>
      </w:r>
    </w:p>
    <w:p>
      <w:pPr>
        <w:pStyle w:val="756"/>
        <w:numPr>
          <w:ilvl w:val="0"/>
          <w:numId w:val="11"/>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User management and access control</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The system creates and manages academic timetables directly and does not rely on importing timetable files.</w:t>
      </w:r>
      <w:r>
        <w:rPr>
          <w:rFonts w:ascii="Times New Roman" w:hAnsi="Times New Roman" w:eastAsia="Times New Roman" w:cs="Times New Roman"/>
          <w:color w:val="auto"/>
          <w:sz w:val="24"/>
          <w:szCs w:val="24"/>
          <w:lang w:val="en-US"/>
        </w:rPr>
      </w:r>
    </w:p>
    <w:p>
      <w:pPr>
        <w:pStyle w:val="743"/>
        <w:pBdr/>
        <w:spacing/>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1.4 Definitions and Acronyms</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UTLVA – University Timetable and Venue Local venue Arragement</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CR – Class Representative</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Venue – Classroom, lecture hall, laboratory, office, or any learning facility</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Emergency Session – An unscheduled academic session created outside the official timetable</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GPS – Global Positioning System</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API – Application Programming Interface</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JWT – JSON Web Token</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RBAC – Role-Based Access Control</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WebSocket – Real-time communication protocol</w:t>
      </w:r>
      <w:r>
        <w:rPr>
          <w:rFonts w:ascii="Times New Roman" w:hAnsi="Times New Roman" w:eastAsia="Times New Roman" w:cs="Times New Roman"/>
          <w:color w:val="auto"/>
          <w:sz w:val="24"/>
          <w:szCs w:val="24"/>
          <w:lang w:val="en-US"/>
        </w:rPr>
      </w:r>
    </w:p>
    <w:p>
      <w:pPr>
        <w:pStyle w:val="741"/>
        <w:pBdr/>
        <w:spacing/>
        <w:ind/>
        <w:rPr>
          <w:color w:val="auto"/>
        </w:rPr>
      </w:pPr>
      <w:r>
        <w:rPr>
          <w:color w:val="auto"/>
        </w:rPr>
      </w:r>
      <w:r>
        <w:rPr>
          <w:color w:val="auto"/>
        </w:rPr>
      </w:r>
    </w:p>
    <w:p>
      <w:pPr>
        <w:pStyle w:val="742"/>
        <w:pBdr/>
        <w:spacing/>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2. OVERALL DESCRIPTION</w:t>
      </w:r>
      <w:r>
        <w:rPr>
          <w:rFonts w:ascii="Times New Roman" w:hAnsi="Times New Roman" w:eastAsia="Times New Roman" w:cs="Times New Roman"/>
          <w:color w:val="auto"/>
          <w:sz w:val="24"/>
          <w:szCs w:val="24"/>
          <w:lang w:val="en-US"/>
        </w:rPr>
      </w:r>
    </w:p>
    <w:p>
      <w:pPr>
        <w:pStyle w:val="743"/>
        <w:pBdr/>
        <w:spacing/>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2.1 </w:t>
      </w:r>
      <w:r>
        <w:rPr>
          <w:rFonts w:ascii="Times New Roman" w:hAnsi="Times New Roman" w:eastAsia="Times New Roman" w:cs="Times New Roman"/>
          <w:color w:val="auto"/>
          <w:sz w:val="24"/>
          <w:szCs w:val="24"/>
        </w:rPr>
        <w:t xml:space="preserve">Product Perspective</w:t>
      </w:r>
      <w:r>
        <w:rPr>
          <w:rFonts w:ascii="Times New Roman" w:hAnsi="Times New Roman" w:eastAsia="Times New Roman" w:cs="Times New Roman"/>
          <w:color w:val="auto"/>
          <w:sz w:val="24"/>
          <w:szCs w:val="24"/>
          <w:lang w:val="en-US"/>
        </w:rPr>
      </w:r>
    </w:p>
    <w:p>
      <w:pPr>
        <w:pStyle w:val="752"/>
        <w:pBdr/>
        <w:spacing w:after="160" w:before="0" w:line="278" w:lineRule="auto"/>
        <w:ind/>
        <w:rPr>
          <w:rFonts w:eastAsia="Times New Roman" w:cs="Times New Roman"/>
        </w:rPr>
      </w:pPr>
      <w:r>
        <w:rPr>
          <w:rFonts w:eastAsia="Times New Roman" w:cs="Times New Roman"/>
        </w:rPr>
        <w:t xml:space="preserve">The system operates as a centralized </w:t>
      </w:r>
      <w:r>
        <w:rPr>
          <w:rStyle w:val="748"/>
          <w:rFonts w:eastAsia="Times New Roman" w:cs="Times New Roman"/>
        </w:rPr>
        <w:t xml:space="preserve">timetable and venue management platform</w:t>
      </w:r>
      <w:r>
        <w:rPr>
          <w:rFonts w:eastAsia="Times New Roman" w:cs="Times New Roman"/>
        </w:rPr>
        <w:t xml:space="preserve"> designed to coordinate academic scheduling activities, venue allocation, emergency session management, venue navigation, notifications, and real-time communication between students, lecturers, timetable masters, and system administrators.</w:t>
      </w:r>
      <w:r>
        <w:rPr>
          <w:rFonts w:eastAsia="Times New Roman" w:cs="Times New Roman"/>
        </w:rPr>
      </w:r>
    </w:p>
    <w:p>
      <w:pPr>
        <w:pStyle w:val="752"/>
        <w:pBdr/>
        <w:spacing w:after="160" w:before="0" w:line="278" w:lineRule="auto"/>
        <w:ind/>
        <w:rPr>
          <w:rFonts w:eastAsia="Times New Roman" w:cs="Times New Roman"/>
        </w:rPr>
      </w:pPr>
      <w:r>
        <w:rPr>
          <w:rFonts w:eastAsia="Times New Roman" w:cs="Times New Roman"/>
        </w:rPr>
        <w:t xml:space="preserve">The system architecture consists of the following major components:</w:t>
      </w:r>
      <w:r>
        <w:rPr>
          <w:rFonts w:eastAsia="Times New Roman" w:cs="Times New Roman"/>
        </w:rPr>
      </w:r>
    </w:p>
    <w:p>
      <w:pPr>
        <w:pStyle w:val="752"/>
        <w:numPr>
          <w:ilvl w:val="0"/>
          <w:numId w:val="36"/>
        </w:numPr>
        <w:pBdr/>
        <w:tabs>
          <w:tab w:val="left" w:leader="none" w:pos="0"/>
          <w:tab w:val="clear" w:leader="none" w:pos="720"/>
        </w:tabs>
        <w:spacing w:after="0" w:before="0" w:line="278" w:lineRule="auto"/>
        <w:ind w:hanging="283" w:left="709"/>
        <w:rPr>
          <w:rFonts w:eastAsia="Times New Roman" w:cs="Times New Roman"/>
        </w:rPr>
      </w:pPr>
      <w:r>
        <w:rPr>
          <w:rStyle w:val="748"/>
          <w:rFonts w:eastAsia="Times New Roman" w:cs="Times New Roman"/>
        </w:rPr>
        <w:t xml:space="preserve">Flutter 3.x Cross-platform Application</w:t>
      </w:r>
      <w:r>
        <w:rPr>
          <w:rFonts w:eastAsia="Times New Roman" w:cs="Times New Roman"/>
        </w:rPr>
        <w:br/>
        <w:t xml:space="preserve">Provides user interfaces for Android, iOS, and Web platforms, allowing users to access timetables, venue information, navigation services, emergency sessions, and notifications.</w:t>
      </w:r>
      <w:r>
        <w:rPr>
          <w:rFonts w:eastAsia="Times New Roman" w:cs="Times New Roman"/>
        </w:rPr>
      </w:r>
    </w:p>
    <w:p>
      <w:pPr>
        <w:pStyle w:val="752"/>
        <w:numPr>
          <w:ilvl w:val="0"/>
          <w:numId w:val="36"/>
        </w:numPr>
        <w:pBdr/>
        <w:tabs>
          <w:tab w:val="left" w:leader="none" w:pos="0"/>
          <w:tab w:val="clear" w:leader="none" w:pos="720"/>
        </w:tabs>
        <w:spacing w:after="0" w:before="0" w:line="278" w:lineRule="auto"/>
        <w:ind w:hanging="283" w:left="709"/>
        <w:rPr>
          <w:rFonts w:eastAsia="Times New Roman" w:cs="Times New Roman"/>
        </w:rPr>
      </w:pPr>
      <w:r>
        <w:rPr>
          <w:rStyle w:val="748"/>
          <w:rFonts w:eastAsia="Times New Roman" w:cs="Times New Roman"/>
        </w:rPr>
        <w:t xml:space="preserve">Django 5.x with Django REST Framework Backend</w:t>
      </w:r>
      <w:r>
        <w:rPr>
          <w:rFonts w:eastAsia="Times New Roman" w:cs="Times New Roman"/>
        </w:rPr>
        <w:br/>
        <w:t xml:space="preserve">Provides RESTful API services, authentication management, business logic processing, data validation, permission control, and integration with external services.</w:t>
      </w:r>
      <w:r>
        <w:rPr>
          <w:rFonts w:eastAsia="Times New Roman" w:cs="Times New Roman"/>
        </w:rPr>
      </w:r>
    </w:p>
    <w:p>
      <w:pPr>
        <w:pStyle w:val="752"/>
        <w:numPr>
          <w:ilvl w:val="0"/>
          <w:numId w:val="36"/>
        </w:numPr>
        <w:pBdr/>
        <w:tabs>
          <w:tab w:val="left" w:leader="none" w:pos="0"/>
          <w:tab w:val="clear" w:leader="none" w:pos="720"/>
        </w:tabs>
        <w:spacing w:after="0" w:before="0" w:line="278" w:lineRule="auto"/>
        <w:ind w:hanging="283" w:left="709"/>
        <w:rPr>
          <w:rFonts w:eastAsia="Times New Roman" w:cs="Times New Roman"/>
        </w:rPr>
      </w:pPr>
      <w:r>
        <w:rPr>
          <w:rStyle w:val="748"/>
          <w:rFonts w:eastAsia="Times New Roman" w:cs="Times New Roman"/>
        </w:rPr>
        <w:t xml:space="preserve">PostgreSQL 16 or Later Database</w:t>
      </w:r>
      <w:r>
        <w:rPr>
          <w:rFonts w:eastAsia="Times New Roman" w:cs="Times New Roman"/>
        </w:rPr>
        <w:br/>
        <w:t xml:space="preserve">Provides reliable storage and management of system data including users, timetables, venues, academic sessions, attendance records, notifications, and system configurations.</w:t>
      </w:r>
      <w:r>
        <w:rPr>
          <w:rFonts w:eastAsia="Times New Roman" w:cs="Times New Roman"/>
        </w:rPr>
      </w:r>
    </w:p>
    <w:p>
      <w:pPr>
        <w:pStyle w:val="752"/>
        <w:numPr>
          <w:ilvl w:val="0"/>
          <w:numId w:val="36"/>
        </w:numPr>
        <w:pBdr/>
        <w:tabs>
          <w:tab w:val="left" w:leader="none" w:pos="0"/>
          <w:tab w:val="clear" w:leader="none" w:pos="720"/>
        </w:tabs>
        <w:spacing w:after="0" w:before="0" w:line="278" w:lineRule="auto"/>
        <w:ind w:hanging="283" w:left="709"/>
        <w:rPr>
          <w:rFonts w:eastAsia="Times New Roman" w:cs="Times New Roman"/>
        </w:rPr>
      </w:pPr>
      <w:r>
        <w:rPr>
          <w:rStyle w:val="748"/>
          <w:rFonts w:eastAsia="Times New Roman" w:cs="Times New Roman"/>
        </w:rPr>
        <w:t xml:space="preserve">Django Channels WebSocket Services with Daphne and Redis Channel Layer</w:t>
      </w:r>
      <w:r>
        <w:rPr>
          <w:rFonts w:eastAsia="Times New Roman" w:cs="Times New Roman"/>
        </w:rPr>
        <w:br/>
        <w:t xml:space="preserve">Enables real-time communication between the backend and clients for instant updates including timetable changes, venue status updates, emergency announcements, and user notifications.</w:t>
      </w:r>
      <w:r>
        <w:rPr>
          <w:rFonts w:eastAsia="Times New Roman" w:cs="Times New Roman"/>
        </w:rPr>
      </w:r>
    </w:p>
    <w:p>
      <w:pPr>
        <w:pStyle w:val="752"/>
        <w:numPr>
          <w:ilvl w:val="0"/>
          <w:numId w:val="36"/>
        </w:numPr>
        <w:pBdr/>
        <w:tabs>
          <w:tab w:val="left" w:leader="none" w:pos="0"/>
          <w:tab w:val="clear" w:leader="none" w:pos="720"/>
        </w:tabs>
        <w:spacing w:after="0" w:before="0" w:line="278" w:lineRule="auto"/>
        <w:ind w:hanging="283" w:left="709"/>
        <w:rPr>
          <w:rFonts w:eastAsia="Times New Roman" w:cs="Times New Roman"/>
        </w:rPr>
      </w:pPr>
      <w:r>
        <w:rPr>
          <w:rStyle w:val="748"/>
          <w:rFonts w:eastAsia="Times New Roman" w:cs="Times New Roman"/>
        </w:rPr>
        <w:t xml:space="preserve">Celery with Redis Message Broker</w:t>
      </w:r>
      <w:r>
        <w:rPr>
          <w:rFonts w:eastAsia="Times New Roman" w:cs="Times New Roman"/>
        </w:rPr>
        <w:br/>
        <w:t xml:space="preserve">Handles asynchronous background processing and scheduled tasks such as reminder notifications, automatic venue status updates, session expiry checks, and system maintenance operations.</w:t>
      </w:r>
      <w:r>
        <w:rPr>
          <w:rFonts w:eastAsia="Times New Roman" w:cs="Times New Roman"/>
        </w:rPr>
      </w:r>
    </w:p>
    <w:p>
      <w:pPr>
        <w:pStyle w:val="752"/>
        <w:numPr>
          <w:ilvl w:val="0"/>
          <w:numId w:val="36"/>
        </w:numPr>
        <w:pBdr/>
        <w:tabs>
          <w:tab w:val="left" w:leader="none" w:pos="0"/>
          <w:tab w:val="clear" w:leader="none" w:pos="720"/>
        </w:tabs>
        <w:spacing w:after="0" w:before="0" w:line="278" w:lineRule="auto"/>
        <w:ind w:hanging="283" w:left="709"/>
        <w:rPr>
          <w:rFonts w:eastAsia="Times New Roman" w:cs="Times New Roman"/>
        </w:rPr>
      </w:pPr>
      <w:r>
        <w:rPr>
          <w:rStyle w:val="748"/>
          <w:rFonts w:eastAsia="Times New Roman" w:cs="Times New Roman"/>
        </w:rPr>
        <w:t xml:space="preserve">GPS and Mapping Services</w:t>
      </w:r>
      <w:r>
        <w:rPr>
          <w:rFonts w:eastAsia="Times New Roman" w:cs="Times New Roman"/>
        </w:rPr>
        <w:br/>
        <w:t xml:space="preserve">Supports campus navigation and venue discovery by integrating location services using Google Maps SDK for Flutter or OpenStreetMap with flutter_map.</w:t>
      </w:r>
      <w:r>
        <w:rPr>
          <w:rFonts w:eastAsia="Times New Roman" w:cs="Times New Roman"/>
        </w:rPr>
      </w:r>
    </w:p>
    <w:p>
      <w:pPr>
        <w:pStyle w:val="752"/>
        <w:numPr>
          <w:ilvl w:val="0"/>
          <w:numId w:val="36"/>
        </w:numPr>
        <w:pBdr/>
        <w:tabs>
          <w:tab w:val="left" w:leader="none" w:pos="0"/>
          <w:tab w:val="clear" w:leader="none" w:pos="720"/>
        </w:tabs>
        <w:spacing w:after="0" w:before="0" w:line="278" w:lineRule="auto"/>
        <w:ind w:hanging="283" w:left="709"/>
        <w:rPr>
          <w:rFonts w:eastAsia="Times New Roman" w:cs="Times New Roman"/>
        </w:rPr>
      </w:pPr>
      <w:r>
        <w:rPr>
          <w:rStyle w:val="748"/>
          <w:rFonts w:eastAsia="Times New Roman" w:cs="Times New Roman"/>
        </w:rPr>
        <w:t xml:space="preserve">Push Notification Services</w:t>
      </w:r>
      <w:r>
        <w:rPr>
          <w:rFonts w:eastAsia="Times New Roman" w:cs="Times New Roman"/>
        </w:rPr>
        <w:br/>
        <w:t xml:space="preserve">Uses Firebase Cloud Messaging (FCM) to deliver real-time notifications to users across Android, iOS, and Web platforms.</w:t>
      </w:r>
      <w:r>
        <w:rPr>
          <w:rFonts w:eastAsia="Times New Roman" w:cs="Times New Roman"/>
        </w:rPr>
      </w:r>
    </w:p>
    <w:p>
      <w:pPr>
        <w:pStyle w:val="752"/>
        <w:numPr>
          <w:ilvl w:val="0"/>
          <w:numId w:val="36"/>
        </w:numPr>
        <w:pBdr/>
        <w:tabs>
          <w:tab w:val="left" w:leader="none" w:pos="0"/>
          <w:tab w:val="clear" w:leader="none" w:pos="720"/>
        </w:tabs>
        <w:spacing w:after="0" w:before="0" w:line="278" w:lineRule="auto"/>
        <w:ind w:hanging="283" w:left="709"/>
        <w:rPr>
          <w:rFonts w:eastAsia="Times New Roman" w:cs="Times New Roman"/>
        </w:rPr>
      </w:pPr>
      <w:r>
        <w:rPr>
          <w:rStyle w:val="748"/>
          <w:rFonts w:eastAsia="Times New Roman" w:cs="Times New Roman"/>
        </w:rPr>
        <w:t xml:space="preserve">SMS Gateway Integration</w:t>
      </w:r>
      <w:r>
        <w:rPr>
          <w:rFonts w:eastAsia="Times New Roman" w:cs="Times New Roman"/>
        </w:rPr>
        <w:br/>
        <w:t xml:space="preserve">Supports SMS communication through Africa's Talking for Tanzanian deployments, enabling important academic notifications and emergency alerts.</w:t>
      </w:r>
      <w:r>
        <w:rPr>
          <w:rFonts w:eastAsia="Times New Roman" w:cs="Times New Roman"/>
        </w:rPr>
      </w:r>
    </w:p>
    <w:p>
      <w:pPr>
        <w:pStyle w:val="752"/>
        <w:numPr>
          <w:ilvl w:val="0"/>
          <w:numId w:val="36"/>
        </w:numPr>
        <w:pBdr/>
        <w:tabs>
          <w:tab w:val="left" w:leader="none" w:pos="0"/>
          <w:tab w:val="clear" w:leader="none" w:pos="720"/>
        </w:tabs>
        <w:spacing w:line="278" w:lineRule="auto"/>
        <w:ind w:hanging="283" w:left="709"/>
        <w:rPr>
          <w:rFonts w:eastAsia="Times New Roman" w:cs="Times New Roman"/>
        </w:rPr>
      </w:pPr>
      <w:r>
        <w:rPr>
          <w:rStyle w:val="748"/>
          <w:rFonts w:eastAsia="Times New Roman" w:cs="Times New Roman"/>
        </w:rPr>
        <w:t xml:space="preserve">Email Notification Services</w:t>
      </w:r>
      <w:r>
        <w:rPr>
          <w:rFonts w:eastAsia="Times New Roman" w:cs="Times New Roman"/>
        </w:rPr>
        <w:br/>
        <w:t xml:space="preserve">Supports transactional email communication using services such as SendGrid or Amazon SES.</w:t>
      </w:r>
      <w:r>
        <w:rPr>
          <w:rFonts w:eastAsia="Times New Roman" w:cs="Times New Roman"/>
        </w:rPr>
      </w:r>
    </w:p>
    <w:p w14:paraId="013DD62C">
      <w:pPr>
        <w:pStyle w:val="752"/>
        <w:pBdr/>
        <w:tabs>
          <w:tab w:val="left" w:leader="none" w:pos="0"/>
          <w:tab w:val="clear" w:leader="none" w:pos="720"/>
        </w:tabs>
        <w:spacing w:line="278" w:lineRule="auto"/>
        <w:ind/>
        <w:rPr>
          <w:rFonts w:eastAsia="Times New Roman" w:cs="Times New Roman"/>
        </w:rPr>
      </w:pPr>
      <w:r>
        <w:rPr>
          <w:rFonts w:eastAsia="Times New Roman" w:cs="Times New Roman"/>
        </w:rPr>
      </w:r>
      <w:r>
        <w:rPr>
          <w:rFonts w:eastAsia="Times New Roman" w:cs="Times New Roman"/>
        </w:rPr>
      </w:r>
      <w:r>
        <w:rPr>
          <w:rFonts w:eastAsia="Times New Roman" w:cs="Times New Roman"/>
        </w:rPr>
      </w:r>
    </w:p>
    <w:p w14:paraId="370C501C">
      <w:pPr>
        <w:pStyle w:val="752"/>
        <w:pBdr/>
        <w:tabs>
          <w:tab w:val="left" w:leader="none" w:pos="0"/>
          <w:tab w:val="clear" w:leader="none" w:pos="720"/>
        </w:tabs>
        <w:spacing w:line="278" w:lineRule="auto"/>
        <w:ind/>
        <w:rPr>
          <w:rFonts w:eastAsia="Times New Roman" w:cs="Times New Roman"/>
        </w:rPr>
      </w:pPr>
      <w:r>
        <w:rPr>
          <w:rFonts w:eastAsia="Times New Roman" w:cs="Times New Roman"/>
        </w:rPr>
      </w:r>
      <w:r>
        <w:rPr>
          <w:rFonts w:eastAsia="Times New Roman" w:cs="Times New Roman"/>
        </w:rPr>
      </w:r>
      <w:r>
        <w:rPr>
          <w:rFonts w:eastAsia="Times New Roman" w:cs="Times New Roman"/>
        </w:rPr>
      </w:r>
    </w:p>
    <w:p w14:paraId="379F99FC">
      <w:pPr>
        <w:pStyle w:val="752"/>
        <w:pBdr/>
        <w:tabs>
          <w:tab w:val="left" w:leader="none" w:pos="0"/>
          <w:tab w:val="clear" w:leader="none" w:pos="720"/>
        </w:tabs>
        <w:spacing w:line="278" w:lineRule="auto"/>
        <w:ind/>
        <w:rPr>
          <w:rFonts w:eastAsia="Times New Roman" w:cs="Times New Roman"/>
        </w:rPr>
      </w:pPr>
      <w:r>
        <w:rPr>
          <w:rFonts w:eastAsia="Times New Roman" w:cs="Times New Roman"/>
        </w:rPr>
      </w:r>
      <w:r>
        <w:rPr>
          <w:rFonts w:eastAsia="Times New Roman" w:cs="Times New Roman"/>
        </w:rPr>
      </w:r>
      <w:r>
        <w:rPr>
          <w:rFonts w:eastAsia="Times New Roman" w:cs="Times New Roman"/>
        </w:rPr>
      </w:r>
    </w:p>
    <w:p w14:paraId="4923CBAD">
      <w:pPr>
        <w:pStyle w:val="752"/>
        <w:pBdr/>
        <w:tabs>
          <w:tab w:val="left" w:leader="none" w:pos="0"/>
          <w:tab w:val="clear" w:leader="none" w:pos="720"/>
        </w:tabs>
        <w:spacing w:line="278" w:lineRule="auto"/>
        <w:ind/>
        <w:rPr>
          <w:rFonts w:eastAsia="Times New Roman" w:cs="Times New Roman"/>
        </w:rPr>
      </w:pPr>
      <w:r>
        <w:rPr>
          <w:rFonts w:eastAsia="Times New Roman" w:cs="Times New Roman"/>
        </w:rPr>
      </w:r>
      <w:r>
        <w:rPr>
          <w:rFonts w:eastAsia="Times New Roman" w:cs="Times New Roman"/>
        </w:rPr>
      </w:r>
      <w:r>
        <w:rPr>
          <w:rFonts w:eastAsia="Times New Roman" w:cs="Times New Roman"/>
        </w:rPr>
      </w:r>
    </w:p>
    <w:p w14:paraId="7C58D2BC">
      <w:pPr>
        <w:pStyle w:val="752"/>
        <w:pBdr/>
        <w:tabs>
          <w:tab w:val="left" w:leader="none" w:pos="0"/>
          <w:tab w:val="clear" w:leader="none" w:pos="720"/>
        </w:tabs>
        <w:spacing w:line="278" w:lineRule="auto"/>
        <w:ind/>
        <w:rPr>
          <w:rFonts w:eastAsia="Times New Roman" w:cs="Times New Roman"/>
        </w:rPr>
      </w:pPr>
      <w:r>
        <w:rPr>
          <w:rFonts w:eastAsia="Times New Roman" w:cs="Times New Roman"/>
        </w:rPr>
      </w:r>
      <w:r>
        <w:rPr>
          <w:rFonts w:eastAsia="Times New Roman" w:cs="Times New Roman"/>
        </w:rPr>
      </w:r>
      <w:r>
        <w:rPr>
          <w:rFonts w:eastAsia="Times New Roman" w:cs="Times New Roman"/>
        </w:rPr>
      </w:r>
    </w:p>
    <w:p w14:paraId="1973BB3A">
      <w:pPr>
        <w:pStyle w:val="752"/>
        <w:pBdr/>
        <w:tabs>
          <w:tab w:val="left" w:leader="none" w:pos="0"/>
          <w:tab w:val="clear" w:leader="none" w:pos="720"/>
        </w:tabs>
        <w:spacing w:line="278" w:lineRule="auto"/>
        <w:ind/>
        <w:rPr>
          <w:rFonts w:eastAsia="Times New Roman" w:cs="Times New Roman"/>
        </w:rPr>
      </w:pPr>
      <w:r>
        <w:rPr>
          <w:rFonts w:eastAsia="Times New Roman" w:cs="Times New Roman"/>
        </w:rPr>
      </w:r>
      <w:r>
        <w:rPr>
          <w:rFonts w:eastAsia="Times New Roman" w:cs="Times New Roman"/>
        </w:rPr>
      </w:r>
      <w:r>
        <w:rPr>
          <w:rFonts w:eastAsia="Times New Roman" w:cs="Times New Roman"/>
        </w:rPr>
      </w:r>
    </w:p>
    <w:p w14:paraId="48330226">
      <w:pPr>
        <w:pStyle w:val="752"/>
        <w:pBdr/>
        <w:tabs>
          <w:tab w:val="left" w:leader="none" w:pos="0"/>
          <w:tab w:val="clear" w:leader="none" w:pos="720"/>
        </w:tabs>
        <w:spacing w:line="278" w:lineRule="auto"/>
        <w:ind/>
        <w:rPr>
          <w:rFonts w:eastAsia="Times New Roman" w:cs="Times New Roman"/>
        </w:rPr>
      </w:pPr>
      <w:r>
        <w:rPr>
          <w:rFonts w:eastAsia="Times New Roman" w:cs="Times New Roman"/>
          <w:highlight w:val="none"/>
        </w:rPr>
      </w:r>
      <w:r>
        <w:rPr>
          <w:rFonts w:eastAsia="Times New Roman" w:cs="Times New Roman"/>
          <w:highlight w:val="none"/>
        </w:rPr>
      </w:r>
      <w:r>
        <w:rPr>
          <w:rFonts w:eastAsia="Times New Roman" w:cs="Times New Roman"/>
          <w:highlight w:val="none"/>
        </w:rPr>
      </w:r>
    </w:p>
    <w:p w14:paraId="68636BC2">
      <w:pPr>
        <w:pStyle w:val="742"/>
        <w:pBdr/>
        <w:spacing w:after="200" w:before="360"/>
        <w:ind/>
        <w:rPr>
          <w:color w:val="000000" w:themeColor="text1"/>
        </w:rPr>
      </w:pPr>
      <w:r>
        <w:rPr>
          <w:rFonts w:ascii="Calibri" w:hAnsi="Calibri" w:eastAsia="Calibri" w:cs="Calibri"/>
          <w:b/>
          <w:bCs/>
          <w:color w:val="000000" w:themeColor="text1"/>
          <w:sz w:val="32"/>
          <w:szCs w:val="32"/>
        </w:rPr>
        <w:t xml:space="preserve">2.2. Enhanced Module Mapping</w:t>
      </w:r>
      <w:r>
        <w:rPr>
          <w:color w:val="000000" w:themeColor="text1"/>
        </w:rPr>
      </w:r>
      <w:r>
        <w:rPr>
          <w:color w:val="000000" w:themeColor="text1"/>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800"/>
        <w:gridCol w:w="4000"/>
        <w:gridCol w:w="2560"/>
      </w:tblGrid>
      <w:tr>
        <w:trPr>
          <w:tblHeader/>
        </w:trPr>
        <w:tc>
          <w:tcPr>
            <w:shd w:val="clear" w:color="ffffff" w:fill="1f3a5f"/>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2800" w:type="dxa"/>
            <w:vAlign w:val="center"/>
          </w:tcPr>
          <w:p w14:paraId="681C8AAC">
            <w:pPr>
              <w:pBdr/>
              <w:spacing/>
              <w:ind/>
              <w:jc w:val="left"/>
              <w:rPr/>
            </w:pPr>
            <w:r>
              <w:rPr>
                <w:rFonts w:ascii="Calibri" w:hAnsi="Calibri" w:eastAsia="Calibri" w:cs="Calibri"/>
                <w:b/>
                <w:bCs/>
                <w:color w:val="ffffff"/>
                <w:sz w:val="20"/>
                <w:szCs w:val="20"/>
              </w:rPr>
              <w:t xml:space="preserve">Enhanced module</w:t>
            </w:r>
            <w:r/>
            <w:r/>
          </w:p>
        </w:tc>
        <w:tc>
          <w:tcPr>
            <w:shd w:val="clear" w:color="ffffff" w:fill="1f3a5f"/>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4000" w:type="dxa"/>
            <w:vAlign w:val="center"/>
          </w:tcPr>
          <w:p w14:paraId="2198AFA2">
            <w:pPr>
              <w:pBdr/>
              <w:spacing/>
              <w:ind/>
              <w:jc w:val="left"/>
              <w:rPr/>
            </w:pPr>
            <w:r>
              <w:rPr>
                <w:rFonts w:ascii="Calibri" w:hAnsi="Calibri" w:eastAsia="Calibri" w:cs="Calibri"/>
                <w:b/>
                <w:bCs/>
                <w:color w:val="ffffff"/>
                <w:sz w:val="20"/>
                <w:szCs w:val="20"/>
              </w:rPr>
              <w:t xml:space="preserve">Existing FRs it elaborates</w:t>
            </w:r>
            <w:r/>
            <w:r/>
          </w:p>
        </w:tc>
        <w:tc>
          <w:tcPr>
            <w:shd w:val="clear" w:color="ffffff" w:fill="1f3a5f"/>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2560" w:type="dxa"/>
            <w:vAlign w:val="center"/>
          </w:tcPr>
          <w:p w14:paraId="62304A80">
            <w:pPr>
              <w:pBdr/>
              <w:spacing/>
              <w:ind/>
              <w:jc w:val="left"/>
              <w:rPr/>
            </w:pPr>
            <w:r>
              <w:rPr>
                <w:rFonts w:ascii="Calibri" w:hAnsi="Calibri" w:eastAsia="Calibri" w:cs="Calibri"/>
                <w:b/>
                <w:bCs/>
                <w:color w:val="ffffff"/>
                <w:sz w:val="20"/>
                <w:szCs w:val="20"/>
              </w:rPr>
              <w:t xml:space="preserve">Addendum section</w:t>
            </w:r>
            <w:r/>
            <w:r/>
          </w:p>
        </w:tc>
      </w:tr>
      <w:tr>
        <w:trPr/>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2800" w:type="dxa"/>
            <w:vAlign w:val="center"/>
          </w:tcPr>
          <w:p w14:paraId="21042266">
            <w:pPr>
              <w:pBdr/>
              <w:spacing w:line="280" w:lineRule="auto"/>
              <w:ind/>
              <w:jc w:val="left"/>
              <w:rPr/>
            </w:pPr>
            <w:r>
              <w:rPr>
                <w:rFonts w:ascii="Calibri" w:hAnsi="Calibri" w:eastAsia="Calibri" w:cs="Calibri"/>
                <w:b w:val="0"/>
                <w:bCs w:val="0"/>
                <w:color w:val="1f2937"/>
                <w:sz w:val="20"/>
                <w:szCs w:val="20"/>
              </w:rPr>
              <w:t xml:space="preserve">Centralized Timetable Management</w:t>
            </w:r>
            <w:r/>
            <w:r/>
          </w:p>
        </w:tc>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4000" w:type="dxa"/>
            <w:vAlign w:val="center"/>
          </w:tcPr>
          <w:p w14:paraId="7A7C7F99">
            <w:pPr>
              <w:pBdr/>
              <w:spacing w:line="280" w:lineRule="auto"/>
              <w:ind/>
              <w:jc w:val="left"/>
              <w:rPr/>
            </w:pPr>
            <w:r>
              <w:rPr>
                <w:rFonts w:ascii="Calibri" w:hAnsi="Calibri" w:eastAsia="Calibri" w:cs="Calibri"/>
                <w:b w:val="0"/>
                <w:bCs w:val="0"/>
                <w:color w:val="1f2937"/>
                <w:sz w:val="20"/>
                <w:szCs w:val="20"/>
              </w:rPr>
              <w:t xml:space="preserve">FR-6 to FR-13, plus new capacity-based auto-allocation</w:t>
            </w:r>
            <w:r/>
            <w:r/>
          </w:p>
        </w:tc>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2560" w:type="dxa"/>
            <w:vAlign w:val="center"/>
          </w:tcPr>
          <w:p w14:paraId="2557114F">
            <w:pPr>
              <w:pBdr/>
              <w:spacing w:line="280" w:lineRule="auto"/>
              <w:ind/>
              <w:jc w:val="left"/>
              <w:rPr/>
            </w:pPr>
            <w:r>
              <w:rPr>
                <w:rFonts w:ascii="Calibri" w:hAnsi="Calibri" w:eastAsia="Calibri" w:cs="Calibri"/>
                <w:b w:val="0"/>
                <w:bCs w:val="0"/>
                <w:color w:val="1f2937"/>
                <w:sz w:val="20"/>
                <w:szCs w:val="20"/>
              </w:rPr>
              <w:t xml:space="preserve">Section 4, Section 5</w:t>
            </w:r>
            <w:r/>
            <w:r/>
          </w:p>
        </w:tc>
      </w:tr>
      <w:tr>
        <w:trPr/>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2800" w:type="dxa"/>
            <w:vAlign w:val="center"/>
          </w:tcPr>
          <w:p w14:paraId="28581041">
            <w:pPr>
              <w:pBdr/>
              <w:spacing w:line="280" w:lineRule="auto"/>
              <w:ind/>
              <w:jc w:val="left"/>
              <w:rPr/>
            </w:pPr>
            <w:r>
              <w:rPr>
                <w:rFonts w:ascii="Calibri" w:hAnsi="Calibri" w:eastAsia="Calibri" w:cs="Calibri"/>
                <w:b w:val="0"/>
                <w:bCs w:val="0"/>
                <w:color w:val="1f2937"/>
                <w:sz w:val="20"/>
                <w:szCs w:val="20"/>
              </w:rPr>
              <w:t xml:space="preserve">Multi-Channel Emergency Notification</w:t>
            </w:r>
            <w:r/>
            <w:r/>
          </w:p>
        </w:tc>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4000" w:type="dxa"/>
            <w:vAlign w:val="center"/>
          </w:tcPr>
          <w:p w14:paraId="0CA62F3F">
            <w:pPr>
              <w:pBdr/>
              <w:spacing w:line="280" w:lineRule="auto"/>
              <w:ind/>
              <w:jc w:val="left"/>
              <w:rPr/>
            </w:pPr>
            <w:r>
              <w:rPr>
                <w:rFonts w:ascii="Calibri" w:hAnsi="Calibri" w:eastAsia="Calibri" w:cs="Calibri"/>
                <w:b w:val="0"/>
                <w:bCs w:val="0"/>
                <w:color w:val="1f2937"/>
                <w:sz w:val="20"/>
                <w:szCs w:val="20"/>
              </w:rPr>
              <w:t xml:space="preserve">FR-48 to FR-51 (channel routing rules)</w:t>
            </w:r>
            <w:r/>
            <w:r/>
          </w:p>
        </w:tc>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2560" w:type="dxa"/>
            <w:vAlign w:val="center"/>
          </w:tcPr>
          <w:p w14:paraId="232EE045">
            <w:pPr>
              <w:pBdr/>
              <w:spacing w:line="280" w:lineRule="auto"/>
              <w:ind/>
              <w:jc w:val="left"/>
              <w:rPr/>
            </w:pPr>
            <w:r>
              <w:rPr>
                <w:rFonts w:ascii="Calibri" w:hAnsi="Calibri" w:eastAsia="Calibri" w:cs="Calibri"/>
                <w:b w:val="0"/>
                <w:bCs w:val="0"/>
                <w:color w:val="1f2937"/>
                <w:sz w:val="20"/>
                <w:szCs w:val="20"/>
              </w:rPr>
              <w:t xml:space="preserve">Section 6</w:t>
            </w:r>
            <w:r/>
            <w:r/>
          </w:p>
        </w:tc>
      </w:tr>
      <w:tr>
        <w:trPr/>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2800" w:type="dxa"/>
            <w:vAlign w:val="center"/>
          </w:tcPr>
          <w:p w14:paraId="611DE859">
            <w:pPr>
              <w:pBdr/>
              <w:spacing w:line="280" w:lineRule="auto"/>
              <w:ind/>
              <w:jc w:val="left"/>
              <w:rPr/>
            </w:pPr>
            <w:r>
              <w:rPr>
                <w:rFonts w:ascii="Calibri" w:hAnsi="Calibri" w:eastAsia="Calibri" w:cs="Calibri"/>
                <w:b w:val="0"/>
                <w:bCs w:val="0"/>
                <w:color w:val="1f2937"/>
                <w:sz w:val="20"/>
                <w:szCs w:val="20"/>
              </w:rPr>
              <w:t xml:space="preserve">Venue Management and Navigation</w:t>
            </w:r>
            <w:r/>
            <w:r/>
          </w:p>
        </w:tc>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4000" w:type="dxa"/>
            <w:vAlign w:val="center"/>
          </w:tcPr>
          <w:p w14:paraId="033C001D">
            <w:pPr>
              <w:pBdr/>
              <w:spacing w:line="280" w:lineRule="auto"/>
              <w:ind/>
              <w:jc w:val="left"/>
              <w:rPr/>
            </w:pPr>
            <w:r>
              <w:rPr>
                <w:rFonts w:ascii="Calibri" w:hAnsi="Calibri" w:eastAsia="Calibri" w:cs="Calibri"/>
                <w:b w:val="0"/>
                <w:bCs w:val="0"/>
                <w:color w:val="1f2937"/>
                <w:sz w:val="20"/>
                <w:szCs w:val="20"/>
              </w:rPr>
              <w:t xml:space="preserve">FR-14 to FR-19, FR-38 to FR-40 (map integration)</w:t>
            </w:r>
            <w:r/>
            <w:r/>
          </w:p>
        </w:tc>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2560" w:type="dxa"/>
            <w:vAlign w:val="center"/>
          </w:tcPr>
          <w:p w14:paraId="5780E577">
            <w:pPr>
              <w:pBdr/>
              <w:spacing w:line="280" w:lineRule="auto"/>
              <w:ind/>
              <w:jc w:val="left"/>
              <w:rPr/>
            </w:pPr>
            <w:r>
              <w:rPr>
                <w:rFonts w:ascii="Calibri" w:hAnsi="Calibri" w:eastAsia="Calibri" w:cs="Calibri"/>
                <w:b w:val="0"/>
                <w:bCs w:val="0"/>
                <w:color w:val="1f2937"/>
                <w:sz w:val="20"/>
                <w:szCs w:val="20"/>
              </w:rPr>
              <w:t xml:space="preserve">Section 4.4, Section 7.2</w:t>
            </w:r>
            <w:r/>
            <w:r/>
          </w:p>
        </w:tc>
      </w:tr>
      <w:tr>
        <w:trPr/>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2800" w:type="dxa"/>
            <w:vAlign w:val="center"/>
          </w:tcPr>
          <w:p w14:paraId="4845A82C">
            <w:pPr>
              <w:pBdr/>
              <w:spacing w:line="280" w:lineRule="auto"/>
              <w:ind/>
              <w:jc w:val="left"/>
              <w:rPr/>
            </w:pPr>
            <w:r>
              <w:rPr>
                <w:rFonts w:ascii="Calibri" w:hAnsi="Calibri" w:eastAsia="Calibri" w:cs="Calibri"/>
                <w:b w:val="0"/>
                <w:bCs w:val="0"/>
                <w:color w:val="1f2937"/>
                <w:sz w:val="20"/>
                <w:szCs w:val="20"/>
              </w:rPr>
              <w:t xml:space="preserve">Role-Based Access Control</w:t>
            </w:r>
            <w:r/>
            <w:r/>
          </w:p>
        </w:tc>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4000" w:type="dxa"/>
            <w:vAlign w:val="center"/>
          </w:tcPr>
          <w:p w14:paraId="13526EE2">
            <w:pPr>
              <w:pBdr/>
              <w:spacing w:line="280" w:lineRule="auto"/>
              <w:ind/>
              <w:jc w:val="left"/>
              <w:rPr/>
            </w:pPr>
            <w:r>
              <w:rPr>
                <w:rFonts w:ascii="Calibri" w:hAnsi="Calibri" w:eastAsia="Calibri" w:cs="Calibri"/>
                <w:b w:val="0"/>
                <w:bCs w:val="0"/>
                <w:color w:val="1f2937"/>
                <w:sz w:val="20"/>
                <w:szCs w:val="20"/>
              </w:rPr>
              <w:t xml:space="preserve">FR-2 to FR-5 (permission matrix)</w:t>
            </w:r>
            <w:r/>
            <w:r/>
          </w:p>
        </w:tc>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2560" w:type="dxa"/>
            <w:vAlign w:val="center"/>
          </w:tcPr>
          <w:p w14:paraId="0312D63F">
            <w:pPr>
              <w:pBdr/>
              <w:spacing w:line="280" w:lineRule="auto"/>
              <w:ind/>
              <w:jc w:val="left"/>
              <w:rPr/>
            </w:pPr>
            <w:r>
              <w:rPr>
                <w:rFonts w:ascii="Calibri" w:hAnsi="Calibri" w:eastAsia="Calibri" w:cs="Calibri"/>
                <w:b w:val="0"/>
                <w:bCs w:val="0"/>
                <w:color w:val="1f2937"/>
                <w:sz w:val="20"/>
                <w:szCs w:val="20"/>
              </w:rPr>
              <w:t xml:space="preserve">Section 7.3</w:t>
            </w:r>
            <w:r/>
            <w:r/>
          </w:p>
        </w:tc>
      </w:tr>
      <w:tr>
        <w:trPr/>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2800" w:type="dxa"/>
            <w:vAlign w:val="center"/>
          </w:tcPr>
          <w:p w14:paraId="335A782F">
            <w:pPr>
              <w:pBdr/>
              <w:spacing w:line="280" w:lineRule="auto"/>
              <w:ind/>
              <w:jc w:val="left"/>
              <w:rPr/>
            </w:pPr>
            <w:r>
              <w:rPr>
                <w:rFonts w:ascii="Calibri" w:hAnsi="Calibri" w:eastAsia="Calibri" w:cs="Calibri"/>
                <w:b w:val="0"/>
                <w:bCs w:val="0"/>
                <w:color w:val="1f2937"/>
                <w:sz w:val="20"/>
                <w:szCs w:val="20"/>
              </w:rPr>
              <w:t xml:space="preserve">Cross-Platform Flutter Application</w:t>
            </w:r>
            <w:r/>
            <w:r/>
          </w:p>
        </w:tc>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4000" w:type="dxa"/>
            <w:vAlign w:val="center"/>
          </w:tcPr>
          <w:p w14:paraId="125D9BB7">
            <w:pPr>
              <w:pBdr/>
              <w:spacing w:line="280" w:lineRule="auto"/>
              <w:ind/>
              <w:jc w:val="left"/>
              <w:rPr/>
            </w:pPr>
            <w:r>
              <w:rPr>
                <w:rFonts w:ascii="Calibri" w:hAnsi="Calibri" w:eastAsia="Calibri" w:cs="Calibri"/>
                <w:b w:val="0"/>
                <w:bCs w:val="0"/>
                <w:color w:val="1f2937"/>
                <w:sz w:val="20"/>
                <w:szCs w:val="20"/>
              </w:rPr>
              <w:t xml:space="preserve">Section 2.1 and Section 5.1 architecture clarification</w:t>
            </w:r>
            <w:r/>
            <w:r/>
          </w:p>
        </w:tc>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2560" w:type="dxa"/>
            <w:vAlign w:val="center"/>
          </w:tcPr>
          <w:p w14:paraId="246CCAAF">
            <w:pPr>
              <w:pBdr/>
              <w:spacing w:line="280" w:lineRule="auto"/>
              <w:ind/>
              <w:jc w:val="left"/>
              <w:rPr/>
            </w:pPr>
            <w:r>
              <w:rPr>
                <w:rFonts w:ascii="Calibri" w:hAnsi="Calibri" w:eastAsia="Calibri" w:cs="Calibri"/>
                <w:b w:val="0"/>
                <w:bCs w:val="0"/>
                <w:color w:val="1f2937"/>
                <w:sz w:val="20"/>
                <w:szCs w:val="20"/>
              </w:rPr>
              <w:t xml:space="preserve">Section 2.3</w:t>
            </w:r>
            <w:r/>
            <w:r/>
          </w:p>
        </w:tc>
      </w:tr>
      <w:tr>
        <w:trPr/>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2800" w:type="dxa"/>
            <w:vAlign w:val="center"/>
          </w:tcPr>
          <w:p w14:paraId="1A50287B">
            <w:pPr>
              <w:pBdr/>
              <w:spacing w:line="280" w:lineRule="auto"/>
              <w:ind/>
              <w:jc w:val="left"/>
              <w:rPr/>
            </w:pPr>
            <w:r>
              <w:rPr>
                <w:rFonts w:ascii="Calibri" w:hAnsi="Calibri" w:eastAsia="Calibri" w:cs="Calibri"/>
                <w:b w:val="0"/>
                <w:bCs w:val="0"/>
                <w:color w:val="1f2937"/>
                <w:sz w:val="20"/>
                <w:szCs w:val="20"/>
              </w:rPr>
              <w:t xml:space="preserve">Automated Bulk User Enrollment</w:t>
            </w:r>
            <w:r/>
            <w:r/>
          </w:p>
        </w:tc>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4000" w:type="dxa"/>
            <w:vAlign w:val="center"/>
          </w:tcPr>
          <w:p w14:paraId="7B2EB10A">
            <w:pPr>
              <w:pBdr/>
              <w:spacing w:line="280" w:lineRule="auto"/>
              <w:ind/>
              <w:jc w:val="left"/>
              <w:rPr/>
            </w:pPr>
            <w:r>
              <w:rPr>
                <w:rFonts w:ascii="Calibri" w:hAnsi="Calibri" w:eastAsia="Calibri" w:cs="Calibri"/>
                <w:b w:val="0"/>
                <w:bCs w:val="0"/>
                <w:color w:val="1f2937"/>
                <w:sz w:val="20"/>
                <w:szCs w:val="20"/>
              </w:rPr>
              <w:t xml:space="preserve">New feature,  existing FR</w:t>
            </w:r>
            <w:r/>
            <w:r/>
          </w:p>
        </w:tc>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2560" w:type="dxa"/>
            <w:vAlign w:val="center"/>
          </w:tcPr>
          <w:p w14:paraId="6B825817">
            <w:pPr>
              <w:pBdr/>
              <w:spacing w:line="280" w:lineRule="auto"/>
              <w:ind/>
              <w:jc w:val="left"/>
              <w:rPr/>
            </w:pPr>
            <w:r>
              <w:rPr>
                <w:rFonts w:ascii="Calibri" w:hAnsi="Calibri" w:eastAsia="Calibri" w:cs="Calibri"/>
                <w:b w:val="0"/>
                <w:bCs w:val="0"/>
                <w:color w:val="1f2937"/>
                <w:sz w:val="20"/>
                <w:szCs w:val="20"/>
              </w:rPr>
              <w:t xml:space="preserve">Section 7.1 (FR-52 to FR-57)</w:t>
            </w:r>
            <w:r/>
            <w:r/>
          </w:p>
        </w:tc>
      </w:tr>
    </w:tbl>
    <w:p w14:paraId="33734887">
      <w:pPr>
        <w:pBdr/>
        <w:spacing/>
        <w:ind/>
        <w:rPr/>
      </w:pPr>
      <w:r/>
      <w:r>
        <w:rPr>
          <w:rFonts w:eastAsia="Times New Roman" w:cs="Times New Roman"/>
          <w:color w:val="auto"/>
          <w:sz w:val="24"/>
          <w:szCs w:val="24"/>
          <w:lang w:val="en-US"/>
        </w:rPr>
      </w:r>
      <w:r>
        <w:rPr>
          <w:rFonts w:ascii="Times New Roman" w:hAnsi="Times New Roman" w:eastAsia="Times New Roman" w:cs="Times New Roman"/>
          <w:color w:val="auto"/>
          <w:sz w:val="24"/>
          <w:szCs w:val="24"/>
          <w:lang w:val="en-US"/>
        </w:rPr>
      </w:r>
      <w:r/>
    </w:p>
    <w:p>
      <w:pPr>
        <w:pStyle w:val="743"/>
        <w:pBdr/>
        <w:spacing/>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2.3 Core System Functions</w:t>
      </w:r>
      <w:r>
        <w:rPr>
          <w:rFonts w:ascii="Times New Roman" w:hAnsi="Times New Roman" w:eastAsia="Times New Roman" w:cs="Times New Roman"/>
          <w:color w:val="auto"/>
          <w:sz w:val="24"/>
          <w:szCs w:val="24"/>
          <w:lang w:val="en-US"/>
        </w:rPr>
      </w:r>
    </w:p>
    <w:p>
      <w:pPr>
        <w:pStyle w:val="756"/>
        <w:numPr>
          <w:ilvl w:val="0"/>
          <w:numId w:val="10"/>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Academic Timetable Creation and Management</w:t>
      </w:r>
      <w:r>
        <w:rPr>
          <w:rFonts w:ascii="Times New Roman" w:hAnsi="Times New Roman" w:eastAsia="Times New Roman" w:cs="Times New Roman"/>
          <w:color w:val="auto"/>
          <w:sz w:val="24"/>
          <w:szCs w:val="24"/>
          <w:lang w:val="en-US"/>
        </w:rPr>
      </w:r>
    </w:p>
    <w:p>
      <w:pPr>
        <w:pStyle w:val="756"/>
        <w:numPr>
          <w:ilvl w:val="0"/>
          <w:numId w:val="10"/>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Venue Allocation</w:t>
      </w:r>
      <w:r>
        <w:rPr>
          <w:rFonts w:ascii="Times New Roman" w:hAnsi="Times New Roman" w:eastAsia="Times New Roman" w:cs="Times New Roman"/>
          <w:color w:val="auto"/>
          <w:sz w:val="24"/>
          <w:szCs w:val="24"/>
          <w:lang w:val="en-US"/>
        </w:rPr>
      </w:r>
    </w:p>
    <w:p>
      <w:pPr>
        <w:pStyle w:val="756"/>
        <w:numPr>
          <w:ilvl w:val="0"/>
          <w:numId w:val="10"/>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Emergency Session Scheduling</w:t>
      </w:r>
      <w:r>
        <w:rPr>
          <w:rFonts w:ascii="Times New Roman" w:hAnsi="Times New Roman" w:eastAsia="Times New Roman" w:cs="Times New Roman"/>
          <w:color w:val="auto"/>
          <w:sz w:val="24"/>
          <w:szCs w:val="24"/>
          <w:lang w:val="en-US"/>
        </w:rPr>
      </w:r>
    </w:p>
    <w:p>
      <w:pPr>
        <w:pStyle w:val="756"/>
        <w:numPr>
          <w:ilvl w:val="0"/>
          <w:numId w:val="10"/>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Venue Navigation</w:t>
      </w:r>
      <w:r>
        <w:rPr>
          <w:rFonts w:ascii="Times New Roman" w:hAnsi="Times New Roman" w:eastAsia="Times New Roman" w:cs="Times New Roman"/>
          <w:color w:val="auto"/>
          <w:sz w:val="24"/>
          <w:szCs w:val="24"/>
          <w:lang w:val="en-US"/>
        </w:rPr>
      </w:r>
    </w:p>
    <w:p>
      <w:pPr>
        <w:pStyle w:val="756"/>
        <w:numPr>
          <w:ilvl w:val="0"/>
          <w:numId w:val="10"/>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Real-Time Notifications</w:t>
      </w:r>
      <w:r>
        <w:rPr>
          <w:rFonts w:ascii="Times New Roman" w:hAnsi="Times New Roman" w:eastAsia="Times New Roman" w:cs="Times New Roman"/>
          <w:color w:val="auto"/>
          <w:sz w:val="24"/>
          <w:szCs w:val="24"/>
          <w:lang w:val="en-US"/>
        </w:rPr>
      </w:r>
    </w:p>
    <w:p>
      <w:pPr>
        <w:pStyle w:val="756"/>
        <w:numPr>
          <w:ilvl w:val="0"/>
          <w:numId w:val="10"/>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Conflict Detection and Prevention</w:t>
      </w:r>
      <w:r>
        <w:rPr>
          <w:rFonts w:ascii="Times New Roman" w:hAnsi="Times New Roman" w:eastAsia="Times New Roman" w:cs="Times New Roman"/>
          <w:color w:val="auto"/>
          <w:sz w:val="24"/>
          <w:szCs w:val="24"/>
          <w:lang w:val="en-US"/>
        </w:rPr>
      </w:r>
    </w:p>
    <w:p>
      <w:pPr>
        <w:pStyle w:val="756"/>
        <w:numPr>
          <w:ilvl w:val="0"/>
          <w:numId w:val="10"/>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Reporting and Analytics</w:t>
      </w:r>
      <w:r>
        <w:rPr>
          <w:rFonts w:ascii="Times New Roman" w:hAnsi="Times New Roman" w:eastAsia="Times New Roman" w:cs="Times New Roman"/>
          <w:color w:val="auto"/>
          <w:sz w:val="24"/>
          <w:szCs w:val="24"/>
          <w:lang w:val="en-US"/>
        </w:rPr>
      </w:r>
    </w:p>
    <w:p>
      <w:pPr>
        <w:pStyle w:val="756"/>
        <w:numPr>
          <w:ilvl w:val="0"/>
          <w:numId w:val="10"/>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User Management</w:t>
      </w:r>
      <w:r>
        <w:rPr>
          <w:rFonts w:ascii="Times New Roman" w:hAnsi="Times New Roman" w:eastAsia="Times New Roman" w:cs="Times New Roman"/>
          <w:color w:val="auto"/>
          <w:sz w:val="24"/>
          <w:szCs w:val="24"/>
          <w:lang w:val="en-US"/>
        </w:rPr>
      </w:r>
    </w:p>
    <w:p>
      <w:pPr>
        <w:pStyle w:val="756"/>
        <w:numPr>
          <w:ilvl w:val="0"/>
          <w:numId w:val="10"/>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Authentication and Authorization</w:t>
      </w:r>
      <w:r>
        <w:rPr>
          <w:rFonts w:ascii="Times New Roman" w:hAnsi="Times New Roman" w:eastAsia="Times New Roman" w:cs="Times New Roman"/>
          <w:color w:val="auto"/>
          <w:sz w:val="24"/>
          <w:szCs w:val="24"/>
          <w:lang w:val="en-US"/>
        </w:rPr>
      </w:r>
    </w:p>
    <w:p>
      <w:pPr>
        <w:pStyle w:val="741"/>
        <w:pBdr/>
        <w:spacing/>
        <w:ind/>
        <w:rPr>
          <w:color w:val="auto"/>
        </w:rPr>
      </w:pPr>
      <w:r>
        <w:rPr>
          <w:color w:val="auto"/>
        </w:rPr>
      </w:r>
      <w:r>
        <w:rPr>
          <w:color w:val="auto"/>
        </w:rPr>
      </w:r>
    </w:p>
    <w:p>
      <w:pPr>
        <w:pStyle w:val="743"/>
        <w:pBdr/>
        <w:spacing/>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2.4 User Classes</w:t>
      </w:r>
      <w:r>
        <w:rPr>
          <w:rFonts w:ascii="Times New Roman" w:hAnsi="Times New Roman" w:eastAsia="Times New Roman" w:cs="Times New Roman"/>
          <w:color w:val="auto"/>
          <w:sz w:val="24"/>
          <w:szCs w:val="24"/>
          <w:lang w:val="en-US"/>
        </w:rPr>
      </w:r>
    </w:p>
    <w:p>
      <w:pPr>
        <w:pStyle w:val="744"/>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System Administrator</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Responsibilities:</w:t>
      </w:r>
      <w:r>
        <w:rPr>
          <w:rFonts w:ascii="Times New Roman" w:hAnsi="Times New Roman" w:eastAsia="Times New Roman" w:cs="Times New Roman"/>
          <w:color w:val="auto"/>
          <w:sz w:val="24"/>
          <w:szCs w:val="24"/>
          <w:lang w:val="en-US"/>
        </w:rPr>
      </w:r>
    </w:p>
    <w:p>
      <w:pPr>
        <w:pStyle w:val="756"/>
        <w:numPr>
          <w:ilvl w:val="0"/>
          <w:numId w:val="9"/>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Manage all users</w:t>
      </w:r>
      <w:r>
        <w:rPr>
          <w:rFonts w:ascii="Times New Roman" w:hAnsi="Times New Roman" w:eastAsia="Times New Roman" w:cs="Times New Roman"/>
          <w:color w:val="auto"/>
          <w:sz w:val="24"/>
          <w:szCs w:val="24"/>
          <w:lang w:val="en-US"/>
        </w:rPr>
      </w:r>
    </w:p>
    <w:p>
      <w:pPr>
        <w:pStyle w:val="756"/>
        <w:numPr>
          <w:ilvl w:val="0"/>
          <w:numId w:val="9"/>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Configure system settings</w:t>
      </w:r>
      <w:r>
        <w:rPr>
          <w:rFonts w:ascii="Times New Roman" w:hAnsi="Times New Roman" w:eastAsia="Times New Roman" w:cs="Times New Roman"/>
          <w:color w:val="auto"/>
          <w:sz w:val="24"/>
          <w:szCs w:val="24"/>
          <w:lang w:val="en-US"/>
        </w:rPr>
      </w:r>
    </w:p>
    <w:p>
      <w:pPr>
        <w:pStyle w:val="756"/>
        <w:numPr>
          <w:ilvl w:val="0"/>
          <w:numId w:val="9"/>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Manage permissions</w:t>
      </w:r>
      <w:r>
        <w:rPr>
          <w:rFonts w:ascii="Times New Roman" w:hAnsi="Times New Roman" w:eastAsia="Times New Roman" w:cs="Times New Roman"/>
          <w:color w:val="auto"/>
          <w:sz w:val="24"/>
          <w:szCs w:val="24"/>
          <w:lang w:val="en-US"/>
        </w:rPr>
      </w:r>
    </w:p>
    <w:p>
      <w:pPr>
        <w:pStyle w:val="756"/>
        <w:numPr>
          <w:ilvl w:val="0"/>
          <w:numId w:val="9"/>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Monitor system performance</w:t>
      </w:r>
      <w:r>
        <w:rPr>
          <w:rFonts w:ascii="Times New Roman" w:hAnsi="Times New Roman" w:eastAsia="Times New Roman" w:cs="Times New Roman"/>
          <w:color w:val="auto"/>
          <w:sz w:val="24"/>
          <w:szCs w:val="24"/>
          <w:lang w:val="en-US"/>
        </w:rPr>
      </w:r>
    </w:p>
    <w:p>
      <w:pPr>
        <w:pStyle w:val="744"/>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Timetable Master/coordinator</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Responsibilities:</w:t>
      </w:r>
      <w:r>
        <w:rPr>
          <w:rFonts w:ascii="Times New Roman" w:hAnsi="Times New Roman" w:eastAsia="Times New Roman" w:cs="Times New Roman"/>
          <w:color w:val="auto"/>
          <w:sz w:val="24"/>
          <w:szCs w:val="24"/>
          <w:lang w:val="en-US"/>
        </w:rPr>
      </w:r>
    </w:p>
    <w:p>
      <w:pPr>
        <w:pStyle w:val="756"/>
        <w:numPr>
          <w:ilvl w:val="0"/>
          <w:numId w:val="8"/>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Create and manage timetables</w:t>
      </w:r>
      <w:r>
        <w:rPr>
          <w:rFonts w:ascii="Times New Roman" w:hAnsi="Times New Roman" w:eastAsia="Times New Roman" w:cs="Times New Roman"/>
          <w:color w:val="auto"/>
          <w:sz w:val="24"/>
          <w:szCs w:val="24"/>
          <w:lang w:val="en-US"/>
        </w:rPr>
      </w:r>
    </w:p>
    <w:p>
      <w:pPr>
        <w:pStyle w:val="756"/>
        <w:numPr>
          <w:ilvl w:val="0"/>
          <w:numId w:val="8"/>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register lecturers and students</w:t>
      </w:r>
      <w:r>
        <w:rPr>
          <w:rFonts w:ascii="Times New Roman" w:hAnsi="Times New Roman" w:eastAsia="Times New Roman" w:cs="Times New Roman"/>
          <w:color w:val="auto"/>
          <w:sz w:val="24"/>
          <w:szCs w:val="24"/>
          <w:lang w:val="en-US"/>
        </w:rPr>
      </w:r>
    </w:p>
    <w:p>
      <w:pPr>
        <w:pStyle w:val="756"/>
        <w:numPr>
          <w:ilvl w:val="0"/>
          <w:numId w:val="8"/>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Update information</w:t>
      </w:r>
      <w:r>
        <w:rPr>
          <w:rFonts w:ascii="Times New Roman" w:hAnsi="Times New Roman" w:eastAsia="Times New Roman" w:cs="Times New Roman"/>
          <w:color w:val="auto"/>
          <w:sz w:val="24"/>
          <w:szCs w:val="24"/>
          <w:lang w:val="en-US"/>
        </w:rPr>
      </w:r>
    </w:p>
    <w:p>
      <w:pPr>
        <w:pStyle w:val="756"/>
        <w:numPr>
          <w:ilvl w:val="0"/>
          <w:numId w:val="8"/>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Add programme</w:t>
      </w:r>
      <w:r>
        <w:rPr>
          <w:rFonts w:ascii="Times New Roman" w:hAnsi="Times New Roman" w:eastAsia="Times New Roman" w:cs="Times New Roman"/>
          <w:color w:val="auto"/>
          <w:sz w:val="24"/>
          <w:szCs w:val="24"/>
          <w:lang w:val="en-US"/>
        </w:rPr>
      </w:r>
    </w:p>
    <w:p>
      <w:pPr>
        <w:pStyle w:val="756"/>
        <w:numPr>
          <w:ilvl w:val="0"/>
          <w:numId w:val="8"/>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Add courses</w:t>
        <w:tab/>
      </w:r>
      <w:r>
        <w:rPr>
          <w:rFonts w:ascii="Times New Roman" w:hAnsi="Times New Roman" w:eastAsia="Times New Roman" w:cs="Times New Roman"/>
          <w:color w:val="auto"/>
          <w:sz w:val="24"/>
          <w:szCs w:val="24"/>
          <w:lang w:val="en-US"/>
        </w:rPr>
      </w:r>
    </w:p>
    <w:p>
      <w:pPr>
        <w:pStyle w:val="756"/>
        <w:numPr>
          <w:ilvl w:val="0"/>
          <w:numId w:val="8"/>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Add venues</w:t>
      </w:r>
      <w:r>
        <w:rPr>
          <w:rFonts w:ascii="Times New Roman" w:hAnsi="Times New Roman" w:eastAsia="Times New Roman" w:cs="Times New Roman"/>
          <w:color w:val="auto"/>
          <w:sz w:val="24"/>
          <w:szCs w:val="24"/>
          <w:lang w:val="en-US"/>
        </w:rPr>
      </w:r>
    </w:p>
    <w:p>
      <w:pPr>
        <w:pStyle w:val="756"/>
        <w:numPr>
          <w:ilvl w:val="0"/>
          <w:numId w:val="8"/>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view timetables</w:t>
      </w:r>
      <w:r>
        <w:rPr>
          <w:rFonts w:ascii="Times New Roman" w:hAnsi="Times New Roman" w:eastAsia="Times New Roman" w:cs="Times New Roman"/>
          <w:color w:val="auto"/>
          <w:sz w:val="24"/>
          <w:szCs w:val="24"/>
          <w:lang w:val="en-US"/>
        </w:rPr>
      </w:r>
    </w:p>
    <w:p>
      <w:pPr>
        <w:pStyle w:val="756"/>
        <w:numPr>
          <w:ilvl w:val="0"/>
          <w:numId w:val="8"/>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Confirm changes/ venue requested/ created emergency sessions/lessons</w:t>
      </w:r>
      <w:r>
        <w:rPr>
          <w:rFonts w:ascii="Times New Roman" w:hAnsi="Times New Roman" w:eastAsia="Times New Roman" w:cs="Times New Roman"/>
          <w:color w:val="auto"/>
          <w:sz w:val="24"/>
          <w:szCs w:val="24"/>
          <w:lang w:val="en-US"/>
        </w:rPr>
      </w:r>
    </w:p>
    <w:p>
      <w:pPr>
        <w:pStyle w:val="756"/>
        <w:numPr>
          <w:ilvl w:val="0"/>
          <w:numId w:val="8"/>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Assign lecturers to courses</w:t>
      </w:r>
      <w:r>
        <w:rPr>
          <w:rFonts w:ascii="Times New Roman" w:hAnsi="Times New Roman" w:eastAsia="Times New Roman" w:cs="Times New Roman"/>
          <w:color w:val="auto"/>
          <w:sz w:val="24"/>
          <w:szCs w:val="24"/>
          <w:lang w:val="en-US"/>
        </w:rPr>
      </w:r>
    </w:p>
    <w:p>
      <w:pPr>
        <w:pStyle w:val="744"/>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Lecturer</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Responsibilities:</w:t>
      </w:r>
      <w:r>
        <w:rPr>
          <w:rFonts w:ascii="Times New Roman" w:hAnsi="Times New Roman" w:eastAsia="Times New Roman" w:cs="Times New Roman"/>
          <w:color w:val="auto"/>
          <w:sz w:val="24"/>
          <w:szCs w:val="24"/>
          <w:lang w:val="en-US"/>
        </w:rPr>
      </w:r>
    </w:p>
    <w:p>
      <w:pPr>
        <w:pStyle w:val="756"/>
        <w:numPr>
          <w:ilvl w:val="0"/>
          <w:numId w:val="7"/>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View timetable</w:t>
      </w:r>
      <w:r>
        <w:rPr>
          <w:rFonts w:ascii="Times New Roman" w:hAnsi="Times New Roman" w:eastAsia="Times New Roman" w:cs="Times New Roman"/>
          <w:color w:val="auto"/>
          <w:sz w:val="24"/>
          <w:szCs w:val="24"/>
          <w:lang w:val="en-US"/>
        </w:rPr>
      </w:r>
    </w:p>
    <w:p>
      <w:pPr>
        <w:pStyle w:val="756"/>
        <w:numPr>
          <w:ilvl w:val="0"/>
          <w:numId w:val="7"/>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View venues availability</w:t>
      </w:r>
      <w:r>
        <w:rPr>
          <w:rFonts w:ascii="Times New Roman" w:hAnsi="Times New Roman" w:eastAsia="Times New Roman" w:cs="Times New Roman"/>
          <w:color w:val="auto"/>
          <w:sz w:val="24"/>
          <w:szCs w:val="24"/>
          <w:lang w:val="en-US"/>
        </w:rPr>
      </w:r>
    </w:p>
    <w:p>
      <w:pPr>
        <w:pStyle w:val="756"/>
        <w:numPr>
          <w:ilvl w:val="0"/>
          <w:numId w:val="7"/>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Create and find emergency sessions/ Alternative class</w:t>
      </w:r>
      <w:r>
        <w:rPr>
          <w:rFonts w:ascii="Times New Roman" w:hAnsi="Times New Roman" w:eastAsia="Times New Roman" w:cs="Times New Roman"/>
          <w:color w:val="auto"/>
          <w:sz w:val="24"/>
          <w:szCs w:val="24"/>
          <w:lang w:val="en-US"/>
        </w:rPr>
      </w:r>
    </w:p>
    <w:p>
      <w:pPr>
        <w:pStyle w:val="756"/>
        <w:numPr>
          <w:ilvl w:val="0"/>
          <w:numId w:val="7"/>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view new lesson time and locations</w:t>
      </w:r>
      <w:r>
        <w:rPr>
          <w:rFonts w:ascii="Times New Roman" w:hAnsi="Times New Roman" w:eastAsia="Times New Roman" w:cs="Times New Roman"/>
          <w:color w:val="auto"/>
          <w:sz w:val="24"/>
          <w:szCs w:val="24"/>
          <w:lang w:val="en-US"/>
        </w:rPr>
      </w:r>
    </w:p>
    <w:p>
      <w:pPr>
        <w:pStyle w:val="756"/>
        <w:numPr>
          <w:ilvl w:val="0"/>
          <w:numId w:val="7"/>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Confirm/postpones sessions</w:t>
      </w:r>
      <w:r>
        <w:rPr>
          <w:rFonts w:ascii="Times New Roman" w:hAnsi="Times New Roman" w:eastAsia="Times New Roman" w:cs="Times New Roman"/>
          <w:color w:val="auto"/>
          <w:sz w:val="24"/>
          <w:szCs w:val="24"/>
          <w:lang w:val="en-US"/>
        </w:rPr>
      </w:r>
    </w:p>
    <w:p>
      <w:pPr>
        <w:pStyle w:val="756"/>
        <w:numPr>
          <w:ilvl w:val="0"/>
          <w:numId w:val="7"/>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Receive lesson’s time notifications</w:t>
      </w:r>
      <w:r>
        <w:rPr>
          <w:rFonts w:ascii="Times New Roman" w:hAnsi="Times New Roman" w:eastAsia="Times New Roman" w:cs="Times New Roman"/>
          <w:color w:val="auto"/>
          <w:sz w:val="24"/>
          <w:szCs w:val="24"/>
          <w:lang w:val="en-US"/>
        </w:rPr>
      </w:r>
    </w:p>
    <w:p>
      <w:pPr>
        <w:pStyle w:val="744"/>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Student</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Responsibilities:</w:t>
      </w:r>
      <w:r>
        <w:rPr>
          <w:rFonts w:ascii="Times New Roman" w:hAnsi="Times New Roman" w:eastAsia="Times New Roman" w:cs="Times New Roman"/>
          <w:color w:val="auto"/>
          <w:sz w:val="24"/>
          <w:szCs w:val="24"/>
          <w:lang w:val="en-US"/>
        </w:rPr>
      </w:r>
    </w:p>
    <w:p>
      <w:pPr>
        <w:pStyle w:val="756"/>
        <w:numPr>
          <w:ilvl w:val="0"/>
          <w:numId w:val="6"/>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View timetable</w:t>
      </w:r>
      <w:r>
        <w:rPr>
          <w:rFonts w:ascii="Times New Roman" w:hAnsi="Times New Roman" w:eastAsia="Times New Roman" w:cs="Times New Roman"/>
          <w:color w:val="auto"/>
          <w:sz w:val="24"/>
          <w:szCs w:val="24"/>
          <w:lang w:val="en-US"/>
        </w:rPr>
      </w:r>
    </w:p>
    <w:p>
      <w:pPr>
        <w:pStyle w:val="756"/>
        <w:numPr>
          <w:ilvl w:val="0"/>
          <w:numId w:val="6"/>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View venue locations</w:t>
      </w:r>
      <w:r>
        <w:rPr>
          <w:rFonts w:ascii="Times New Roman" w:hAnsi="Times New Roman" w:eastAsia="Times New Roman" w:cs="Times New Roman"/>
          <w:color w:val="auto"/>
          <w:sz w:val="24"/>
          <w:szCs w:val="24"/>
          <w:lang w:val="en-US"/>
        </w:rPr>
      </w:r>
    </w:p>
    <w:p>
      <w:pPr>
        <w:pStyle w:val="756"/>
        <w:numPr>
          <w:ilvl w:val="0"/>
          <w:numId w:val="6"/>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Navigate to assigned venues</w:t>
      </w:r>
      <w:r>
        <w:rPr>
          <w:rFonts w:ascii="Times New Roman" w:hAnsi="Times New Roman" w:eastAsia="Times New Roman" w:cs="Times New Roman"/>
          <w:color w:val="auto"/>
          <w:sz w:val="24"/>
          <w:szCs w:val="24"/>
          <w:lang w:val="en-US"/>
        </w:rPr>
      </w:r>
    </w:p>
    <w:p>
      <w:pPr>
        <w:pStyle w:val="756"/>
        <w:numPr>
          <w:ilvl w:val="0"/>
          <w:numId w:val="6"/>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Receive notifications after lecturer postpones/confirm session/lessons</w:t>
      </w:r>
      <w:r>
        <w:rPr>
          <w:rFonts w:ascii="Times New Roman" w:hAnsi="Times New Roman" w:eastAsia="Times New Roman" w:cs="Times New Roman"/>
          <w:color w:val="auto"/>
          <w:sz w:val="24"/>
          <w:szCs w:val="24"/>
          <w:lang w:val="en-US"/>
        </w:rPr>
      </w:r>
    </w:p>
    <w:p>
      <w:pPr>
        <w:pStyle w:val="756"/>
        <w:numPr>
          <w:ilvl w:val="0"/>
          <w:numId w:val="6"/>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View emergency session updates</w:t>
      </w:r>
      <w:r>
        <w:rPr>
          <w:rFonts w:ascii="Times New Roman" w:hAnsi="Times New Roman" w:eastAsia="Times New Roman" w:cs="Times New Roman"/>
          <w:color w:val="auto"/>
          <w:sz w:val="24"/>
          <w:szCs w:val="24"/>
          <w:lang w:val="en-US"/>
        </w:rPr>
      </w:r>
    </w:p>
    <w:p>
      <w:pPr>
        <w:pStyle w:val="756"/>
        <w:numPr>
          <w:ilvl w:val="0"/>
          <w:numId w:val="6"/>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view new lesson time and location of venues</w:t>
      </w:r>
      <w:r>
        <w:rPr>
          <w:rFonts w:ascii="Times New Roman" w:hAnsi="Times New Roman" w:eastAsia="Times New Roman" w:cs="Times New Roman"/>
          <w:color w:val="auto"/>
          <w:sz w:val="24"/>
          <w:szCs w:val="24"/>
          <w:lang w:val="en-US"/>
        </w:rPr>
      </w:r>
    </w:p>
    <w:p w14:paraId="510114E7">
      <w:pPr>
        <w:pStyle w:val="741"/>
        <w:pBdr/>
        <w:spacing w:after="160" w:before="280"/>
        <w:ind/>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highlight w:val="none"/>
        </w:rPr>
      </w:r>
      <w:r>
        <w:rPr>
          <w:rFonts w:ascii="Liberation Serif" w:hAnsi="Liberation Serif" w:eastAsia="Calibri" w:cs="Calibri"/>
          <w:b/>
          <w:bCs/>
          <w:color w:val="000000" w:themeColor="text1"/>
          <w:sz w:val="24"/>
          <w:szCs w:val="24"/>
          <w:highlight w:val="none"/>
        </w:rPr>
      </w:r>
      <w:r>
        <w:rPr>
          <w:rFonts w:ascii="Liberation Serif" w:hAnsi="Liberation Serif" w:eastAsia="Calibri" w:cs="Calibri"/>
          <w:b/>
          <w:bCs/>
          <w:color w:val="000000" w:themeColor="text1"/>
          <w:sz w:val="24"/>
          <w:szCs w:val="24"/>
          <w:highlight w:val="none"/>
        </w:rPr>
      </w:r>
    </w:p>
    <w:p w14:paraId="06B576D4">
      <w:pPr>
        <w:pStyle w:val="741"/>
        <w:pBdr/>
        <w:spacing w:after="160" w:before="280"/>
        <w:ind/>
        <w:rPr>
          <w:rFonts w:ascii="Liberation Serif" w:hAnsi="Liberation Serif" w:eastAsia="Calibri" w:cs="Calibri"/>
          <w:b/>
          <w:bCs/>
          <w:color w:val="000000" w:themeColor="text1"/>
          <w:sz w:val="24"/>
          <w:szCs w:val="24"/>
          <w:highlight w:val="none"/>
        </w:rPr>
      </w:pPr>
      <w:r>
        <w:rPr>
          <w:rFonts w:ascii="Liberation Serif" w:hAnsi="Liberation Serif" w:eastAsia="Calibri" w:cs="Calibri"/>
          <w:b/>
          <w:bCs/>
          <w:color w:val="000000" w:themeColor="text1"/>
          <w:sz w:val="24"/>
          <w:szCs w:val="24"/>
          <w:highlight w:val="none"/>
        </w:rPr>
      </w:r>
      <w:r>
        <w:rPr>
          <w:rFonts w:ascii="Liberation Serif" w:hAnsi="Liberation Serif" w:eastAsia="Calibri" w:cs="Calibri"/>
          <w:b/>
          <w:bCs/>
          <w:color w:val="000000" w:themeColor="text1"/>
          <w:sz w:val="24"/>
          <w:szCs w:val="24"/>
          <w:highlight w:val="none"/>
        </w:rPr>
      </w:r>
      <w:r>
        <w:rPr>
          <w:rFonts w:ascii="Liberation Serif" w:hAnsi="Liberation Serif" w:eastAsia="Calibri" w:cs="Calibri"/>
          <w:b/>
          <w:bCs/>
          <w:color w:val="000000" w:themeColor="text1"/>
          <w:sz w:val="24"/>
          <w:szCs w:val="24"/>
          <w:highlight w:val="none"/>
        </w:rPr>
      </w:r>
    </w:p>
    <w:p w14:paraId="44639286">
      <w:pPr>
        <w:pStyle w:val="741"/>
        <w:pBdr/>
        <w:spacing w:after="160" w:before="280"/>
        <w:ind/>
        <w:rPr>
          <w:rFonts w:ascii="Liberation Serif" w:hAnsi="Liberation Serif" w:eastAsia="Calibri" w:cs="Calibri"/>
          <w:b/>
          <w:bCs/>
          <w:color w:val="000000" w:themeColor="text1"/>
          <w:sz w:val="24"/>
          <w:szCs w:val="24"/>
          <w:highlight w:val="none"/>
        </w:rPr>
      </w:pPr>
      <w:r>
        <w:rPr>
          <w:rFonts w:ascii="Liberation Serif" w:hAnsi="Liberation Serif" w:eastAsia="Calibri" w:cs="Calibri"/>
          <w:b/>
          <w:bCs/>
          <w:color w:val="000000" w:themeColor="text1"/>
          <w:sz w:val="24"/>
          <w:szCs w:val="24"/>
          <w:highlight w:val="none"/>
        </w:rPr>
      </w:r>
      <w:r>
        <w:rPr>
          <w:rFonts w:ascii="Liberation Serif" w:hAnsi="Liberation Serif" w:eastAsia="Calibri" w:cs="Calibri"/>
          <w:b/>
          <w:bCs/>
          <w:color w:val="000000" w:themeColor="text1"/>
          <w:sz w:val="24"/>
          <w:szCs w:val="24"/>
          <w:highlight w:val="none"/>
        </w:rPr>
      </w:r>
      <w:r>
        <w:rPr>
          <w:rFonts w:ascii="Liberation Serif" w:hAnsi="Liberation Serif" w:eastAsia="Calibri" w:cs="Calibri"/>
          <w:b/>
          <w:bCs/>
          <w:color w:val="000000" w:themeColor="text1"/>
          <w:sz w:val="24"/>
          <w:szCs w:val="24"/>
          <w:highlight w:val="none"/>
        </w:rPr>
      </w:r>
    </w:p>
    <w:p w14:paraId="4B339E7E">
      <w:pPr>
        <w:pStyle w:val="741"/>
        <w:pBdr/>
        <w:spacing w:after="160" w:before="280"/>
        <w:ind/>
        <w:rPr>
          <w:rFonts w:ascii="Liberation Serif" w:hAnsi="Liberation Serif" w:eastAsia="Calibri" w:cs="Calibri"/>
          <w:b/>
          <w:bCs/>
          <w:color w:val="000000" w:themeColor="text1"/>
          <w:sz w:val="24"/>
          <w:szCs w:val="24"/>
          <w:highlight w:val="none"/>
        </w:rPr>
      </w:pPr>
      <w:r>
        <w:rPr>
          <w:rFonts w:ascii="Liberation Serif" w:hAnsi="Liberation Serif" w:eastAsia="Calibri" w:cs="Calibri"/>
          <w:b/>
          <w:bCs/>
          <w:color w:val="000000" w:themeColor="text1"/>
          <w:sz w:val="24"/>
          <w:szCs w:val="24"/>
          <w:highlight w:val="none"/>
        </w:rPr>
      </w:r>
      <w:r>
        <w:rPr>
          <w:rFonts w:ascii="Liberation Serif" w:hAnsi="Liberation Serif" w:eastAsia="Calibri" w:cs="Calibri"/>
          <w:b/>
          <w:bCs/>
          <w:color w:val="000000" w:themeColor="text1"/>
          <w:sz w:val="24"/>
          <w:szCs w:val="24"/>
          <w:highlight w:val="none"/>
        </w:rPr>
      </w:r>
      <w:r>
        <w:rPr>
          <w:rFonts w:ascii="Liberation Serif" w:hAnsi="Liberation Serif" w:eastAsia="Calibri" w:cs="Calibri"/>
          <w:b/>
          <w:bCs/>
          <w:color w:val="000000" w:themeColor="text1"/>
          <w:sz w:val="24"/>
          <w:szCs w:val="24"/>
          <w:highlight w:val="none"/>
        </w:rPr>
      </w:r>
    </w:p>
    <w:p w14:paraId="71B619E8">
      <w:pPr>
        <w:pStyle w:val="741"/>
        <w:pBdr/>
        <w:spacing w:after="160" w:before="280"/>
        <w:ind/>
        <w:rPr>
          <w:rFonts w:ascii="Liberation Serif" w:hAnsi="Liberation Serif" w:eastAsia="Calibri" w:cs="Calibri"/>
          <w:b/>
          <w:bCs/>
          <w:color w:val="000000" w:themeColor="text1"/>
          <w:sz w:val="24"/>
          <w:szCs w:val="24"/>
          <w:highlight w:val="none"/>
        </w:rPr>
      </w:pPr>
      <w:r>
        <w:rPr>
          <w:rFonts w:ascii="Liberation Serif" w:hAnsi="Liberation Serif" w:eastAsia="Calibri" w:cs="Calibri"/>
          <w:b/>
          <w:bCs/>
          <w:color w:val="000000" w:themeColor="text1"/>
          <w:sz w:val="24"/>
          <w:szCs w:val="24"/>
        </w:rPr>
        <w:t xml:space="preserve"> </w:t>
      </w:r>
      <w:r>
        <w:rPr>
          <w:rFonts w:ascii="Liberation Serif" w:hAnsi="Liberation Serif" w:eastAsia="Calibri" w:cs="Calibri"/>
          <w:b/>
          <w:bCs/>
          <w:color w:val="000000" w:themeColor="text1"/>
          <w:sz w:val="24"/>
          <w:szCs w:val="24"/>
        </w:rPr>
        <w:t xml:space="preserve">Permission Matrix</w:t>
      </w:r>
      <w:r>
        <w:rPr>
          <w:rFonts w:ascii="Liberation Serif" w:hAnsi="Liberation Serif"/>
          <w:color w:val="000000" w:themeColor="text1"/>
          <w:sz w:val="24"/>
          <w:szCs w:val="24"/>
        </w:rPr>
      </w:r>
      <w:r>
        <w:rPr>
          <w:rFonts w:ascii="Liberation Serif" w:hAnsi="Liberation Serif"/>
          <w:color w:val="000000" w:themeColor="text1"/>
          <w:sz w:val="24"/>
          <w:szCs w:val="24"/>
        </w:rPr>
      </w:r>
    </w:p>
    <w:tbl>
      <w:tblPr>
        <w:tblInd w:w="145" w:type="dxa"/>
        <w:tblW w:w="9360" w:type="dxa"/>
        <w:tblCellMar>
          <w:left w:w="140" w:type="dxa"/>
          <w:top w:w="100" w:type="dxa"/>
          <w:right w:w="140" w:type="dxa"/>
          <w:bottom w:w="100" w:type="dxa"/>
        </w:tblCellMar>
        <w:tblBorders/>
        <w:tblLayout w:type="fixed"/>
        <w:tblLook w:val="04A0" w:firstRow="1" w:lastRow="0" w:firstColumn="1" w:lastColumn="0" w:noHBand="0" w:noVBand="1"/>
      </w:tblPr>
      <w:tblGrid>
        <w:gridCol w:w="3360"/>
        <w:gridCol w:w="1499"/>
        <w:gridCol w:w="1501"/>
        <w:gridCol w:w="1499"/>
        <w:gridCol w:w="1501"/>
      </w:tblGrid>
      <w:tr>
        <w:trPr>
          <w:tblHeader/>
        </w:trPr>
        <w:tc>
          <w:tcPr>
            <w:shd w:val="clear" w:color="ffffff" w:fill="1f3a5f"/>
            <w:tcBorders>
              <w:top w:val="single" w:color="d1d5db" w:sz="4" w:space="0"/>
              <w:left w:val="single" w:color="d1d5db" w:sz="4" w:space="0"/>
              <w:bottom w:val="single" w:color="d1d5db" w:sz="4" w:space="0"/>
              <w:right w:val="single" w:color="d1d5db" w:sz="4" w:space="0"/>
            </w:tcBorders>
            <w:tcW w:w="3360" w:type="dxa"/>
            <w:vAlign w:val="center"/>
          </w:tcPr>
          <w:p w14:paraId="3E3CB7CC">
            <w:pPr>
              <w:pStyle w:val="741"/>
              <w:pBdr/>
              <w:spacing w:after="160" w:before="0"/>
              <w:ind/>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Action</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shd w:val="clear" w:color="ffffff" w:fill="1f3a5f"/>
            <w:tcBorders>
              <w:top w:val="single" w:color="d1d5db" w:sz="4" w:space="0"/>
              <w:left w:val="single" w:color="d1d5db" w:sz="4" w:space="0"/>
              <w:bottom w:val="single" w:color="d1d5db" w:sz="4" w:space="0"/>
              <w:right w:val="single" w:color="d1d5db" w:sz="4" w:space="0"/>
            </w:tcBorders>
            <w:tcW w:w="1499" w:type="dxa"/>
            <w:vAlign w:val="center"/>
          </w:tcPr>
          <w:p w14:paraId="750F4724">
            <w:pPr>
              <w:pStyle w:val="741"/>
              <w:pBdr/>
              <w:spacing w:after="160" w:before="0"/>
              <w:ind/>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Admin</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shd w:val="clear" w:color="ffffff" w:fill="1f3a5f"/>
            <w:tcBorders>
              <w:top w:val="single" w:color="d1d5db" w:sz="4" w:space="0"/>
              <w:left w:val="single" w:color="d1d5db" w:sz="4" w:space="0"/>
              <w:bottom w:val="single" w:color="d1d5db" w:sz="4" w:space="0"/>
              <w:right w:val="single" w:color="d1d5db" w:sz="4" w:space="0"/>
            </w:tcBorders>
            <w:tcW w:w="1501" w:type="dxa"/>
            <w:vAlign w:val="center"/>
          </w:tcPr>
          <w:p w14:paraId="4A1AD9ED">
            <w:pPr>
              <w:pStyle w:val="741"/>
              <w:pBdr/>
              <w:spacing w:after="160" w:before="0"/>
              <w:ind/>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Coordinator</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shd w:val="clear" w:color="ffffff" w:fill="1f3a5f"/>
            <w:tcBorders>
              <w:top w:val="single" w:color="d1d5db" w:sz="4" w:space="0"/>
              <w:left w:val="single" w:color="d1d5db" w:sz="4" w:space="0"/>
              <w:bottom w:val="single" w:color="d1d5db" w:sz="4" w:space="0"/>
              <w:right w:val="single" w:color="d1d5db" w:sz="4" w:space="0"/>
            </w:tcBorders>
            <w:tcW w:w="1499" w:type="dxa"/>
            <w:vAlign w:val="center"/>
          </w:tcPr>
          <w:p w14:paraId="77230B66">
            <w:pPr>
              <w:pStyle w:val="741"/>
              <w:pBdr/>
              <w:spacing w:after="160" w:before="0"/>
              <w:ind/>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Lecturer</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shd w:val="clear" w:color="ffffff" w:fill="1f3a5f"/>
            <w:tcBorders>
              <w:top w:val="single" w:color="d1d5db" w:sz="4" w:space="0"/>
              <w:left w:val="single" w:color="d1d5db" w:sz="4" w:space="0"/>
              <w:bottom w:val="single" w:color="d1d5db" w:sz="4" w:space="0"/>
              <w:right w:val="single" w:color="d1d5db" w:sz="4" w:space="0"/>
            </w:tcBorders>
            <w:tcW w:w="1501" w:type="dxa"/>
            <w:vAlign w:val="center"/>
          </w:tcPr>
          <w:p w14:paraId="59AFCAF6">
            <w:pPr>
              <w:pStyle w:val="741"/>
              <w:pBdr/>
              <w:spacing w:after="160" w:before="0"/>
              <w:ind/>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Student</w:t>
            </w:r>
            <w:r>
              <w:rPr>
                <w:rFonts w:ascii="Liberation Serif" w:hAnsi="Liberation Serif"/>
                <w:color w:val="000000" w:themeColor="text1"/>
                <w:sz w:val="24"/>
                <w:szCs w:val="24"/>
              </w:rPr>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3360" w:type="dxa"/>
            <w:vAlign w:val="center"/>
          </w:tcPr>
          <w:p w14:paraId="1BB9D1B6">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Create / deactivate users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2528074B">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24605DF9">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28DBFE48">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230F81BF">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3360" w:type="dxa"/>
            <w:vAlign w:val="center"/>
          </w:tcPr>
          <w:p w14:paraId="0BB17A8D">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Bulk upload users (CSV)</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0DEEEFED">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702FB7A3">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0E593AE6">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1FE1C22C">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3360" w:type="dxa"/>
            <w:vAlign w:val="center"/>
          </w:tcPr>
          <w:p w14:paraId="6A5E1307">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Create / edit programmes and courses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6E8E7B97">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5A9757F8">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02600FCC">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1C559E4E">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3360" w:type="dxa"/>
            <w:vAlign w:val="center"/>
          </w:tcPr>
          <w:p w14:paraId="47DD2AFA">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Create timetable entries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367E9CD5">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5869FC34">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4FC59204">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3F6D40D9">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3360" w:type="dxa"/>
            <w:vAlign w:val="center"/>
          </w:tcPr>
          <w:p w14:paraId="6C467855">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Create venues and buildings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3B8B7E87">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55FA8BA8">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1E53CB53">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2448C39F">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3360" w:type="dxa"/>
            <w:vAlign w:val="center"/>
          </w:tcPr>
          <w:p w14:paraId="6959536C">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Create emergency session (own course)</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59C54494">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7A00DE2F">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6B90550F">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7D535C77">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3360" w:type="dxa"/>
            <w:vAlign w:val="center"/>
          </w:tcPr>
          <w:p w14:paraId="29BD0527">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Approve emergency sessions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5484E896">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7B00001F">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305F261B">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1BC129D5">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3360" w:type="dxa"/>
            <w:vAlign w:val="center"/>
          </w:tcPr>
          <w:p w14:paraId="107B0FC9">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Confirm / postpone own session</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523D524C">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68E52076">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0D0DCC62">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5C3E5EDE">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3360" w:type="dxa"/>
            <w:vAlign w:val="center"/>
          </w:tcPr>
          <w:p w14:paraId="16228F7A">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View own timetable</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4B1B1B5E">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6ADB0A6D">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7AC3CFFC">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6B40FA20">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3360" w:type="dxa"/>
            <w:vAlign w:val="center"/>
          </w:tcPr>
          <w:p w14:paraId="4381913B">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View any user's timetable</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4969EB43">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0490132F">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5A42F808">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01CC9C3A">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3360" w:type="dxa"/>
            <w:vAlign w:val="center"/>
          </w:tcPr>
          <w:p w14:paraId="7E071C5D">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View venue map and navigation</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55E9BFC2">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5A07E64E">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3D1BE734">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088AF9A6">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3360" w:type="dxa"/>
            <w:vAlign w:val="center"/>
          </w:tcPr>
          <w:p w14:paraId="3D15467E">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View audit logs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1318EDAB">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28D89469">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4F678805">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057CF6AE">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3360" w:type="dxa"/>
            <w:vAlign w:val="center"/>
          </w:tcPr>
          <w:p w14:paraId="4C3B7860">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Edit system configuration</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6B2B4566">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Yes</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3F861302">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499" w:type="dxa"/>
            <w:vAlign w:val="center"/>
          </w:tcPr>
          <w:p w14:paraId="0B9660AF">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501" w:type="dxa"/>
            <w:vAlign w:val="center"/>
          </w:tcPr>
          <w:p w14:paraId="65101D80">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No</w:t>
            </w:r>
            <w:r>
              <w:rPr>
                <w:rFonts w:ascii="Liberation Serif" w:hAnsi="Liberation Serif"/>
                <w:color w:val="000000" w:themeColor="text1"/>
                <w:sz w:val="24"/>
                <w:szCs w:val="24"/>
              </w:rPr>
            </w:r>
            <w:r>
              <w:rPr>
                <w:rFonts w:ascii="Liberation Serif" w:hAnsi="Liberation Serif"/>
                <w:color w:val="000000" w:themeColor="text1"/>
                <w:sz w:val="24"/>
                <w:szCs w:val="24"/>
              </w:rPr>
            </w:r>
          </w:p>
        </w:tc>
      </w:tr>
    </w:tbl>
    <w:p>
      <w:pPr>
        <w:pStyle w:val="741"/>
        <w:pBdr/>
        <w:spacing/>
        <w:ind/>
        <w:rPr>
          <w:color w:val="auto"/>
        </w:rPr>
      </w:pPr>
      <w:r>
        <w:rPr>
          <w:color w:val="auto"/>
        </w:rPr>
      </w:r>
      <w:r>
        <w:rPr>
          <w:color w:val="auto"/>
        </w:rPr>
      </w:r>
    </w:p>
    <w:p>
      <w:pPr>
        <w:pStyle w:val="742"/>
        <w:pBdr/>
        <w:spacing/>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3. FUNCTIONAL REQUIREMENTS</w:t>
      </w:r>
      <w:r>
        <w:rPr>
          <w:rFonts w:ascii="Times New Roman" w:hAnsi="Times New Roman" w:eastAsia="Times New Roman" w:cs="Times New Roman"/>
          <w:color w:val="auto"/>
          <w:sz w:val="24"/>
          <w:szCs w:val="24"/>
          <w:lang w:val="en-US"/>
        </w:rPr>
      </w:r>
    </w:p>
    <w:p>
      <w:pPr>
        <w:pStyle w:val="743"/>
        <w:pBdr/>
        <w:spacing w:after="160" w:before="0"/>
        <w:ind/>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 xml:space="preserve">3.1 User Management and Role-Based Access Control</w:t>
      </w:r>
      <w:r>
        <w:rPr>
          <w:rFonts w:ascii="Times New Roman" w:hAnsi="Times New Roman"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FR-1: The system shall provide secure authentication and authorization for all users.</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FR-2: The system shall support role-based access control (RBAC) with the following user roles:</w:t>
      </w:r>
      <w:r>
        <w:rPr>
          <w:rFonts w:eastAsia="Times New Roman" w:cs="Times New Roman"/>
          <w:color w:val="auto"/>
          <w:sz w:val="24"/>
          <w:szCs w:val="24"/>
        </w:rPr>
      </w:r>
    </w:p>
    <w:p>
      <w:pPr>
        <w:pStyle w:val="752"/>
        <w:numPr>
          <w:ilvl w:val="0"/>
          <w:numId w:val="12"/>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System Administrator </w:t>
      </w:r>
      <w:r>
        <w:rPr>
          <w:rFonts w:eastAsia="Times New Roman" w:cs="Times New Roman"/>
        </w:rPr>
      </w:r>
    </w:p>
    <w:p>
      <w:pPr>
        <w:pStyle w:val="752"/>
        <w:numPr>
          <w:ilvl w:val="0"/>
          <w:numId w:val="12"/>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Timetable Master/Coordinator </w:t>
      </w:r>
      <w:r>
        <w:rPr>
          <w:rFonts w:eastAsia="Times New Roman" w:cs="Times New Roman"/>
        </w:rPr>
      </w:r>
    </w:p>
    <w:p>
      <w:pPr>
        <w:pStyle w:val="752"/>
        <w:numPr>
          <w:ilvl w:val="0"/>
          <w:numId w:val="12"/>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Lecturer </w:t>
      </w:r>
      <w:r>
        <w:rPr>
          <w:rFonts w:eastAsia="Times New Roman" w:cs="Times New Roman"/>
        </w:rPr>
      </w:r>
    </w:p>
    <w:p>
      <w:pPr>
        <w:pStyle w:val="752"/>
        <w:numPr>
          <w:ilvl w:val="0"/>
          <w:numId w:val="12"/>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Student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FR-3: The system shall restrict system functionalities based on assigned user roles.</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FR-4: The system shall allow the System Administrator to:</w:t>
      </w:r>
      <w:r>
        <w:rPr>
          <w:rFonts w:eastAsia="Times New Roman" w:cs="Times New Roman"/>
          <w:color w:val="auto"/>
          <w:sz w:val="24"/>
          <w:szCs w:val="24"/>
        </w:rPr>
      </w:r>
    </w:p>
    <w:p>
      <w:pPr>
        <w:pStyle w:val="752"/>
        <w:numPr>
          <w:ilvl w:val="0"/>
          <w:numId w:val="13"/>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Manage user accounts </w:t>
      </w:r>
      <w:r>
        <w:rPr>
          <w:rFonts w:eastAsia="Times New Roman" w:cs="Times New Roman"/>
        </w:rPr>
      </w:r>
    </w:p>
    <w:p>
      <w:pPr>
        <w:pStyle w:val="752"/>
        <w:numPr>
          <w:ilvl w:val="0"/>
          <w:numId w:val="13"/>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Create, update, deactivate, and delete users </w:t>
      </w:r>
      <w:r>
        <w:rPr>
          <w:rFonts w:eastAsia="Times New Roman" w:cs="Times New Roman"/>
        </w:rPr>
      </w:r>
    </w:p>
    <w:p>
      <w:pPr>
        <w:pStyle w:val="752"/>
        <w:numPr>
          <w:ilvl w:val="0"/>
          <w:numId w:val="13"/>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Configure system settings </w:t>
      </w:r>
      <w:r>
        <w:rPr>
          <w:rFonts w:eastAsia="Times New Roman" w:cs="Times New Roman"/>
        </w:rPr>
      </w:r>
    </w:p>
    <w:p>
      <w:pPr>
        <w:pStyle w:val="752"/>
        <w:numPr>
          <w:ilvl w:val="0"/>
          <w:numId w:val="13"/>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Manage user permissions </w:t>
      </w:r>
      <w:r>
        <w:rPr>
          <w:rFonts w:eastAsia="Times New Roman" w:cs="Times New Roman"/>
        </w:rPr>
      </w:r>
    </w:p>
    <w:p>
      <w:pPr>
        <w:pStyle w:val="752"/>
        <w:numPr>
          <w:ilvl w:val="0"/>
          <w:numId w:val="13"/>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Monitor system activities and performance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FR-5: The system shall maintain user activity logs for security and auditing purposes.</w:t>
      </w:r>
      <w:r>
        <w:rPr>
          <w:rFonts w:eastAsia="Times New Roman" w:cs="Times New Roman"/>
          <w:color w:val="auto"/>
          <w:sz w:val="24"/>
          <w:szCs w:val="24"/>
        </w:rPr>
      </w:r>
    </w:p>
    <w:p>
      <w:pPr>
        <w:pStyle w:val="742"/>
        <w:pBdr/>
        <w:spacing w:after="160" w:before="0"/>
        <w:ind/>
        <w:rPr>
          <w:rFonts w:eastAsia="Times New Roman" w:cs="Times New Roman"/>
          <w:sz w:val="24"/>
          <w:szCs w:val="24"/>
        </w:rPr>
      </w:pPr>
      <w:r>
        <w:rPr>
          <w:rFonts w:ascii="Times New Roman" w:hAnsi="Times New Roman" w:eastAsia="Times New Roman" w:cs="Times New Roman"/>
          <w:color w:val="auto"/>
          <w:sz w:val="24"/>
          <w:szCs w:val="24"/>
        </w:rPr>
        <w:t xml:space="preserve">3.2 Timetable Master/Coordinator Management</w:t>
      </w:r>
      <w:r>
        <w:rPr>
          <w:rFonts w:eastAsia="Times New Roman" w:cs="Times New Roman"/>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FR-6: The system shall allow the Timetable Master/Coordinator to create and manage academic timetables.</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FR-7: The system shall allow the Timetable Master/Coordinator to create timetable entries containing:</w:t>
      </w:r>
      <w:r>
        <w:rPr>
          <w:rFonts w:eastAsia="Times New Roman" w:cs="Times New Roman"/>
          <w:color w:val="auto"/>
          <w:sz w:val="24"/>
          <w:szCs w:val="24"/>
        </w:rPr>
      </w:r>
    </w:p>
    <w:p>
      <w:pPr>
        <w:pStyle w:val="752"/>
        <w:numPr>
          <w:ilvl w:val="0"/>
          <w:numId w:val="14"/>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Course </w:t>
      </w:r>
      <w:r>
        <w:rPr>
          <w:rFonts w:eastAsia="Times New Roman" w:cs="Times New Roman"/>
        </w:rPr>
      </w:r>
    </w:p>
    <w:p>
      <w:pPr>
        <w:pStyle w:val="752"/>
        <w:numPr>
          <w:ilvl w:val="0"/>
          <w:numId w:val="14"/>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Programme </w:t>
      </w:r>
      <w:r>
        <w:rPr>
          <w:rFonts w:eastAsia="Times New Roman" w:cs="Times New Roman"/>
        </w:rPr>
      </w:r>
    </w:p>
    <w:p>
      <w:pPr>
        <w:pStyle w:val="752"/>
        <w:numPr>
          <w:ilvl w:val="0"/>
          <w:numId w:val="14"/>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Lecturer </w:t>
      </w:r>
      <w:r>
        <w:rPr>
          <w:rFonts w:eastAsia="Times New Roman" w:cs="Times New Roman"/>
        </w:rPr>
      </w:r>
    </w:p>
    <w:p>
      <w:pPr>
        <w:pStyle w:val="752"/>
        <w:numPr>
          <w:ilvl w:val="0"/>
          <w:numId w:val="14"/>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Venue </w:t>
      </w:r>
      <w:r>
        <w:rPr>
          <w:rFonts w:eastAsia="Times New Roman" w:cs="Times New Roman"/>
        </w:rPr>
      </w:r>
    </w:p>
    <w:p>
      <w:pPr>
        <w:pStyle w:val="752"/>
        <w:numPr>
          <w:ilvl w:val="0"/>
          <w:numId w:val="14"/>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Date </w:t>
      </w:r>
      <w:r>
        <w:rPr>
          <w:rFonts w:eastAsia="Times New Roman" w:cs="Times New Roman"/>
        </w:rPr>
      </w:r>
    </w:p>
    <w:p>
      <w:pPr>
        <w:pStyle w:val="752"/>
        <w:numPr>
          <w:ilvl w:val="0"/>
          <w:numId w:val="14"/>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Start Time </w:t>
      </w:r>
      <w:r>
        <w:rPr>
          <w:rFonts w:eastAsia="Times New Roman" w:cs="Times New Roman"/>
        </w:rPr>
      </w:r>
    </w:p>
    <w:p>
      <w:pPr>
        <w:pStyle w:val="752"/>
        <w:numPr>
          <w:ilvl w:val="0"/>
          <w:numId w:val="14"/>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End Time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FR-8: The system shall allow the Timetable Master/Coordinator to:</w:t>
      </w:r>
      <w:r>
        <w:rPr>
          <w:rFonts w:eastAsia="Times New Roman" w:cs="Times New Roman"/>
          <w:color w:val="auto"/>
          <w:sz w:val="24"/>
          <w:szCs w:val="24"/>
        </w:rPr>
      </w:r>
    </w:p>
    <w:p>
      <w:pPr>
        <w:pStyle w:val="752"/>
        <w:numPr>
          <w:ilvl w:val="0"/>
          <w:numId w:val="15"/>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Add new programmes </w:t>
      </w:r>
      <w:r>
        <w:rPr>
          <w:rFonts w:eastAsia="Times New Roman" w:cs="Times New Roman"/>
        </w:rPr>
      </w:r>
    </w:p>
    <w:p>
      <w:pPr>
        <w:pStyle w:val="752"/>
        <w:numPr>
          <w:ilvl w:val="0"/>
          <w:numId w:val="15"/>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Add courses </w:t>
      </w:r>
      <w:r>
        <w:rPr>
          <w:rFonts w:eastAsia="Times New Roman" w:cs="Times New Roman"/>
        </w:rPr>
      </w:r>
    </w:p>
    <w:p>
      <w:pPr>
        <w:pStyle w:val="752"/>
        <w:numPr>
          <w:ilvl w:val="0"/>
          <w:numId w:val="15"/>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Register lecturers </w:t>
      </w:r>
      <w:r>
        <w:rPr>
          <w:rFonts w:eastAsia="Times New Roman" w:cs="Times New Roman"/>
        </w:rPr>
      </w:r>
    </w:p>
    <w:p>
      <w:pPr>
        <w:pStyle w:val="752"/>
        <w:numPr>
          <w:ilvl w:val="0"/>
          <w:numId w:val="15"/>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Register students </w:t>
      </w:r>
      <w:r>
        <w:rPr>
          <w:rFonts w:eastAsia="Times New Roman" w:cs="Times New Roman"/>
        </w:rPr>
      </w:r>
    </w:p>
    <w:p>
      <w:pPr>
        <w:pStyle w:val="752"/>
        <w:numPr>
          <w:ilvl w:val="0"/>
          <w:numId w:val="15"/>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Add and manage venues </w:t>
      </w:r>
      <w:r>
        <w:rPr>
          <w:rFonts w:eastAsia="Times New Roman" w:cs="Times New Roman"/>
        </w:rPr>
      </w:r>
    </w:p>
    <w:p>
      <w:pPr>
        <w:pStyle w:val="752"/>
        <w:numPr>
          <w:ilvl w:val="0"/>
          <w:numId w:val="15"/>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Assign lecturers to courses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FR-9: The system shall allow the Timetable Master/Coordinator to update academic information when changes occur.</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FR-10: The system shall allow the Timetable Master/Coordinator to view all created timetables.</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FR-11: The system shall validate timetable entries before saving.</w:t>
      </w:r>
      <w:r>
        <w:rPr>
          <w:rFonts w:eastAsia="Times New Roman" w:cs="Times New Roman"/>
          <w:color w:val="auto"/>
          <w:sz w:val="24"/>
          <w:szCs w:val="24"/>
        </w:rPr>
      </w:r>
    </w:p>
    <w:p>
      <w:pPr>
        <w:pStyle w:val="752"/>
        <w:pBdr/>
        <w:spacing w:after="160" w:before="0" w:line="278" w:lineRule="auto"/>
        <w:ind/>
        <w:rPr>
          <w:rFonts w:eastAsia="Times New Roman" w:cs="Times New Roman"/>
        </w:rPr>
      </w:pPr>
      <w:r>
        <w:rPr>
          <w:rFonts w:eastAsia="Times New Roman" w:cs="Times New Roman"/>
        </w:rPr>
        <w:t xml:space="preserve">Validation shall include:</w:t>
      </w:r>
      <w:r>
        <w:rPr>
          <w:rFonts w:eastAsia="Times New Roman" w:cs="Times New Roman"/>
        </w:rPr>
      </w:r>
    </w:p>
    <w:p>
      <w:pPr>
        <w:pStyle w:val="752"/>
        <w:numPr>
          <w:ilvl w:val="0"/>
          <w:numId w:val="16"/>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Venue availability </w:t>
      </w:r>
      <w:r>
        <w:rPr>
          <w:rFonts w:eastAsia="Times New Roman" w:cs="Times New Roman"/>
        </w:rPr>
      </w:r>
    </w:p>
    <w:p>
      <w:pPr>
        <w:pStyle w:val="752"/>
        <w:numPr>
          <w:ilvl w:val="0"/>
          <w:numId w:val="16"/>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Lecturer availability </w:t>
      </w:r>
      <w:r>
        <w:rPr>
          <w:rFonts w:eastAsia="Times New Roman" w:cs="Times New Roman"/>
        </w:rPr>
      </w:r>
    </w:p>
    <w:p>
      <w:pPr>
        <w:pStyle w:val="752"/>
        <w:numPr>
          <w:ilvl w:val="0"/>
          <w:numId w:val="16"/>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Time conflicts </w:t>
      </w:r>
      <w:r>
        <w:rPr>
          <w:rFonts w:eastAsia="Times New Roman" w:cs="Times New Roman"/>
        </w:rPr>
      </w:r>
    </w:p>
    <w:p>
      <w:pPr>
        <w:pStyle w:val="752"/>
        <w:numPr>
          <w:ilvl w:val="0"/>
          <w:numId w:val="16"/>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Duplicate timetable entries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FR-12: The system shall prevent:</w:t>
      </w:r>
      <w:r>
        <w:rPr>
          <w:rFonts w:eastAsia="Times New Roman" w:cs="Times New Roman"/>
          <w:color w:val="auto"/>
          <w:sz w:val="24"/>
          <w:szCs w:val="24"/>
        </w:rPr>
      </w:r>
    </w:p>
    <w:p>
      <w:pPr>
        <w:pStyle w:val="752"/>
        <w:numPr>
          <w:ilvl w:val="0"/>
          <w:numId w:val="17"/>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Double booking of venues </w:t>
      </w:r>
      <w:r>
        <w:rPr>
          <w:rFonts w:eastAsia="Times New Roman" w:cs="Times New Roman"/>
        </w:rPr>
      </w:r>
    </w:p>
    <w:p>
      <w:pPr>
        <w:pStyle w:val="752"/>
        <w:numPr>
          <w:ilvl w:val="0"/>
          <w:numId w:val="17"/>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Lecturer schedule conflicts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FR-13: The system shall maintain timetable modification history.</w:t>
      </w:r>
      <w:r>
        <w:rPr>
          <w:rFonts w:eastAsia="Times New Roman" w:cs="Times New Roman"/>
          <w:color w:val="auto"/>
          <w:sz w:val="24"/>
          <w:szCs w:val="24"/>
        </w:rPr>
      </w:r>
    </w:p>
    <w:p>
      <w:pPr>
        <w:pStyle w:val="742"/>
        <w:pBdr/>
        <w:spacing w:after="160" w:before="0"/>
        <w:ind/>
        <w:rPr>
          <w:rFonts w:eastAsia="Times New Roman" w:cs="Times New Roman"/>
          <w:sz w:val="24"/>
          <w:szCs w:val="24"/>
        </w:rPr>
      </w:pPr>
      <w:r>
        <w:rPr>
          <w:rFonts w:ascii="Times New Roman" w:hAnsi="Times New Roman" w:eastAsia="Times New Roman" w:cs="Times New Roman"/>
          <w:color w:val="auto"/>
          <w:sz w:val="24"/>
          <w:szCs w:val="24"/>
        </w:rPr>
        <w:t xml:space="preserve">3.3 Venue Management and Allocation</w:t>
      </w:r>
      <w:r>
        <w:rPr>
          <w:rFonts w:eastAsia="Times New Roman" w:cs="Times New Roman"/>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FR-14: The system shall allow the Timetable Master/Coordinator to manage institution venues.</w:t>
      </w:r>
      <w:r>
        <w:rPr>
          <w:rFonts w:eastAsia="Times New Roman" w:cs="Times New Roman"/>
          <w:color w:val="auto"/>
          <w:sz w:val="24"/>
          <w:szCs w:val="24"/>
        </w:rPr>
      </w:r>
    </w:p>
    <w:p>
      <w:pPr>
        <w:pStyle w:val="752"/>
        <w:pBdr/>
        <w:spacing w:after="160" w:before="0" w:line="278" w:lineRule="auto"/>
        <w:ind/>
        <w:rPr>
          <w:rFonts w:eastAsia="Times New Roman" w:cs="Times New Roman"/>
        </w:rPr>
      </w:pPr>
      <w:r>
        <w:rPr>
          <w:rFonts w:eastAsia="Times New Roman" w:cs="Times New Roman"/>
        </w:rPr>
        <w:t xml:space="preserve">Each venue shall contain:</w:t>
      </w:r>
      <w:r>
        <w:rPr>
          <w:rFonts w:eastAsia="Times New Roman" w:cs="Times New Roman"/>
        </w:rPr>
      </w:r>
    </w:p>
    <w:p>
      <w:pPr>
        <w:pStyle w:val="752"/>
        <w:numPr>
          <w:ilvl w:val="0"/>
          <w:numId w:val="18"/>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Venue code </w:t>
      </w:r>
      <w:r>
        <w:rPr>
          <w:rFonts w:eastAsia="Times New Roman" w:cs="Times New Roman"/>
        </w:rPr>
      </w:r>
    </w:p>
    <w:p>
      <w:pPr>
        <w:pStyle w:val="752"/>
        <w:numPr>
          <w:ilvl w:val="0"/>
          <w:numId w:val="18"/>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Venue name </w:t>
      </w:r>
      <w:r>
        <w:rPr>
          <w:rFonts w:eastAsia="Times New Roman" w:cs="Times New Roman"/>
        </w:rPr>
      </w:r>
    </w:p>
    <w:p>
      <w:pPr>
        <w:pStyle w:val="752"/>
        <w:numPr>
          <w:ilvl w:val="0"/>
          <w:numId w:val="18"/>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Building name </w:t>
      </w:r>
      <w:r>
        <w:rPr>
          <w:rFonts w:eastAsia="Times New Roman" w:cs="Times New Roman"/>
        </w:rPr>
      </w:r>
    </w:p>
    <w:p>
      <w:pPr>
        <w:pStyle w:val="752"/>
        <w:numPr>
          <w:ilvl w:val="0"/>
          <w:numId w:val="18"/>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Floor number </w:t>
      </w:r>
      <w:r>
        <w:rPr>
          <w:rFonts w:eastAsia="Times New Roman" w:cs="Times New Roman"/>
        </w:rPr>
      </w:r>
    </w:p>
    <w:p>
      <w:pPr>
        <w:pStyle w:val="752"/>
        <w:numPr>
          <w:ilvl w:val="0"/>
          <w:numId w:val="18"/>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Capacity </w:t>
      </w:r>
      <w:r>
        <w:rPr>
          <w:rFonts w:eastAsia="Times New Roman" w:cs="Times New Roman"/>
        </w:rPr>
      </w:r>
    </w:p>
    <w:p>
      <w:pPr>
        <w:pStyle w:val="752"/>
        <w:numPr>
          <w:ilvl w:val="0"/>
          <w:numId w:val="18"/>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Venue type </w:t>
      </w:r>
      <w:r>
        <w:rPr>
          <w:rFonts w:eastAsia="Times New Roman" w:cs="Times New Roman"/>
        </w:rPr>
      </w:r>
    </w:p>
    <w:p>
      <w:pPr>
        <w:pStyle w:val="752"/>
        <w:numPr>
          <w:ilvl w:val="0"/>
          <w:numId w:val="18"/>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Coordinates </w:t>
      </w:r>
      <w:r>
        <w:rPr>
          <w:rFonts w:eastAsia="Times New Roman" w:cs="Times New Roman"/>
        </w:rPr>
      </w:r>
    </w:p>
    <w:p>
      <w:pPr>
        <w:pStyle w:val="752"/>
        <w:numPr>
          <w:ilvl w:val="0"/>
          <w:numId w:val="18"/>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Available resources </w:t>
      </w:r>
      <w:r>
        <w:rPr>
          <w:rFonts w:eastAsia="Times New Roman" w:cs="Times New Roman"/>
        </w:rPr>
      </w:r>
    </w:p>
    <w:p>
      <w:pPr>
        <w:pStyle w:val="752"/>
        <w:numPr>
          <w:ilvl w:val="0"/>
          <w:numId w:val="18"/>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Accessibility information </w:t>
      </w:r>
      <w:r>
        <w:rPr>
          <w:rFonts w:eastAsia="Times New Roman" w:cs="Times New Roman"/>
        </w:rPr>
      </w:r>
    </w:p>
    <w:p>
      <w:pPr>
        <w:pStyle w:val="752"/>
        <w:numPr>
          <w:ilvl w:val="0"/>
          <w:numId w:val="18"/>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Status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FR-15: The system shall display all available venues.</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FR-16: The system shall support venue status monitoring:</w:t>
      </w:r>
      <w:r>
        <w:rPr>
          <w:rFonts w:eastAsia="Times New Roman" w:cs="Times New Roman"/>
          <w:color w:val="auto"/>
          <w:sz w:val="24"/>
          <w:szCs w:val="24"/>
        </w:rPr>
      </w:r>
    </w:p>
    <w:p>
      <w:pPr>
        <w:pStyle w:val="752"/>
        <w:numPr>
          <w:ilvl w:val="0"/>
          <w:numId w:val="19"/>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FREE </w:t>
      </w:r>
      <w:r>
        <w:rPr>
          <w:rFonts w:eastAsia="Times New Roman" w:cs="Times New Roman"/>
        </w:rPr>
      </w:r>
    </w:p>
    <w:p>
      <w:pPr>
        <w:pStyle w:val="752"/>
        <w:numPr>
          <w:ilvl w:val="0"/>
          <w:numId w:val="19"/>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BOOKED </w:t>
      </w:r>
      <w:r>
        <w:rPr>
          <w:rFonts w:eastAsia="Times New Roman" w:cs="Times New Roman"/>
        </w:rPr>
      </w:r>
    </w:p>
    <w:p>
      <w:pPr>
        <w:pStyle w:val="752"/>
        <w:numPr>
          <w:ilvl w:val="0"/>
          <w:numId w:val="19"/>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IN_USE </w:t>
      </w:r>
      <w:r>
        <w:rPr>
          <w:rFonts w:eastAsia="Times New Roman" w:cs="Times New Roman"/>
        </w:rPr>
      </w:r>
    </w:p>
    <w:p>
      <w:pPr>
        <w:pStyle w:val="752"/>
        <w:numPr>
          <w:ilvl w:val="0"/>
          <w:numId w:val="19"/>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EXPIRED </w:t>
      </w:r>
      <w:r>
        <w:rPr>
          <w:rFonts w:eastAsia="Times New Roman" w:cs="Times New Roman"/>
        </w:rPr>
      </w:r>
    </w:p>
    <w:p>
      <w:pPr>
        <w:pStyle w:val="741"/>
        <w:widowControl w:val="true"/>
        <w:numPr>
          <w:ilvl w:val="0"/>
          <w:numId w:val="0"/>
        </w:numPr>
        <w:pBdr/>
        <w:bidi w:val="false"/>
        <w:spacing w:after="160" w:before="280" w:line="278" w:lineRule="auto"/>
        <w:ind w:right="0" w:firstLine="0" w:left="180"/>
        <w:jc w:val="left"/>
        <w:rPr>
          <w:rFonts w:ascii="Liberation Serif" w:hAnsi="Liberation Serif"/>
          <w:color w:val="ffffff"/>
          <w:sz w:val="24"/>
          <w:szCs w:val="24"/>
        </w:rPr>
      </w:pPr>
      <w:r>
        <w:rPr>
          <w:rFonts w:ascii="Liberation Serif" w:hAnsi="Liberation Serif" w:eastAsia="Calibri" w:cs="Calibri"/>
          <w:b/>
          <w:bCs/>
          <w:color w:val="ffffff"/>
          <w:sz w:val="24"/>
          <w:szCs w:val="24"/>
        </w:rPr>
        <w:t xml:space="preserve">State Definitions</w:t>
      </w:r>
      <w:r>
        <w:rPr>
          <w:rFonts w:ascii="Liberation Serif" w:hAnsi="Liberation Serif"/>
          <w:color w:val="ffffff"/>
          <w:sz w:val="24"/>
          <w:szCs w:val="24"/>
        </w:rPr>
      </w:r>
    </w:p>
    <w:tbl>
      <w:tblPr>
        <w:tblInd w:w="145" w:type="dxa"/>
        <w:tblW w:w="9360" w:type="dxa"/>
        <w:tblCellMar>
          <w:left w:w="140" w:type="dxa"/>
          <w:top w:w="100" w:type="dxa"/>
          <w:right w:w="140" w:type="dxa"/>
          <w:bottom w:w="100" w:type="dxa"/>
        </w:tblCellMar>
        <w:tblBorders/>
        <w:tblLayout w:type="fixed"/>
        <w:tblLook w:val="04A0" w:firstRow="1" w:lastRow="0" w:firstColumn="1" w:lastColumn="0" w:noHBand="0" w:noVBand="1"/>
      </w:tblPr>
      <w:tblGrid>
        <w:gridCol w:w="1599"/>
        <w:gridCol w:w="7760"/>
      </w:tblGrid>
      <w:tr>
        <w:trPr>
          <w:tblHeader/>
        </w:trPr>
        <w:tc>
          <w:tcPr>
            <w:tcBorders>
              <w:top w:val="single" w:color="d1d5db" w:sz="4" w:space="0"/>
              <w:left w:val="single" w:color="d1d5db" w:sz="4" w:space="0"/>
              <w:bottom w:val="single" w:color="d1d5db" w:sz="4" w:space="0"/>
              <w:right w:val="single" w:color="d1d5db" w:sz="4" w:space="0"/>
            </w:tcBorders>
            <w:tcW w:w="1599" w:type="dxa"/>
            <w:vAlign w:val="center"/>
          </w:tcPr>
          <w:p>
            <w:pPr>
              <w:pStyle w:val="741"/>
              <w:numPr>
                <w:ilvl w:val="0"/>
                <w:numId w:val="19"/>
              </w:numPr>
              <w:pBdr/>
              <w:spacing w:after="160" w:before="0"/>
              <w:ind w:hanging="283" w:left="709"/>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State</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7760" w:type="dxa"/>
            <w:vAlign w:val="center"/>
          </w:tcPr>
          <w:p>
            <w:pPr>
              <w:pStyle w:val="741"/>
              <w:numPr>
                <w:ilvl w:val="0"/>
                <w:numId w:val="19"/>
              </w:numPr>
              <w:pBdr/>
              <w:spacing w:after="160" w:before="0"/>
              <w:ind w:hanging="283" w:left="709"/>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Meaning</w:t>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1599"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FREE</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776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The venue has no active or pending booking for the relevant time slot. It is available to be allocated to a new timetable entry or emergency session. This is the default state for newly registered venues.</w:t>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1599"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BOOKED</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776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A session has been scheduled for this venue but has not yet been confirmed by the lecturer. The venue is not available to other bookings for the booked time slot. The confirmation window (default 40 minutes) is running.</w:t>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1599"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IN_USE</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776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The lecturer has confirmed the session within the confirmation window. The lesson is considered active. The venue remains unavailable to other bookings until the session's scheduled end_time is reached.</w:t>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1599"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EXPIRED</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776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The confirmation window passed without the lecturer confirming the session. The venue is released back to availability, but the session itself is preserved with an EXPIRED status for analytics and audit purposes.</w:t>
            </w:r>
            <w:r>
              <w:rPr>
                <w:rFonts w:ascii="Liberation Serif" w:hAnsi="Liberation Serif"/>
                <w:color w:val="000000" w:themeColor="text1"/>
                <w:sz w:val="24"/>
                <w:szCs w:val="24"/>
              </w:rPr>
            </w:r>
          </w:p>
        </w:tc>
      </w:tr>
    </w:tbl>
    <w:p>
      <w:pPr>
        <w:pStyle w:val="743"/>
        <w:numPr>
          <w:ilvl w:val="0"/>
          <w:numId w:val="0"/>
        </w:numPr>
        <w:pBdr/>
        <w:spacing w:after="160" w:before="280"/>
        <w:ind w:firstLine="0" w:left="709"/>
        <w:rPr>
          <w:rFonts w:eastAsia="Calibri" w:cs="Calibri"/>
          <w:b/>
          <w:bCs/>
          <w:color w:val="000000" w:themeColor="text1"/>
        </w:rPr>
      </w:pPr>
      <w:r>
        <w:rPr>
          <w:rFonts w:ascii="Liberation Serif" w:hAnsi="Liberation Serif"/>
          <w:color w:val="000000" w:themeColor="text1"/>
          <w:sz w:val="24"/>
          <w:szCs w:val="24"/>
        </w:rPr>
      </w:r>
      <w:r>
        <w:rPr>
          <w:rFonts w:eastAsia="Calibri" w:cs="Calibri"/>
          <w:b/>
          <w:bCs/>
          <w:color w:val="000000" w:themeColor="text1"/>
        </w:rPr>
      </w:r>
    </w:p>
    <w:p>
      <w:pPr>
        <w:pStyle w:val="741"/>
        <w:widowControl w:val="true"/>
        <w:numPr>
          <w:ilvl w:val="0"/>
          <w:numId w:val="0"/>
        </w:numPr>
        <w:pBdr/>
        <w:bidi w:val="false"/>
        <w:spacing w:after="160" w:before="280" w:line="278" w:lineRule="auto"/>
        <w:ind w:right="0" w:firstLine="0" w:left="89"/>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Transition Rules</w:t>
      </w:r>
      <w:r>
        <w:rPr>
          <w:rFonts w:ascii="Liberation Serif" w:hAnsi="Liberation Serif"/>
          <w:color w:val="000000" w:themeColor="text1"/>
          <w:sz w:val="24"/>
          <w:szCs w:val="24"/>
        </w:rPr>
      </w:r>
    </w:p>
    <w:p>
      <w:pPr>
        <w:pStyle w:val="741"/>
        <w:numPr>
          <w:ilvl w:val="0"/>
          <w:numId w:val="19"/>
        </w:numPr>
        <w:pBdr/>
        <w:spacing w:after="120" w:before="0" w:line="319" w:lineRule="auto"/>
        <w:ind w:hanging="283" w:left="709"/>
        <w:jc w:val="both"/>
        <w:rPr>
          <w:rFonts w:ascii="Liberation Serif" w:hAnsi="Liberation Serif"/>
          <w:color w:val="000000" w:themeColor="text1"/>
          <w:sz w:val="24"/>
          <w:szCs w:val="24"/>
        </w:rPr>
      </w:pPr>
      <w:r>
        <w:rPr>
          <w:rFonts w:ascii="Liberation Serif" w:hAnsi="Liberation Serif" w:eastAsia="Calibri" w:cs="Calibri"/>
          <w:b w:val="0"/>
          <w:bCs w:val="0"/>
          <w:i w:val="0"/>
          <w:iCs w:val="0"/>
          <w:color w:val="000000" w:themeColor="text1"/>
          <w:sz w:val="24"/>
          <w:szCs w:val="24"/>
        </w:rPr>
        <w:t xml:space="preserve">The following table specifies every legal transition, its trigger condition, and its side effects.</w:t>
      </w:r>
      <w:r>
        <w:rPr>
          <w:rFonts w:ascii="Liberation Serif" w:hAnsi="Liberation Serif"/>
          <w:color w:val="000000" w:themeColor="text1"/>
          <w:sz w:val="24"/>
          <w:szCs w:val="24"/>
        </w:rPr>
      </w:r>
    </w:p>
    <w:tbl>
      <w:tblPr>
        <w:tblInd w:w="145" w:type="dxa"/>
        <w:tblW w:w="9360" w:type="dxa"/>
        <w:tblCellMar>
          <w:left w:w="140" w:type="dxa"/>
          <w:top w:w="100" w:type="dxa"/>
          <w:right w:w="140" w:type="dxa"/>
          <w:bottom w:w="100" w:type="dxa"/>
        </w:tblCellMar>
        <w:tblBorders/>
        <w:tblLayout w:type="fixed"/>
        <w:tblLook w:val="04A0" w:firstRow="1" w:lastRow="0" w:firstColumn="1" w:lastColumn="0" w:noHBand="0" w:noVBand="1"/>
      </w:tblPr>
      <w:tblGrid>
        <w:gridCol w:w="2000"/>
        <w:gridCol w:w="3200"/>
        <w:gridCol w:w="4160"/>
      </w:tblGrid>
      <w:tr>
        <w:trPr>
          <w:tblHeader/>
        </w:trPr>
        <w:tc>
          <w:tcPr>
            <w:shd w:val="clear" w:color="auto" w:fill="1f3a5f"/>
            <w:tcBorders>
              <w:top w:val="single" w:color="d1d5db" w:sz="4" w:space="0"/>
              <w:left w:val="single" w:color="d1d5db" w:sz="4" w:space="0"/>
              <w:bottom w:val="single" w:color="d1d5db" w:sz="4" w:space="0"/>
              <w:right w:val="single" w:color="d1d5db" w:sz="4" w:space="0"/>
            </w:tcBorders>
            <w:tcW w:w="2000" w:type="dxa"/>
            <w:vAlign w:val="center"/>
          </w:tcPr>
          <w:p>
            <w:pPr>
              <w:pStyle w:val="741"/>
              <w:numPr>
                <w:ilvl w:val="0"/>
                <w:numId w:val="19"/>
              </w:numPr>
              <w:pBdr/>
              <w:spacing w:after="160" w:before="0"/>
              <w:ind w:hanging="283" w:left="709"/>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Transition</w:t>
            </w:r>
            <w:r>
              <w:rPr>
                <w:rFonts w:ascii="Liberation Serif" w:hAnsi="Liberation Serif"/>
                <w:color w:val="000000" w:themeColor="text1"/>
                <w:sz w:val="24"/>
                <w:szCs w:val="24"/>
              </w:rPr>
            </w:r>
          </w:p>
        </w:tc>
        <w:tc>
          <w:tcPr>
            <w:shd w:val="clear" w:color="auto" w:fill="1f3a5f"/>
            <w:tcBorders>
              <w:top w:val="single" w:color="d1d5db" w:sz="4" w:space="0"/>
              <w:left w:val="single" w:color="d1d5db" w:sz="4" w:space="0"/>
              <w:bottom w:val="single" w:color="d1d5db" w:sz="4" w:space="0"/>
              <w:right w:val="single" w:color="d1d5db" w:sz="4" w:space="0"/>
            </w:tcBorders>
            <w:tcW w:w="3200" w:type="dxa"/>
            <w:vAlign w:val="center"/>
          </w:tcPr>
          <w:p>
            <w:pPr>
              <w:pStyle w:val="741"/>
              <w:numPr>
                <w:ilvl w:val="0"/>
                <w:numId w:val="19"/>
              </w:numPr>
              <w:pBdr/>
              <w:spacing w:after="160" w:before="0"/>
              <w:ind w:hanging="283" w:left="709"/>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Trigger condition</w:t>
            </w:r>
            <w:r>
              <w:rPr>
                <w:rFonts w:ascii="Liberation Serif" w:hAnsi="Liberation Serif"/>
                <w:color w:val="000000" w:themeColor="text1"/>
                <w:sz w:val="24"/>
                <w:szCs w:val="24"/>
              </w:rPr>
            </w:r>
          </w:p>
        </w:tc>
        <w:tc>
          <w:tcPr>
            <w:shd w:val="clear" w:color="auto" w:fill="1f3a5f"/>
            <w:tcBorders>
              <w:top w:val="single" w:color="d1d5db" w:sz="4" w:space="0"/>
              <w:left w:val="single" w:color="d1d5db" w:sz="4" w:space="0"/>
              <w:bottom w:val="single" w:color="d1d5db" w:sz="4" w:space="0"/>
              <w:right w:val="single" w:color="d1d5db" w:sz="4" w:space="0"/>
            </w:tcBorders>
            <w:tcW w:w="4160" w:type="dxa"/>
            <w:vAlign w:val="center"/>
          </w:tcPr>
          <w:p>
            <w:pPr>
              <w:pStyle w:val="741"/>
              <w:numPr>
                <w:ilvl w:val="0"/>
                <w:numId w:val="19"/>
              </w:numPr>
              <w:pBdr/>
              <w:spacing w:after="160" w:before="0"/>
              <w:ind w:hanging="283" w:left="709"/>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Side effects</w:t>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200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FREE → BOOKED</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320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A timetable entry or approved emergency session is created with this venue and this time slot.</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416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Write to venue_status_history. Schedule a reminder 30 minutes before start_time. Schedule the expiry check at start_time + confirmation_window.</w:t>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200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BOOKED → IN_USE</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320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The assigned lecturer confirms the session at any moment between start_time and start_time + confirmation_window.</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416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Write to venue_status_history. Record confirmation_timestamp on the session. Cancel the expiry check task. Notify enrolled students via in-app and push channels.</w:t>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200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BOOKED → EXPIRED</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320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The expiry check task fires at start_time + confirmation_window and no confirmation has been recorded.</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416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Write to venue_status_history. Set session.status to EXPIRED. Release the venue (transition to FREE). Notify enrolled students with apologetic urgent-tier message.</w:t>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200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IN_USE → FREE</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320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The session's scheduled end_time is reached, detected by a Celery Beat task that runs every minute.</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416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Write to venue_status_history. The session itself remains COMPLETED for audit purposes.</w:t>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200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EXPIRED → FREE</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320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Triggered immediately as part of the BOOKED → EXPIRED transition; the venue does not linger in EXPIRED.</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416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Write to venue_status_history. EXPIRED is a session status, not a long-lived venue status; the venue itself becomes FREE within the same transaction.</w:t>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200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BOOKED → FREE</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320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The session is cancelled before start_time by a coordinator or by the assigned lecturer.</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4160" w:type="dxa"/>
            <w:vAlign w:val="center"/>
          </w:tcPr>
          <w:p>
            <w:pPr>
              <w:pStyle w:val="741"/>
              <w:numPr>
                <w:ilvl w:val="0"/>
                <w:numId w:val="19"/>
              </w:numPr>
              <w:pBdr/>
              <w:spacing w:after="160" w:before="0" w:line="281" w:lineRule="auto"/>
              <w:ind w:hanging="283" w:left="709"/>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Write to venue_status_history. Set session.status to CANCELLED. Notify enrolled students with the cancellation reason.</w:t>
            </w:r>
            <w:r>
              <w:rPr>
                <w:rFonts w:ascii="Liberation Serif" w:hAnsi="Liberation Serif"/>
                <w:color w:val="000000" w:themeColor="text1"/>
                <w:sz w:val="24"/>
                <w:szCs w:val="24"/>
              </w:rPr>
            </w:r>
          </w:p>
        </w:tc>
      </w:tr>
    </w:tbl>
    <w:p>
      <w:pPr>
        <w:pStyle w:val="744"/>
        <w:pBdr/>
        <w:spacing w:after="160" w:before="0"/>
        <w:ind/>
        <w:rPr>
          <w:rFonts w:eastAsia="Times New Roman" w:cs="Times New Roman"/>
          <w:color w:val="auto"/>
          <w:sz w:val="24"/>
          <w:szCs w:val="24"/>
        </w:rPr>
      </w:pPr>
      <w:r>
        <w:rPr>
          <w:rFonts w:ascii="Liberation Serif" w:hAnsi="Liberation Serif" w:eastAsia="Calibri" w:cs="Calibri"/>
          <w:b/>
          <w:bCs/>
          <w:color w:val="ffffff"/>
          <w:sz w:val="24"/>
          <w:szCs w:val="24"/>
        </w:rPr>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FR-17: The system shall maintain venue status history.</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FR-18: The system shall automatically determine venue availability based on:</w:t>
      </w:r>
      <w:r>
        <w:rPr>
          <w:rFonts w:eastAsia="Times New Roman" w:cs="Times New Roman"/>
          <w:color w:val="auto"/>
          <w:sz w:val="24"/>
          <w:szCs w:val="24"/>
        </w:rPr>
      </w:r>
    </w:p>
    <w:p>
      <w:pPr>
        <w:pStyle w:val="752"/>
        <w:numPr>
          <w:ilvl w:val="0"/>
          <w:numId w:val="20"/>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Existing timetable sessions </w:t>
      </w:r>
      <w:r>
        <w:rPr>
          <w:rFonts w:eastAsia="Times New Roman" w:cs="Times New Roman"/>
        </w:rPr>
      </w:r>
    </w:p>
    <w:p>
      <w:pPr>
        <w:pStyle w:val="752"/>
        <w:numPr>
          <w:ilvl w:val="0"/>
          <w:numId w:val="20"/>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Emergency sessions </w:t>
      </w:r>
      <w:r>
        <w:rPr>
          <w:rFonts w:eastAsia="Times New Roman" w:cs="Times New Roman"/>
        </w:rPr>
      </w:r>
    </w:p>
    <w:p>
      <w:pPr>
        <w:pStyle w:val="752"/>
        <w:numPr>
          <w:ilvl w:val="0"/>
          <w:numId w:val="20"/>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Confirmed sessions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FR-19: The system shall recommend suitable venues based on:</w:t>
      </w:r>
      <w:r>
        <w:rPr>
          <w:rFonts w:eastAsia="Times New Roman" w:cs="Times New Roman"/>
          <w:color w:val="auto"/>
          <w:sz w:val="24"/>
          <w:szCs w:val="24"/>
        </w:rPr>
      </w:r>
    </w:p>
    <w:p>
      <w:pPr>
        <w:pStyle w:val="752"/>
        <w:numPr>
          <w:ilvl w:val="0"/>
          <w:numId w:val="21"/>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Student capacity </w:t>
      </w:r>
      <w:r>
        <w:rPr>
          <w:rFonts w:eastAsia="Times New Roman" w:cs="Times New Roman"/>
        </w:rPr>
      </w:r>
    </w:p>
    <w:p>
      <w:pPr>
        <w:pStyle w:val="752"/>
        <w:numPr>
          <w:ilvl w:val="0"/>
          <w:numId w:val="21"/>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Required resources </w:t>
      </w:r>
      <w:r>
        <w:rPr>
          <w:rFonts w:eastAsia="Times New Roman" w:cs="Times New Roman"/>
        </w:rPr>
      </w:r>
    </w:p>
    <w:p>
      <w:pPr>
        <w:pStyle w:val="752"/>
        <w:numPr>
          <w:ilvl w:val="0"/>
          <w:numId w:val="21"/>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Available time </w:t>
      </w:r>
      <w:r>
        <w:rPr>
          <w:rFonts w:eastAsia="Times New Roman" w:cs="Times New Roman"/>
        </w:rPr>
      </w:r>
    </w:p>
    <w:p>
      <w:pPr>
        <w:pStyle w:val="752"/>
        <w:numPr>
          <w:ilvl w:val="0"/>
          <w:numId w:val="21"/>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Venue suitability.</w:t>
      </w:r>
      <w:r>
        <w:rPr>
          <w:rFonts w:eastAsia="Times New Roman" w:cs="Times New Roman"/>
        </w:rPr>
      </w:r>
    </w:p>
    <w:p w14:paraId="59D56250">
      <w:pPr>
        <w:pStyle w:val="752"/>
        <w:numPr>
          <w:ilvl w:val="0"/>
          <w:numId w:val="21"/>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r>
      <w:r>
        <w:rPr>
          <w:rFonts w:ascii="Calibri" w:hAnsi="Calibri" w:eastAsia="Calibri" w:cs="Calibri"/>
          <w:b/>
          <w:bCs/>
          <w:color w:val="000000" w:themeColor="text1"/>
          <w:sz w:val="32"/>
          <w:szCs w:val="32"/>
        </w:rPr>
        <w:t xml:space="preserve">Capacity-Based Venue Auto-Allocation</w:t>
      </w:r>
      <w:r>
        <w:rPr>
          <w:rFonts w:eastAsia="Times New Roman" w:cs="Times New Roman"/>
        </w:rPr>
      </w:r>
      <w:r/>
    </w:p>
    <w:p w14:paraId="01CADF4F">
      <w:pPr>
        <w:pBdr/>
        <w:spacing w:after="120" w:line="320" w:lineRule="auto"/>
        <w:ind/>
        <w:jc w:val="both"/>
        <w:rPr>
          <w:color w:val="000000" w:themeColor="text1"/>
        </w:rPr>
      </w:pPr>
      <w:r>
        <w:rPr>
          <w:rFonts w:ascii="Calibri" w:hAnsi="Calibri" w:eastAsia="Calibri" w:cs="Calibri"/>
          <w:b w:val="0"/>
          <w:bCs w:val="0"/>
          <w:i w:val="0"/>
          <w:iCs w:val="0"/>
          <w:color w:val="000000" w:themeColor="text1"/>
          <w:sz w:val="22"/>
          <w:szCs w:val="22"/>
        </w:rPr>
        <w:t xml:space="preserve">The enhanced Centralized Timetable Management module introduces the requirement that the system shall propose suitable venues automatically based on the expe</w:t>
      </w:r>
      <w:r>
        <w:rPr>
          <w:rFonts w:ascii="Calibri" w:hAnsi="Calibri" w:eastAsia="Calibri" w:cs="Calibri"/>
          <w:b w:val="0"/>
          <w:bCs w:val="0"/>
          <w:i w:val="0"/>
          <w:iCs w:val="0"/>
          <w:color w:val="000000" w:themeColor="text1"/>
          <w:sz w:val="22"/>
          <w:szCs w:val="22"/>
        </w:rPr>
        <w:t xml:space="preserve">cted student count, rather than requiring the coordinator to select a venue manually. FR-19 of the main SRS calls for venue recommendation but does not specify the algorithm. This section provides the complete algorithm and supporting database constraints.</w:t>
      </w:r>
      <w:r>
        <w:rPr>
          <w:color w:val="000000" w:themeColor="text1"/>
        </w:rPr>
      </w:r>
      <w:r>
        <w:rPr>
          <w:color w:val="000000" w:themeColor="text1"/>
        </w:rPr>
      </w:r>
    </w:p>
    <w:p w14:paraId="1FA59F1D">
      <w:pPr>
        <w:pStyle w:val="743"/>
        <w:pBdr/>
        <w:spacing w:after="160" w:before="280"/>
        <w:ind w:firstLine="720"/>
        <w:rPr>
          <w:color w:val="000000" w:themeColor="text1"/>
        </w:rPr>
      </w:pPr>
      <w:r>
        <w:rPr>
          <w:rFonts w:ascii="Calibri" w:hAnsi="Calibri" w:eastAsia="Calibri" w:cs="Calibri"/>
          <w:b/>
          <w:bCs/>
          <w:color w:val="000000" w:themeColor="text1"/>
          <w:sz w:val="26"/>
          <w:szCs w:val="26"/>
        </w:rPr>
        <w:t xml:space="preserve">Algorithm Overview</w:t>
      </w:r>
      <w:r>
        <w:rPr>
          <w:color w:val="000000" w:themeColor="text1"/>
        </w:rPr>
      </w:r>
      <w:r>
        <w:rPr>
          <w:color w:val="000000" w:themeColor="text1"/>
        </w:rPr>
      </w:r>
    </w:p>
    <w:p w14:paraId="2AAE4069">
      <w:pPr>
        <w:pBdr/>
        <w:spacing w:after="120" w:line="320" w:lineRule="auto"/>
        <w:ind/>
        <w:jc w:val="both"/>
        <w:rPr>
          <w:color w:val="000000" w:themeColor="text1"/>
        </w:rPr>
      </w:pPr>
      <w:r>
        <w:rPr>
          <w:rFonts w:ascii="Calibri" w:hAnsi="Calibri" w:eastAsia="Calibri" w:cs="Calibri"/>
          <w:b w:val="0"/>
          <w:bCs w:val="0"/>
          <w:i w:val="0"/>
          <w:iCs w:val="0"/>
          <w:color w:val="000000" w:themeColor="text1"/>
          <w:sz w:val="22"/>
          <w:szCs w:val="22"/>
        </w:rPr>
        <w:t xml:space="preserve">The auto-allocation algorithm is a five-stage filter pipeline. It begins with the complete pool of registered venues and</w:t>
      </w:r>
      <w:r>
        <w:rPr>
          <w:rFonts w:ascii="Calibri" w:hAnsi="Calibri" w:eastAsia="Calibri" w:cs="Calibri"/>
          <w:b w:val="0"/>
          <w:bCs w:val="0"/>
          <w:i w:val="0"/>
          <w:iCs w:val="0"/>
          <w:color w:val="000000" w:themeColor="text1"/>
          <w:sz w:val="22"/>
          <w:szCs w:val="22"/>
        </w:rPr>
        <w:t xml:space="preserve"> progressively narrows the pool down to the top three best-fit candidates. Each stage filters out venues that cannot satisfy the session's requirements; the final stage scores and ranks the surviving venues so the coordinator sees the best candidate first.</w:t>
      </w:r>
      <w:r>
        <w:rPr>
          <w:color w:val="000000" w:themeColor="text1"/>
        </w:rPr>
      </w:r>
      <w:r>
        <w:rPr>
          <w:color w:val="000000" w:themeColor="text1"/>
        </w:rPr>
      </w:r>
    </w:p>
    <w:p w14:paraId="767F2D86">
      <w:pPr>
        <w:pStyle w:val="743"/>
        <w:pBdr/>
        <w:spacing w:after="160" w:before="280"/>
        <w:ind w:firstLine="720"/>
        <w:rPr>
          <w:color w:val="000000" w:themeColor="text1"/>
        </w:rPr>
      </w:pPr>
      <w:r>
        <w:rPr>
          <w:rFonts w:ascii="Calibri" w:hAnsi="Calibri" w:eastAsia="Calibri" w:cs="Calibri"/>
          <w:b/>
          <w:bCs/>
          <w:color w:val="000000" w:themeColor="text1"/>
          <w:sz w:val="26"/>
          <w:szCs w:val="26"/>
        </w:rPr>
        <w:t xml:space="preserve">Pipeline Diagram</w:t>
      </w:r>
      <w:r>
        <w:rPr>
          <w:color w:val="000000" w:themeColor="text1"/>
        </w:rPr>
      </w:r>
      <w:r>
        <w:rPr>
          <w:color w:val="000000" w:themeColor="text1"/>
        </w:rPr>
      </w:r>
    </w:p>
    <w:p w14:paraId="2822EFE9">
      <w:pPr>
        <w:pBdr/>
        <w:spacing w:after="200" w:before="200"/>
        <w:ind/>
        <w:jc w:val="center"/>
        <w:rPr/>
      </w:pPr>
      <w:r>
        <mc:AlternateContent>
          <mc:Choice Requires="wpg">
            <w:drawing>
              <wp:inline xmlns:wp="http://schemas.openxmlformats.org/drawingml/2006/wordprocessingDrawing" distT="0" distB="0" distL="0" distR="0">
                <wp:extent cx="3619500" cy="3619500"/>
                <wp:effectExtent l="0" t="0" r="0" b="0"/>
                <wp:docPr id="1" name="venue_allocation_funnel.png" descr="Diagram from the SRS Addendum" title="venue_allocation_fu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66980" name="" descr=""/>
                        <pic:cNvPicPr>
                          <a:picLocks noChangeAspect="1"/>
                        </pic:cNvPicPr>
                        <pic:nvPr/>
                      </pic:nvPicPr>
                      <pic:blipFill rotWithShape="1">
                        <a:blip r:embed="rId9"/>
                        <a:stretch/>
                      </pic:blipFill>
                      <pic:spPr bwMode="auto">
                        <a:xfrm>
                          <a:off x="0" y="0"/>
                          <a:ext cx="3619499" cy="3619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85.00pt;height:285.00pt;mso-wrap-distance-left:0.00pt;mso-wrap-distance-top:0.00pt;mso-wrap-distance-right:0.00pt;mso-wrap-distance-bottom:0.00pt;z-index:1;" stroked="false">
                <v:imagedata r:id="rId9" o:title=""/>
                <o:lock v:ext="edit" rotation="t"/>
              </v:shape>
            </w:pict>
          </mc:Fallback>
        </mc:AlternateContent>
      </w:r>
      <w:r/>
      <w:r/>
    </w:p>
    <w:p w14:paraId="7FE8F1A3">
      <w:pPr>
        <w:pBdr/>
        <w:spacing w:after="200" w:line="320" w:lineRule="auto"/>
        <w:ind/>
        <w:jc w:val="both"/>
        <w:rPr/>
      </w:pPr>
      <w:r>
        <w:rPr>
          <w:rFonts w:ascii="Calibri" w:hAnsi="Calibri" w:eastAsia="Calibri" w:cs="Calibri"/>
          <w:b w:val="0"/>
          <w:bCs w:val="0"/>
          <w:i/>
          <w:iCs/>
          <w:color w:val="1f2937"/>
          <w:sz w:val="20"/>
          <w:szCs w:val="20"/>
        </w:rPr>
        <w:t xml:space="preserve">Figure 2: Ve</w:t>
      </w:r>
      <w:r>
        <w:rPr>
          <w:rFonts w:ascii="Calibri" w:hAnsi="Calibri" w:eastAsia="Calibri" w:cs="Calibri"/>
          <w:b w:val="0"/>
          <w:bCs w:val="0"/>
          <w:i/>
          <w:iCs/>
          <w:color w:val="1f2937"/>
          <w:sz w:val="20"/>
          <w:szCs w:val="20"/>
        </w:rPr>
        <w:t xml:space="preserve">nue auto-allocation pipeline. A session request enters the funnel at the top. Each filter stage removes venues that fail a specific criterion. The surviving venues are scored and ranked, and the top three are returned as recommendations to the coordinator.</w:t>
      </w:r>
      <w:r/>
      <w:r/>
    </w:p>
    <w:p w14:paraId="06CEBE50">
      <w:pPr>
        <w:pStyle w:val="743"/>
        <w:pBdr/>
        <w:spacing w:after="160" w:before="280"/>
        <w:ind w:firstLine="720"/>
        <w:rPr/>
      </w:pPr>
      <w:r>
        <w:rPr>
          <w:rFonts w:ascii="Calibri" w:hAnsi="Calibri" w:eastAsia="Calibri" w:cs="Calibri"/>
          <w:b/>
          <w:bCs/>
          <w:color w:val="1f3a5f"/>
          <w:sz w:val="26"/>
          <w:szCs w:val="26"/>
        </w:rPr>
        <w:t xml:space="preserve">Filter Stage Specifications</w:t>
      </w: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200"/>
        <w:gridCol w:w="7160"/>
      </w:tblGrid>
      <w:tr>
        <w:trPr>
          <w:tblHeader/>
        </w:trPr>
        <w:tc>
          <w:tcPr>
            <w:shd w:val="clear" w:color="ffffff" w:fill="1f3a5f"/>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2200" w:type="dxa"/>
            <w:vAlign w:val="center"/>
          </w:tcPr>
          <w:p w14:paraId="02174244">
            <w:pPr>
              <w:pBdr/>
              <w:spacing/>
              <w:ind/>
              <w:jc w:val="left"/>
              <w:rPr/>
            </w:pPr>
            <w:r>
              <w:rPr>
                <w:rFonts w:ascii="Calibri" w:hAnsi="Calibri" w:eastAsia="Calibri" w:cs="Calibri"/>
                <w:b/>
                <w:bCs/>
                <w:color w:val="ffffff"/>
                <w:sz w:val="20"/>
                <w:szCs w:val="20"/>
              </w:rPr>
              <w:t xml:space="preserve">Stage</w:t>
            </w:r>
            <w:r/>
            <w:r/>
          </w:p>
        </w:tc>
        <w:tc>
          <w:tcPr>
            <w:shd w:val="clear" w:color="ffffff" w:fill="1f3a5f"/>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7160" w:type="dxa"/>
            <w:vAlign w:val="center"/>
          </w:tcPr>
          <w:p w14:paraId="681923EB">
            <w:pPr>
              <w:pBdr/>
              <w:spacing/>
              <w:ind/>
              <w:jc w:val="left"/>
              <w:rPr/>
            </w:pPr>
            <w:r>
              <w:rPr>
                <w:rFonts w:ascii="Calibri" w:hAnsi="Calibri" w:eastAsia="Calibri" w:cs="Calibri"/>
                <w:b/>
                <w:bCs/>
                <w:color w:val="ffffff"/>
                <w:sz w:val="20"/>
                <w:szCs w:val="20"/>
              </w:rPr>
              <w:t xml:space="preserve">Specification</w:t>
            </w:r>
            <w:r/>
            <w:r/>
          </w:p>
        </w:tc>
      </w:tr>
      <w:tr>
        <w:trPr/>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2200" w:type="dxa"/>
            <w:vAlign w:val="center"/>
          </w:tcPr>
          <w:p w14:paraId="0E3D2360">
            <w:pPr>
              <w:pBdr/>
              <w:spacing w:line="280" w:lineRule="auto"/>
              <w:ind/>
              <w:jc w:val="left"/>
              <w:rPr/>
            </w:pPr>
            <w:r>
              <w:rPr>
                <w:rFonts w:ascii="Calibri" w:hAnsi="Calibri" w:eastAsia="Calibri" w:cs="Calibri"/>
                <w:b/>
                <w:bCs/>
                <w:color w:val="1f2937"/>
                <w:sz w:val="20"/>
                <w:szCs w:val="20"/>
              </w:rPr>
              <w:t xml:space="preserve">Capacity filter</w:t>
            </w:r>
            <w:r/>
            <w:r/>
          </w:p>
        </w:tc>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7160" w:type="dxa"/>
            <w:vAlign w:val="center"/>
          </w:tcPr>
          <w:p w14:paraId="4B57064E">
            <w:pPr>
              <w:pBdr/>
              <w:spacing w:line="280" w:lineRule="auto"/>
              <w:ind/>
              <w:jc w:val="left"/>
              <w:rPr/>
            </w:pPr>
            <w:r>
              <w:rPr>
                <w:rFonts w:ascii="Calibri" w:hAnsi="Calibri" w:eastAsia="Calibri" w:cs="Calibri"/>
                <w:b w:val="0"/>
                <w:bCs w:val="0"/>
                <w:color w:val="1f2937"/>
                <w:sz w:val="20"/>
                <w:szCs w:val="20"/>
              </w:rPr>
              <w:t xml:space="preserve">Keep only venues where expected</w:t>
            </w:r>
            <w:r>
              <w:rPr>
                <w:rFonts w:ascii="Calibri" w:hAnsi="Calibri" w:eastAsia="Calibri" w:cs="Calibri"/>
                <w:b w:val="0"/>
                <w:bCs w:val="0"/>
                <w:color w:val="1f2937"/>
                <w:sz w:val="20"/>
                <w:szCs w:val="20"/>
              </w:rPr>
              <w:t xml:space="preserve">_students &lt;= venue.capacity &lt;= expected_students × CAPACITY_OVERHEAD. The default value of CAPACITY_OVERHEAD is 1.5 and is stored in SystemConfiguration. The upper bound prevents the system from allocating a 300-seat lecture hall for a 30-student tutorial.</w:t>
            </w:r>
            <w:r/>
            <w:r/>
          </w:p>
        </w:tc>
      </w:tr>
      <w:tr>
        <w:trPr/>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2200" w:type="dxa"/>
            <w:vAlign w:val="center"/>
          </w:tcPr>
          <w:p w14:paraId="70DC760A">
            <w:pPr>
              <w:pBdr/>
              <w:spacing w:line="280" w:lineRule="auto"/>
              <w:ind/>
              <w:jc w:val="left"/>
              <w:rPr/>
            </w:pPr>
            <w:r>
              <w:rPr>
                <w:rFonts w:ascii="Calibri" w:hAnsi="Calibri" w:eastAsia="Calibri" w:cs="Calibri"/>
                <w:b/>
                <w:bCs/>
                <w:color w:val="1f2937"/>
                <w:sz w:val="20"/>
                <w:szCs w:val="20"/>
              </w:rPr>
              <w:t xml:space="preserve">Time availability filter</w:t>
            </w:r>
            <w:r/>
            <w:r/>
          </w:p>
        </w:tc>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7160" w:type="dxa"/>
            <w:vAlign w:val="center"/>
          </w:tcPr>
          <w:p w14:paraId="385DF0F5">
            <w:pPr>
              <w:pBdr/>
              <w:spacing w:line="280" w:lineRule="auto"/>
              <w:ind/>
              <w:jc w:val="left"/>
              <w:rPr/>
            </w:pPr>
            <w:r>
              <w:rPr>
                <w:rFonts w:ascii="Calibri" w:hAnsi="Calibri" w:eastAsia="Calibri" w:cs="Calibri"/>
                <w:b w:val="0"/>
                <w:bCs w:val="0"/>
                <w:color w:val="1f2937"/>
                <w:sz w:val="20"/>
                <w:szCs w:val="20"/>
              </w:rPr>
              <w:t xml:space="preserve">Keep o</w:t>
            </w:r>
            <w:r>
              <w:rPr>
                <w:rFonts w:ascii="Calibri" w:hAnsi="Calibri" w:eastAsia="Calibri" w:cs="Calibri"/>
                <w:b w:val="0"/>
                <w:bCs w:val="0"/>
                <w:color w:val="1f2937"/>
                <w:sz w:val="20"/>
                <w:szCs w:val="20"/>
              </w:rPr>
              <w:t xml:space="preserve">nly venues with no existing booking that overlaps the requested time slot. Two slots [A.start, A.end] and [B.start, B.end] overlap if and only if A.start &lt; B.end AND A.end &gt; B.start. Adjacent slots where one ends exactly when another begins do NOT overlap.</w:t>
            </w:r>
            <w:r/>
            <w:r/>
          </w:p>
        </w:tc>
      </w:tr>
      <w:tr>
        <w:trPr/>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2200" w:type="dxa"/>
            <w:vAlign w:val="center"/>
          </w:tcPr>
          <w:p w14:paraId="2468A252">
            <w:pPr>
              <w:pBdr/>
              <w:spacing w:line="280" w:lineRule="auto"/>
              <w:ind/>
              <w:jc w:val="left"/>
              <w:rPr/>
            </w:pPr>
            <w:r>
              <w:rPr>
                <w:rFonts w:ascii="Calibri" w:hAnsi="Calibri" w:eastAsia="Calibri" w:cs="Calibri"/>
                <w:b/>
                <w:bCs/>
                <w:color w:val="1f2937"/>
                <w:sz w:val="20"/>
                <w:szCs w:val="20"/>
              </w:rPr>
              <w:t xml:space="preserve">Resource filter</w:t>
            </w:r>
            <w:r/>
            <w:r/>
          </w:p>
        </w:tc>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7160" w:type="dxa"/>
            <w:vAlign w:val="center"/>
          </w:tcPr>
          <w:p w14:paraId="49D498E5">
            <w:pPr>
              <w:pBdr/>
              <w:spacing w:line="280" w:lineRule="auto"/>
              <w:ind/>
              <w:jc w:val="left"/>
              <w:rPr/>
            </w:pPr>
            <w:r>
              <w:rPr>
                <w:rFonts w:ascii="Calibri" w:hAnsi="Calibri" w:eastAsia="Calibri" w:cs="Calibri"/>
                <w:b w:val="0"/>
                <w:bCs w:val="0"/>
                <w:color w:val="1f2937"/>
                <w:sz w:val="20"/>
                <w:szCs w:val="20"/>
              </w:rPr>
              <w:t xml:space="preserve">Keep only venues whose available_resources JSONB column contains every entry in the session's required_resources list. If the session has accessibility requirements, the venue's accessibility metadata must satisfy them.</w:t>
            </w:r>
            <w:r/>
            <w:r/>
          </w:p>
        </w:tc>
      </w:tr>
      <w:tr>
        <w:trPr/>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2200" w:type="dxa"/>
            <w:vAlign w:val="center"/>
          </w:tcPr>
          <w:p w14:paraId="55CF7DD8">
            <w:pPr>
              <w:pBdr/>
              <w:spacing w:line="280" w:lineRule="auto"/>
              <w:ind/>
              <w:jc w:val="left"/>
              <w:rPr/>
            </w:pPr>
            <w:r>
              <w:rPr>
                <w:rFonts w:ascii="Calibri" w:hAnsi="Calibri" w:eastAsia="Calibri" w:cs="Calibri"/>
                <w:b/>
                <w:bCs/>
                <w:color w:val="1f2937"/>
                <w:sz w:val="20"/>
                <w:szCs w:val="20"/>
              </w:rPr>
              <w:t xml:space="preserve">Scoring and ranking</w:t>
            </w:r>
            <w:r/>
            <w:r/>
          </w:p>
        </w:tc>
        <w:tc>
          <w:tcPr>
            <w:tcBorders>
              <w:top w:val="single" w:color="d1d5db" w:sz="4" w:space="0"/>
              <w:left w:val="single" w:color="d1d5db" w:sz="4" w:space="0"/>
              <w:bottom w:val="single" w:color="d1d5db" w:sz="4" w:space="0"/>
              <w:right w:val="single" w:color="d1d5db" w:sz="4" w:space="0"/>
            </w:tcBorders>
            <w:tcMar>
              <w:left w:w="140" w:type="dxa"/>
              <w:top w:w="100" w:type="dxa"/>
              <w:right w:w="140" w:type="dxa"/>
              <w:bottom w:w="100" w:type="dxa"/>
            </w:tcMar>
            <w:tcW w:w="7160" w:type="dxa"/>
            <w:vAlign w:val="center"/>
          </w:tcPr>
          <w:p w14:paraId="7512D616">
            <w:pPr>
              <w:pBdr/>
              <w:spacing w:line="280" w:lineRule="auto"/>
              <w:ind/>
              <w:jc w:val="left"/>
              <w:rPr/>
            </w:pPr>
            <w:r>
              <w:rPr>
                <w:rFonts w:ascii="Calibri" w:hAnsi="Calibri" w:eastAsia="Calibri" w:cs="Calibri"/>
                <w:b w:val="0"/>
                <w:bCs w:val="0"/>
                <w:color w:val="1f2937"/>
                <w:sz w:val="20"/>
                <w:szCs w:val="20"/>
              </w:rPr>
              <w:t xml:space="preserve">Compute score = 0.7 × fit_score + 0.3 × proximity_score for each surviving venue. T</w:t>
            </w:r>
            <w:r>
              <w:rPr>
                <w:rFonts w:ascii="Calibri" w:hAnsi="Calibri" w:eastAsia="Calibri" w:cs="Calibri"/>
                <w:b w:val="0"/>
                <w:bCs w:val="0"/>
                <w:color w:val="1f2937"/>
                <w:sz w:val="20"/>
                <w:szCs w:val="20"/>
              </w:rPr>
              <w:t xml:space="preserve">he fit_score is highest when the venue's capacity closely matches the expected student count. The proximity_score is 1.0 if the venue is in the same building as the course's home building, and 0.5 otherwise. Return the top three venues by descending score.</w:t>
            </w:r>
            <w:r/>
            <w:r/>
          </w:p>
        </w:tc>
      </w:tr>
    </w:tbl>
    <w:p w14:paraId="52F10E18">
      <w:pPr>
        <w:pStyle w:val="752"/>
        <w:pBdr/>
        <w:tabs>
          <w:tab w:val="left" w:leader="none" w:pos="0"/>
          <w:tab w:val="clear" w:leader="none" w:pos="720"/>
        </w:tabs>
        <w:spacing w:line="278" w:lineRule="auto"/>
        <w:ind w:firstLine="0" w:left="709"/>
        <w:rPr>
          <w:rFonts w:eastAsia="Times New Roman" w:cs="Times New Roman"/>
        </w:rPr>
      </w:pPr>
      <w:r>
        <w:rPr>
          <w:rFonts w:eastAsia="Times New Roman" w:cs="Times New Roman"/>
          <w:highlight w:val="none"/>
        </w:rPr>
      </w:r>
      <w:r>
        <w:rPr>
          <w:rFonts w:eastAsia="Times New Roman" w:cs="Times New Roman"/>
          <w:highlight w:val="none"/>
        </w:rPr>
      </w:r>
      <w:r>
        <w:rPr>
          <w:rFonts w:eastAsia="Times New Roman" w:cs="Times New Roman"/>
          <w:highlight w:val="none"/>
        </w:rPr>
      </w:r>
    </w:p>
    <w:p>
      <w:pPr>
        <w:pStyle w:val="742"/>
        <w:pBdr/>
        <w:spacing w:after="160" w:before="0"/>
        <w:ind/>
        <w:rPr>
          <w:rFonts w:eastAsia="Times New Roman" w:cs="Times New Roman"/>
          <w:b/>
          <w:bCs/>
          <w:sz w:val="24"/>
          <w:szCs w:val="24"/>
        </w:rPr>
      </w:pPr>
      <w:r>
        <w:rPr>
          <w:rFonts w:ascii="Times New Roman" w:hAnsi="Times New Roman" w:eastAsia="Times New Roman" w:cs="Times New Roman"/>
          <w:b/>
          <w:bCs/>
          <w:color w:val="auto"/>
          <w:sz w:val="24"/>
          <w:szCs w:val="24"/>
        </w:rPr>
        <w:t xml:space="preserve">3.4 Lecturer Management and Activities</w:t>
      </w:r>
      <w:r>
        <w:rPr>
          <w:rFonts w:eastAsia="Times New Roman" w:cs="Times New Roman"/>
          <w:b/>
          <w:bCs/>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FR-20: The system shall allow lecturers to view their assigned timetables AND COURSE.</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FR-21: The system shall allow lecturers to view assigned venue information.</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FR-22: The system shall allow lecturers to check venue availability.</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FR-23: The system shall allow lecturers to create emergency sessions or alternative classes.</w:t>
      </w:r>
      <w:r>
        <w:rPr>
          <w:rFonts w:eastAsia="Times New Roman" w:cs="Times New Roman"/>
          <w:color w:val="auto"/>
          <w:sz w:val="24"/>
          <w:szCs w:val="24"/>
        </w:rPr>
      </w:r>
    </w:p>
    <w:p>
      <w:pPr>
        <w:pStyle w:val="752"/>
        <w:pBdr/>
        <w:spacing w:after="160" w:before="0" w:line="278" w:lineRule="auto"/>
        <w:ind/>
        <w:rPr>
          <w:rFonts w:eastAsia="Times New Roman" w:cs="Times New Roman"/>
        </w:rPr>
      </w:pPr>
      <w:r>
        <w:rPr>
          <w:rFonts w:eastAsia="Times New Roman" w:cs="Times New Roman"/>
        </w:rPr>
        <w:t xml:space="preserve">Emergency session shall include:</w:t>
      </w:r>
      <w:r>
        <w:rPr>
          <w:rFonts w:eastAsia="Times New Roman" w:cs="Times New Roman"/>
        </w:rPr>
      </w:r>
    </w:p>
    <w:p>
      <w:pPr>
        <w:pStyle w:val="752"/>
        <w:numPr>
          <w:ilvl w:val="0"/>
          <w:numId w:val="22"/>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Session title </w:t>
      </w:r>
      <w:r>
        <w:rPr>
          <w:rFonts w:eastAsia="Times New Roman" w:cs="Times New Roman"/>
        </w:rPr>
      </w:r>
    </w:p>
    <w:p>
      <w:pPr>
        <w:pStyle w:val="752"/>
        <w:numPr>
          <w:ilvl w:val="0"/>
          <w:numId w:val="22"/>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Course </w:t>
      </w:r>
      <w:r>
        <w:rPr>
          <w:rFonts w:eastAsia="Times New Roman" w:cs="Times New Roman"/>
        </w:rPr>
      </w:r>
    </w:p>
    <w:p>
      <w:pPr>
        <w:pStyle w:val="752"/>
        <w:numPr>
          <w:ilvl w:val="0"/>
          <w:numId w:val="22"/>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Lecturer </w:t>
      </w:r>
      <w:r>
        <w:rPr>
          <w:rFonts w:eastAsia="Times New Roman" w:cs="Times New Roman"/>
        </w:rPr>
      </w:r>
    </w:p>
    <w:p>
      <w:pPr>
        <w:pStyle w:val="752"/>
        <w:numPr>
          <w:ilvl w:val="0"/>
          <w:numId w:val="22"/>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Expected students </w:t>
      </w:r>
      <w:r>
        <w:rPr>
          <w:rFonts w:eastAsia="Times New Roman" w:cs="Times New Roman"/>
        </w:rPr>
      </w:r>
    </w:p>
    <w:p>
      <w:pPr>
        <w:pStyle w:val="752"/>
        <w:numPr>
          <w:ilvl w:val="0"/>
          <w:numId w:val="22"/>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Required resources </w:t>
      </w:r>
      <w:r>
        <w:rPr>
          <w:rFonts w:eastAsia="Times New Roman" w:cs="Times New Roman"/>
        </w:rPr>
      </w:r>
    </w:p>
    <w:p>
      <w:pPr>
        <w:pStyle w:val="752"/>
        <w:numPr>
          <w:ilvl w:val="0"/>
          <w:numId w:val="22"/>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Venue </w:t>
      </w:r>
      <w:r>
        <w:rPr>
          <w:rFonts w:eastAsia="Times New Roman" w:cs="Times New Roman"/>
        </w:rPr>
      </w:r>
    </w:p>
    <w:p>
      <w:pPr>
        <w:pStyle w:val="752"/>
        <w:numPr>
          <w:ilvl w:val="0"/>
          <w:numId w:val="22"/>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Start time </w:t>
      </w:r>
      <w:r>
        <w:rPr>
          <w:rFonts w:eastAsia="Times New Roman" w:cs="Times New Roman"/>
        </w:rPr>
      </w:r>
    </w:p>
    <w:p>
      <w:pPr>
        <w:pStyle w:val="752"/>
        <w:numPr>
          <w:ilvl w:val="0"/>
          <w:numId w:val="22"/>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End time </w:t>
      </w:r>
      <w:r>
        <w:rPr>
          <w:rFonts w:eastAsia="Times New Roman" w:cs="Times New Roman"/>
        </w:rPr>
      </w:r>
    </w:p>
    <w:p>
      <w:pPr>
        <w:pStyle w:val="752"/>
        <w:numPr>
          <w:ilvl w:val="0"/>
          <w:numId w:val="22"/>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Comments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FR-24: The system shall validate emergency sessions before creation.</w:t>
      </w:r>
      <w:r>
        <w:rPr>
          <w:rFonts w:eastAsia="Times New Roman" w:cs="Times New Roman"/>
          <w:color w:val="auto"/>
          <w:sz w:val="24"/>
          <w:szCs w:val="24"/>
        </w:rPr>
      </w:r>
    </w:p>
    <w:p>
      <w:pPr>
        <w:pStyle w:val="752"/>
        <w:pBdr/>
        <w:spacing w:after="160" w:before="0" w:line="278" w:lineRule="auto"/>
        <w:ind/>
        <w:rPr>
          <w:rFonts w:eastAsia="Times New Roman" w:cs="Times New Roman"/>
        </w:rPr>
      </w:pPr>
      <w:r>
        <w:rPr>
          <w:rFonts w:eastAsia="Times New Roman" w:cs="Times New Roman"/>
        </w:rPr>
        <w:t xml:space="preserve">Validation shall include:</w:t>
      </w:r>
      <w:r>
        <w:rPr>
          <w:rFonts w:eastAsia="Times New Roman" w:cs="Times New Roman"/>
        </w:rPr>
      </w:r>
    </w:p>
    <w:p>
      <w:pPr>
        <w:pStyle w:val="752"/>
        <w:numPr>
          <w:ilvl w:val="0"/>
          <w:numId w:val="23"/>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Venue availability </w:t>
      </w:r>
      <w:r>
        <w:rPr>
          <w:rFonts w:eastAsia="Times New Roman" w:cs="Times New Roman"/>
        </w:rPr>
      </w:r>
    </w:p>
    <w:p>
      <w:pPr>
        <w:pStyle w:val="752"/>
        <w:numPr>
          <w:ilvl w:val="0"/>
          <w:numId w:val="23"/>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Lecturer availability </w:t>
      </w:r>
      <w:r>
        <w:rPr>
          <w:rFonts w:eastAsia="Times New Roman" w:cs="Times New Roman"/>
        </w:rPr>
      </w:r>
    </w:p>
    <w:p>
      <w:pPr>
        <w:pStyle w:val="752"/>
        <w:numPr>
          <w:ilvl w:val="0"/>
          <w:numId w:val="23"/>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Time conflict detection </w:t>
      </w:r>
      <w:r>
        <w:rPr>
          <w:rFonts w:eastAsia="Times New Roman" w:cs="Times New Roman"/>
        </w:rPr>
      </w:r>
    </w:p>
    <w:p>
      <w:pPr>
        <w:pStyle w:val="752"/>
        <w:numPr>
          <w:ilvl w:val="0"/>
          <w:numId w:val="23"/>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Capacity checking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FR-25: The system shall allow lecturers to find alternative available venues.</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FR-26: The system shall allow lecturers to:</w:t>
      </w:r>
      <w:r>
        <w:rPr>
          <w:rFonts w:eastAsia="Times New Roman" w:cs="Times New Roman"/>
          <w:color w:val="auto"/>
          <w:sz w:val="24"/>
          <w:szCs w:val="24"/>
        </w:rPr>
      </w:r>
    </w:p>
    <w:p>
      <w:pPr>
        <w:pStyle w:val="752"/>
        <w:numPr>
          <w:ilvl w:val="0"/>
          <w:numId w:val="24"/>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Confirm sessions </w:t>
      </w:r>
      <w:r>
        <w:rPr>
          <w:rFonts w:eastAsia="Times New Roman" w:cs="Times New Roman"/>
        </w:rPr>
      </w:r>
    </w:p>
    <w:p>
      <w:pPr>
        <w:pStyle w:val="752"/>
        <w:numPr>
          <w:ilvl w:val="0"/>
          <w:numId w:val="24"/>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Postpone sessions </w:t>
      </w:r>
      <w:r>
        <w:rPr>
          <w:rFonts w:eastAsia="Times New Roman" w:cs="Times New Roman"/>
        </w:rPr>
      </w:r>
    </w:p>
    <w:p>
      <w:pPr>
        <w:pStyle w:val="752"/>
        <w:numPr>
          <w:ilvl w:val="0"/>
          <w:numId w:val="24"/>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Cancel sessions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FR-27: When postponing a session, the lecturer shall provide:</w:t>
      </w:r>
      <w:r>
        <w:rPr>
          <w:rFonts w:eastAsia="Times New Roman" w:cs="Times New Roman"/>
          <w:color w:val="auto"/>
          <w:sz w:val="24"/>
          <w:szCs w:val="24"/>
        </w:rPr>
      </w:r>
    </w:p>
    <w:p>
      <w:pPr>
        <w:pStyle w:val="752"/>
        <w:numPr>
          <w:ilvl w:val="0"/>
          <w:numId w:val="25"/>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New proposed date </w:t>
      </w:r>
      <w:r>
        <w:rPr>
          <w:rFonts w:eastAsia="Times New Roman" w:cs="Times New Roman"/>
        </w:rPr>
      </w:r>
    </w:p>
    <w:p>
      <w:pPr>
        <w:pStyle w:val="752"/>
        <w:numPr>
          <w:ilvl w:val="0"/>
          <w:numId w:val="25"/>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New proposed time </w:t>
      </w:r>
      <w:r>
        <w:rPr>
          <w:rFonts w:eastAsia="Times New Roman" w:cs="Times New Roman"/>
        </w:rPr>
      </w:r>
    </w:p>
    <w:p>
      <w:pPr>
        <w:pStyle w:val="752"/>
        <w:numPr>
          <w:ilvl w:val="0"/>
          <w:numId w:val="25"/>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New venue (optional)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FR-28: The system shall notify affected users when session time or venue changes.</w:t>
      </w:r>
      <w:r>
        <w:rPr>
          <w:rFonts w:eastAsia="Times New Roman" w:cs="Times New Roman"/>
          <w:color w:val="auto"/>
          <w:sz w:val="24"/>
          <w:szCs w:val="24"/>
        </w:rPr>
      </w:r>
    </w:p>
    <w:p>
      <w:pPr>
        <w:pStyle w:val="742"/>
        <w:pBdr/>
        <w:spacing w:after="160" w:before="0"/>
        <w:ind/>
        <w:rPr>
          <w:rFonts w:eastAsia="Times New Roman" w:cs="Times New Roman"/>
          <w:b/>
          <w:bCs/>
          <w:sz w:val="24"/>
          <w:szCs w:val="24"/>
        </w:rPr>
      </w:pPr>
      <w:r>
        <w:rPr>
          <w:rFonts w:ascii="Times New Roman" w:hAnsi="Times New Roman" w:eastAsia="Times New Roman" w:cs="Times New Roman"/>
          <w:b/>
          <w:bCs/>
          <w:color w:val="auto"/>
          <w:sz w:val="24"/>
          <w:szCs w:val="24"/>
        </w:rPr>
        <w:t xml:space="preserve">3.5 Session Confirmation and Postponement</w:t>
      </w:r>
      <w:r>
        <w:rPr>
          <w:rFonts w:eastAsia="Times New Roman" w:cs="Times New Roman"/>
          <w:b/>
          <w:bCs/>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FR-29: The system shall allow lecturers to confirm lesson commencement through the mobile application.</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FR-30: The system shall allow lecturers to postpone scheduled sessions.</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FR-31: The system shall send reminders before session commencement.</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FR-32: The system shall provide a configurable confirmation period.</w:t>
      </w:r>
      <w:r>
        <w:rPr>
          <w:rFonts w:eastAsia="Times New Roman" w:cs="Times New Roman"/>
          <w:color w:val="auto"/>
          <w:sz w:val="24"/>
          <w:szCs w:val="24"/>
        </w:rPr>
      </w:r>
    </w:p>
    <w:p>
      <w:pPr>
        <w:pStyle w:val="752"/>
        <w:pBdr/>
        <w:spacing w:after="160" w:before="0" w:line="278" w:lineRule="auto"/>
        <w:ind/>
        <w:rPr>
          <w:rFonts w:eastAsia="Times New Roman" w:cs="Times New Roman"/>
        </w:rPr>
      </w:pPr>
      <w:r>
        <w:rPr>
          <w:rFonts w:eastAsia="Times New Roman" w:cs="Times New Roman"/>
        </w:rPr>
        <w:t xml:space="preserve">(Default: 40 minutes)</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FR-33: When a lecturer confirms a session:</w:t>
      </w:r>
      <w:r>
        <w:rPr>
          <w:rFonts w:eastAsia="Times New Roman" w:cs="Times New Roman"/>
          <w:color w:val="auto"/>
          <w:sz w:val="24"/>
          <w:szCs w:val="24"/>
        </w:rPr>
      </w:r>
    </w:p>
    <w:p>
      <w:pPr>
        <w:pStyle w:val="752"/>
        <w:pBdr/>
        <w:spacing w:after="160" w:before="0" w:line="278" w:lineRule="auto"/>
        <w:ind/>
        <w:rPr>
          <w:rFonts w:eastAsia="Times New Roman" w:cs="Times New Roman"/>
        </w:rPr>
      </w:pPr>
      <w:r>
        <w:rPr>
          <w:rFonts w:eastAsia="Times New Roman" w:cs="Times New Roman"/>
        </w:rPr>
        <w:t xml:space="preserve">The system shall:</w:t>
      </w:r>
      <w:r>
        <w:rPr>
          <w:rFonts w:eastAsia="Times New Roman" w:cs="Times New Roman"/>
        </w:rPr>
      </w:r>
    </w:p>
    <w:p>
      <w:pPr>
        <w:pStyle w:val="752"/>
        <w:numPr>
          <w:ilvl w:val="0"/>
          <w:numId w:val="26"/>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Change venue status to IN_USE </w:t>
      </w:r>
      <w:r>
        <w:rPr>
          <w:rFonts w:eastAsia="Times New Roman" w:cs="Times New Roman"/>
        </w:rPr>
      </w:r>
    </w:p>
    <w:p>
      <w:pPr>
        <w:pStyle w:val="752"/>
        <w:numPr>
          <w:ilvl w:val="0"/>
          <w:numId w:val="26"/>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Record confirmation timestamp </w:t>
      </w:r>
      <w:r>
        <w:rPr>
          <w:rFonts w:eastAsia="Times New Roman" w:cs="Times New Roman"/>
        </w:rPr>
      </w:r>
    </w:p>
    <w:p>
      <w:pPr>
        <w:pStyle w:val="752"/>
        <w:numPr>
          <w:ilvl w:val="0"/>
          <w:numId w:val="26"/>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Notify affected students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FR-34: When a lecturer postpones a session:</w:t>
      </w:r>
      <w:r>
        <w:rPr>
          <w:rFonts w:eastAsia="Times New Roman" w:cs="Times New Roman"/>
          <w:color w:val="auto"/>
          <w:sz w:val="24"/>
          <w:szCs w:val="24"/>
        </w:rPr>
      </w:r>
    </w:p>
    <w:p>
      <w:pPr>
        <w:pStyle w:val="752"/>
        <w:pBdr/>
        <w:spacing w:after="160" w:before="0" w:line="278" w:lineRule="auto"/>
        <w:ind/>
        <w:rPr>
          <w:rFonts w:eastAsia="Times New Roman" w:cs="Times New Roman"/>
        </w:rPr>
      </w:pPr>
      <w:r>
        <w:rPr>
          <w:rFonts w:eastAsia="Times New Roman" w:cs="Times New Roman"/>
        </w:rPr>
        <w:t xml:space="preserve">The system shall:</w:t>
      </w:r>
      <w:r>
        <w:rPr>
          <w:rFonts w:eastAsia="Times New Roman" w:cs="Times New Roman"/>
        </w:rPr>
      </w:r>
    </w:p>
    <w:p>
      <w:pPr>
        <w:pStyle w:val="752"/>
        <w:numPr>
          <w:ilvl w:val="0"/>
          <w:numId w:val="27"/>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Update lesson information </w:t>
      </w:r>
      <w:r>
        <w:rPr>
          <w:rFonts w:eastAsia="Times New Roman" w:cs="Times New Roman"/>
        </w:rPr>
      </w:r>
    </w:p>
    <w:p>
      <w:pPr>
        <w:pStyle w:val="752"/>
        <w:numPr>
          <w:ilvl w:val="0"/>
          <w:numId w:val="27"/>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Release previous venue </w:t>
      </w:r>
      <w:r>
        <w:rPr>
          <w:rFonts w:eastAsia="Times New Roman" w:cs="Times New Roman"/>
        </w:rPr>
      </w:r>
    </w:p>
    <w:p>
      <w:pPr>
        <w:pStyle w:val="752"/>
        <w:numPr>
          <w:ilvl w:val="0"/>
          <w:numId w:val="27"/>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Allocate new venue if available </w:t>
      </w:r>
      <w:r>
        <w:rPr>
          <w:rFonts w:eastAsia="Times New Roman" w:cs="Times New Roman"/>
        </w:rPr>
      </w:r>
    </w:p>
    <w:p>
      <w:pPr>
        <w:pStyle w:val="752"/>
        <w:numPr>
          <w:ilvl w:val="0"/>
          <w:numId w:val="27"/>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Notify students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FR-35: If confirmation is not received within the allowed period:</w:t>
      </w:r>
      <w:r>
        <w:rPr>
          <w:rFonts w:eastAsia="Times New Roman" w:cs="Times New Roman"/>
          <w:color w:val="auto"/>
          <w:sz w:val="24"/>
          <w:szCs w:val="24"/>
        </w:rPr>
      </w:r>
    </w:p>
    <w:p>
      <w:pPr>
        <w:pStyle w:val="752"/>
        <w:pBdr/>
        <w:spacing w:after="160" w:before="0" w:line="278" w:lineRule="auto"/>
        <w:ind/>
        <w:rPr>
          <w:rFonts w:eastAsia="Times New Roman" w:cs="Times New Roman"/>
        </w:rPr>
      </w:pPr>
      <w:r>
        <w:rPr>
          <w:rFonts w:eastAsia="Times New Roman" w:cs="Times New Roman"/>
        </w:rPr>
        <w:t xml:space="preserve">The system shall:</w:t>
      </w:r>
      <w:r>
        <w:rPr>
          <w:rFonts w:eastAsia="Times New Roman" w:cs="Times New Roman"/>
        </w:rPr>
      </w:r>
    </w:p>
    <w:p>
      <w:pPr>
        <w:pStyle w:val="752"/>
        <w:numPr>
          <w:ilvl w:val="0"/>
          <w:numId w:val="28"/>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Mark session as EXPIRED </w:t>
      </w:r>
      <w:r>
        <w:rPr>
          <w:rFonts w:eastAsia="Times New Roman" w:cs="Times New Roman"/>
        </w:rPr>
      </w:r>
    </w:p>
    <w:p>
      <w:pPr>
        <w:pStyle w:val="752"/>
        <w:numPr>
          <w:ilvl w:val="0"/>
          <w:numId w:val="28"/>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Release venue </w:t>
      </w:r>
      <w:r>
        <w:rPr>
          <w:rFonts w:eastAsia="Times New Roman" w:cs="Times New Roman"/>
        </w:rPr>
      </w:r>
    </w:p>
    <w:p>
      <w:pPr>
        <w:pStyle w:val="752"/>
        <w:numPr>
          <w:ilvl w:val="0"/>
          <w:numId w:val="28"/>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Update availability status </w:t>
      </w:r>
      <w:r>
        <w:rPr>
          <w:rFonts w:eastAsia="Times New Roman" w:cs="Times New Roman"/>
        </w:rPr>
      </w:r>
    </w:p>
    <w:p>
      <w:pPr>
        <w:pStyle w:val="752"/>
        <w:numPr>
          <w:ilvl w:val="0"/>
          <w:numId w:val="28"/>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Generate notifications </w:t>
      </w:r>
      <w:r>
        <w:rPr>
          <w:rFonts w:eastAsia="Times New Roman" w:cs="Times New Roman"/>
        </w:rPr>
      </w:r>
    </w:p>
    <w:p>
      <w:pPr>
        <w:pStyle w:val="742"/>
        <w:pBdr/>
        <w:spacing w:after="160" w:before="0"/>
        <w:ind/>
        <w:rPr>
          <w:rFonts w:eastAsia="Times New Roman" w:cs="Times New Roman"/>
          <w:b/>
          <w:bCs/>
          <w:sz w:val="24"/>
          <w:szCs w:val="24"/>
        </w:rPr>
      </w:pPr>
      <w:r>
        <w:rPr>
          <w:rFonts w:ascii="Times New Roman" w:hAnsi="Times New Roman" w:eastAsia="Times New Roman" w:cs="Times New Roman"/>
          <w:b/>
          <w:bCs/>
          <w:color w:val="auto"/>
          <w:sz w:val="24"/>
          <w:szCs w:val="24"/>
        </w:rPr>
        <w:t xml:space="preserve">3.6 Student Management and Services</w:t>
      </w:r>
      <w:r>
        <w:rPr>
          <w:rFonts w:eastAsia="Times New Roman" w:cs="Times New Roman"/>
          <w:b/>
          <w:bCs/>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FR-36: The system shall allow students to view personal timetables.</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FR-37: Students shall be able to view:</w:t>
      </w:r>
      <w:r>
        <w:rPr>
          <w:rFonts w:eastAsia="Times New Roman" w:cs="Times New Roman"/>
          <w:color w:val="auto"/>
          <w:sz w:val="24"/>
          <w:szCs w:val="24"/>
        </w:rPr>
      </w:r>
    </w:p>
    <w:p>
      <w:pPr>
        <w:pStyle w:val="752"/>
        <w:numPr>
          <w:ilvl w:val="0"/>
          <w:numId w:val="29"/>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Course information </w:t>
      </w:r>
      <w:r>
        <w:rPr>
          <w:rFonts w:eastAsia="Times New Roman" w:cs="Times New Roman"/>
        </w:rPr>
      </w:r>
    </w:p>
    <w:p>
      <w:pPr>
        <w:pStyle w:val="752"/>
        <w:numPr>
          <w:ilvl w:val="0"/>
          <w:numId w:val="29"/>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Programme belong information </w:t>
      </w:r>
      <w:r>
        <w:rPr>
          <w:rFonts w:eastAsia="Times New Roman" w:cs="Times New Roman"/>
        </w:rPr>
      </w:r>
    </w:p>
    <w:p>
      <w:pPr>
        <w:pStyle w:val="752"/>
        <w:numPr>
          <w:ilvl w:val="0"/>
          <w:numId w:val="29"/>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Venue information </w:t>
      </w:r>
      <w:r>
        <w:rPr>
          <w:rFonts w:eastAsia="Times New Roman" w:cs="Times New Roman"/>
        </w:rPr>
      </w:r>
    </w:p>
    <w:p>
      <w:pPr>
        <w:pStyle w:val="752"/>
        <w:numPr>
          <w:ilvl w:val="0"/>
          <w:numId w:val="29"/>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Lesson time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FR-38: The system shall display venue in one Dashboard with Status and display locations using mapping services.</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FR-39: The system shall provide navigation assistance to assigned venues.</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FR-40: The system shall display:</w:t>
      </w:r>
      <w:r>
        <w:rPr>
          <w:rFonts w:eastAsia="Times New Roman" w:cs="Times New Roman"/>
          <w:color w:val="auto"/>
          <w:sz w:val="24"/>
          <w:szCs w:val="24"/>
        </w:rPr>
      </w:r>
    </w:p>
    <w:p>
      <w:pPr>
        <w:pStyle w:val="752"/>
        <w:numPr>
          <w:ilvl w:val="0"/>
          <w:numId w:val="30"/>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Building name </w:t>
      </w:r>
      <w:r>
        <w:rPr>
          <w:rFonts w:eastAsia="Times New Roman" w:cs="Times New Roman"/>
        </w:rPr>
      </w:r>
    </w:p>
    <w:p>
      <w:pPr>
        <w:pStyle w:val="752"/>
        <w:numPr>
          <w:ilvl w:val="0"/>
          <w:numId w:val="30"/>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Floor number </w:t>
      </w:r>
      <w:r>
        <w:rPr>
          <w:rFonts w:eastAsia="Times New Roman" w:cs="Times New Roman"/>
        </w:rPr>
      </w:r>
    </w:p>
    <w:p>
      <w:pPr>
        <w:pStyle w:val="752"/>
        <w:numPr>
          <w:ilvl w:val="0"/>
          <w:numId w:val="30"/>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Venue coordinates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FR-41: Students shall receive notifications when:</w:t>
      </w:r>
      <w:r>
        <w:rPr>
          <w:rFonts w:eastAsia="Times New Roman" w:cs="Times New Roman"/>
          <w:color w:val="auto"/>
          <w:sz w:val="24"/>
          <w:szCs w:val="24"/>
        </w:rPr>
      </w:r>
    </w:p>
    <w:p>
      <w:pPr>
        <w:pStyle w:val="752"/>
        <w:numPr>
          <w:ilvl w:val="0"/>
          <w:numId w:val="31"/>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Lecturer confirms a lesson </w:t>
      </w:r>
      <w:r>
        <w:rPr>
          <w:rFonts w:eastAsia="Times New Roman" w:cs="Times New Roman"/>
        </w:rPr>
      </w:r>
    </w:p>
    <w:p>
      <w:pPr>
        <w:pStyle w:val="752"/>
        <w:numPr>
          <w:ilvl w:val="0"/>
          <w:numId w:val="31"/>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Lecturer postpones a lesson </w:t>
      </w:r>
      <w:r>
        <w:rPr>
          <w:rFonts w:eastAsia="Times New Roman" w:cs="Times New Roman"/>
        </w:rPr>
      </w:r>
    </w:p>
    <w:p>
      <w:pPr>
        <w:pStyle w:val="752"/>
        <w:numPr>
          <w:ilvl w:val="0"/>
          <w:numId w:val="31"/>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Venue changes </w:t>
      </w:r>
      <w:r>
        <w:rPr>
          <w:rFonts w:eastAsia="Times New Roman" w:cs="Times New Roman"/>
        </w:rPr>
      </w:r>
    </w:p>
    <w:p>
      <w:pPr>
        <w:pStyle w:val="752"/>
        <w:numPr>
          <w:ilvl w:val="0"/>
          <w:numId w:val="31"/>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Emergency session is created </w:t>
      </w:r>
      <w:r>
        <w:rPr>
          <w:rFonts w:eastAsia="Times New Roman" w:cs="Times New Roman"/>
        </w:rPr>
      </w:r>
    </w:p>
    <w:p>
      <w:pPr>
        <w:pStyle w:val="752"/>
        <w:numPr>
          <w:ilvl w:val="0"/>
          <w:numId w:val="31"/>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Timetable is updated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FR-42: Students shall view emergency session updates.</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FR-43: Students shall view updated lesson time and venue locations.</w:t>
      </w:r>
      <w:r>
        <w:rPr>
          <w:rFonts w:eastAsia="Times New Roman" w:cs="Times New Roman"/>
          <w:color w:val="auto"/>
          <w:sz w:val="24"/>
          <w:szCs w:val="24"/>
        </w:rPr>
      </w:r>
    </w:p>
    <w:p>
      <w:pPr>
        <w:pStyle w:val="742"/>
        <w:pBdr/>
        <w:spacing w:after="160" w:before="0"/>
        <w:ind/>
        <w:rPr>
          <w:rFonts w:eastAsia="Times New Roman" w:cs="Times New Roman"/>
          <w:b/>
          <w:bCs/>
          <w:sz w:val="24"/>
          <w:szCs w:val="24"/>
        </w:rPr>
      </w:pPr>
      <w:r>
        <w:rPr>
          <w:rFonts w:ascii="Times New Roman" w:hAnsi="Times New Roman" w:eastAsia="Times New Roman" w:cs="Times New Roman"/>
          <w:b/>
          <w:bCs/>
          <w:color w:val="auto"/>
          <w:sz w:val="24"/>
          <w:szCs w:val="24"/>
        </w:rPr>
        <w:t xml:space="preserve">3.7 Emergency Session Management</w:t>
      </w:r>
      <w:r>
        <w:rPr>
          <w:rFonts w:eastAsia="Times New Roman" w:cs="Times New Roman"/>
          <w:b/>
          <w:bCs/>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FR-44: Authorized users shall create emergency sessions.</w:t>
      </w:r>
      <w:r>
        <w:rPr>
          <w:rFonts w:eastAsia="Times New Roman" w:cs="Times New Roman"/>
          <w:color w:val="auto"/>
          <w:sz w:val="24"/>
          <w:szCs w:val="24"/>
        </w:rPr>
      </w:r>
    </w:p>
    <w:p>
      <w:pPr>
        <w:pStyle w:val="752"/>
        <w:pBdr/>
        <w:spacing w:after="160" w:before="0" w:line="278" w:lineRule="auto"/>
        <w:ind/>
        <w:rPr>
          <w:rFonts w:eastAsia="Times New Roman" w:cs="Times New Roman"/>
        </w:rPr>
      </w:pPr>
      <w:r>
        <w:rPr>
          <w:rFonts w:eastAsia="Times New Roman" w:cs="Times New Roman"/>
        </w:rPr>
        <w:t xml:space="preserve">Authorized users:</w:t>
      </w:r>
      <w:r>
        <w:rPr>
          <w:rFonts w:eastAsia="Times New Roman" w:cs="Times New Roman"/>
        </w:rPr>
      </w:r>
    </w:p>
    <w:p>
      <w:pPr>
        <w:pStyle w:val="752"/>
        <w:numPr>
          <w:ilvl w:val="0"/>
          <w:numId w:val="32"/>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Timetable Master/Coordinator </w:t>
      </w:r>
      <w:r>
        <w:rPr>
          <w:rFonts w:eastAsia="Times New Roman" w:cs="Times New Roman"/>
        </w:rPr>
      </w:r>
    </w:p>
    <w:p>
      <w:pPr>
        <w:pStyle w:val="752"/>
        <w:numPr>
          <w:ilvl w:val="0"/>
          <w:numId w:val="32"/>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Lecturer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FR-45: The system shall record all emergency session activities.</w:t>
      </w:r>
      <w:r>
        <w:rPr>
          <w:rFonts w:eastAsia="Times New Roman" w:cs="Times New Roman"/>
          <w:color w:val="auto"/>
          <w:sz w:val="24"/>
          <w:szCs w:val="24"/>
        </w:rPr>
      </w:r>
    </w:p>
    <w:p>
      <w:pPr>
        <w:pStyle w:val="752"/>
        <w:pBdr/>
        <w:spacing w:after="160" w:before="0" w:line="278" w:lineRule="auto"/>
        <w:ind/>
        <w:rPr>
          <w:rFonts w:eastAsia="Times New Roman" w:cs="Times New Roman"/>
        </w:rPr>
      </w:pPr>
      <w:r>
        <w:rPr>
          <w:rFonts w:eastAsia="Times New Roman" w:cs="Times New Roman"/>
        </w:rPr>
        <w:t xml:space="preserve">Activities include:</w:t>
      </w:r>
      <w:r>
        <w:rPr>
          <w:rFonts w:eastAsia="Times New Roman" w:cs="Times New Roman"/>
        </w:rPr>
      </w:r>
    </w:p>
    <w:p>
      <w:pPr>
        <w:pStyle w:val="752"/>
        <w:numPr>
          <w:ilvl w:val="0"/>
          <w:numId w:val="33"/>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Creation </w:t>
      </w:r>
      <w:r>
        <w:rPr>
          <w:rFonts w:eastAsia="Times New Roman" w:cs="Times New Roman"/>
        </w:rPr>
      </w:r>
    </w:p>
    <w:p>
      <w:pPr>
        <w:pStyle w:val="752"/>
        <w:numPr>
          <w:ilvl w:val="0"/>
          <w:numId w:val="33"/>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Approval </w:t>
      </w:r>
      <w:r>
        <w:rPr>
          <w:rFonts w:eastAsia="Times New Roman" w:cs="Times New Roman"/>
        </w:rPr>
      </w:r>
    </w:p>
    <w:p>
      <w:pPr>
        <w:pStyle w:val="752"/>
        <w:numPr>
          <w:ilvl w:val="0"/>
          <w:numId w:val="33"/>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Confirmation </w:t>
      </w:r>
      <w:r>
        <w:rPr>
          <w:rFonts w:eastAsia="Times New Roman" w:cs="Times New Roman"/>
        </w:rPr>
      </w:r>
    </w:p>
    <w:p>
      <w:pPr>
        <w:pStyle w:val="752"/>
        <w:numPr>
          <w:ilvl w:val="0"/>
          <w:numId w:val="33"/>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Postponement </w:t>
      </w:r>
      <w:r>
        <w:rPr>
          <w:rFonts w:eastAsia="Times New Roman" w:cs="Times New Roman"/>
        </w:rPr>
      </w:r>
    </w:p>
    <w:p>
      <w:pPr>
        <w:pStyle w:val="752"/>
        <w:numPr>
          <w:ilvl w:val="0"/>
          <w:numId w:val="33"/>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Cancellation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FR-46: The system shall prevent emergency session conflicts.</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FR-47: The system shall automatically release venues after session completion.</w:t>
      </w:r>
      <w:r>
        <w:rPr>
          <w:rFonts w:eastAsia="Times New Roman" w:cs="Times New Roman"/>
          <w:color w:val="auto"/>
          <w:sz w:val="24"/>
          <w:szCs w:val="24"/>
        </w:rPr>
      </w:r>
    </w:p>
    <w:p>
      <w:pPr>
        <w:pStyle w:val="742"/>
        <w:pBdr/>
        <w:spacing w:after="160" w:before="0"/>
        <w:ind/>
        <w:rPr>
          <w:rFonts w:eastAsia="Times New Roman" w:cs="Times New Roman"/>
          <w:sz w:val="24"/>
          <w:szCs w:val="24"/>
        </w:rPr>
      </w:pPr>
      <w:r>
        <w:rPr>
          <w:rFonts w:ascii="Times New Roman" w:hAnsi="Times New Roman" w:eastAsia="Times New Roman" w:cs="Times New Roman"/>
          <w:color w:val="auto"/>
          <w:sz w:val="24"/>
          <w:szCs w:val="24"/>
        </w:rPr>
        <w:t xml:space="preserve">3.8 Notification Management</w:t>
      </w:r>
      <w:r>
        <w:rPr>
          <w:rFonts w:eastAsia="Times New Roman" w:cs="Times New Roman"/>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FR-48: The system shall support:</w:t>
      </w:r>
      <w:r>
        <w:rPr>
          <w:rFonts w:eastAsia="Times New Roman" w:cs="Times New Roman"/>
          <w:color w:val="auto"/>
          <w:sz w:val="24"/>
          <w:szCs w:val="24"/>
        </w:rPr>
      </w:r>
    </w:p>
    <w:p>
      <w:pPr>
        <w:pStyle w:val="752"/>
        <w:numPr>
          <w:ilvl w:val="0"/>
          <w:numId w:val="34"/>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Push notifications </w:t>
      </w:r>
      <w:r>
        <w:rPr>
          <w:rFonts w:eastAsia="Times New Roman" w:cs="Times New Roman"/>
        </w:rPr>
      </w:r>
    </w:p>
    <w:p>
      <w:pPr>
        <w:pStyle w:val="752"/>
        <w:numPr>
          <w:ilvl w:val="0"/>
          <w:numId w:val="34"/>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In-app notifications </w:t>
      </w:r>
      <w:r>
        <w:rPr>
          <w:rFonts w:eastAsia="Times New Roman" w:cs="Times New Roman"/>
        </w:rPr>
      </w:r>
    </w:p>
    <w:p>
      <w:pPr>
        <w:pStyle w:val="752"/>
        <w:numPr>
          <w:ilvl w:val="0"/>
          <w:numId w:val="34"/>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Email notifications </w:t>
      </w:r>
      <w:r>
        <w:rPr>
          <w:rFonts w:eastAsia="Times New Roman" w:cs="Times New Roman"/>
        </w:rPr>
      </w:r>
    </w:p>
    <w:p>
      <w:pPr>
        <w:pStyle w:val="752"/>
        <w:numPr>
          <w:ilvl w:val="0"/>
          <w:numId w:val="34"/>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SMS notifications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FR-49: Notifications shall be generated for:</w:t>
      </w:r>
      <w:r>
        <w:rPr>
          <w:rFonts w:eastAsia="Times New Roman" w:cs="Times New Roman"/>
          <w:color w:val="auto"/>
          <w:sz w:val="24"/>
          <w:szCs w:val="24"/>
        </w:rPr>
      </w:r>
    </w:p>
    <w:p>
      <w:pPr>
        <w:pStyle w:val="752"/>
        <w:numPr>
          <w:ilvl w:val="0"/>
          <w:numId w:val="35"/>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Timetable changes </w:t>
      </w:r>
      <w:r>
        <w:rPr>
          <w:rFonts w:eastAsia="Times New Roman" w:cs="Times New Roman"/>
        </w:rPr>
      </w:r>
    </w:p>
    <w:p>
      <w:pPr>
        <w:pStyle w:val="752"/>
        <w:numPr>
          <w:ilvl w:val="0"/>
          <w:numId w:val="35"/>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Venue changes </w:t>
      </w:r>
      <w:r>
        <w:rPr>
          <w:rFonts w:eastAsia="Times New Roman" w:cs="Times New Roman"/>
        </w:rPr>
      </w:r>
    </w:p>
    <w:p>
      <w:pPr>
        <w:pStyle w:val="752"/>
        <w:numPr>
          <w:ilvl w:val="0"/>
          <w:numId w:val="35"/>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Emergency sessions </w:t>
      </w:r>
      <w:r>
        <w:rPr>
          <w:rFonts w:eastAsia="Times New Roman" w:cs="Times New Roman"/>
        </w:rPr>
      </w:r>
    </w:p>
    <w:p>
      <w:pPr>
        <w:pStyle w:val="752"/>
        <w:numPr>
          <w:ilvl w:val="0"/>
          <w:numId w:val="35"/>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Session confirmation </w:t>
      </w:r>
      <w:r>
        <w:rPr>
          <w:rFonts w:eastAsia="Times New Roman" w:cs="Times New Roman"/>
        </w:rPr>
      </w:r>
    </w:p>
    <w:p>
      <w:pPr>
        <w:pStyle w:val="752"/>
        <w:numPr>
          <w:ilvl w:val="0"/>
          <w:numId w:val="35"/>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Session postponement </w:t>
      </w:r>
      <w:r>
        <w:rPr>
          <w:rFonts w:eastAsia="Times New Roman" w:cs="Times New Roman"/>
        </w:rPr>
      </w:r>
    </w:p>
    <w:p>
      <w:pPr>
        <w:pStyle w:val="752"/>
        <w:numPr>
          <w:ilvl w:val="0"/>
          <w:numId w:val="35"/>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Session cancellation </w:t>
      </w:r>
      <w:r>
        <w:rPr>
          <w:rFonts w:eastAsia="Times New Roman" w:cs="Times New Roman"/>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FR-50: Users shall manage notification preferences.</w:t>
      </w:r>
      <w:r>
        <w:rPr>
          <w:rFonts w:eastAsia="Times New Roman" w:cs="Times New Roman"/>
          <w:color w:val="auto"/>
          <w:sz w:val="24"/>
          <w:szCs w:val="24"/>
        </w:rPr>
      </w:r>
    </w:p>
    <w:p>
      <w:pPr>
        <w:pStyle w:val="744"/>
        <w:pBdr/>
        <w:spacing w:after="160" w:before="0"/>
        <w:ind/>
        <w:rPr>
          <w:rFonts w:eastAsia="Times New Roman" w:cs="Times New Roman"/>
          <w:color w:val="auto"/>
          <w:sz w:val="24"/>
          <w:szCs w:val="24"/>
        </w:rPr>
      </w:pPr>
      <w:r>
        <w:rPr>
          <w:rFonts w:eastAsia="Times New Roman" w:cs="Times New Roman"/>
          <w:color w:val="auto"/>
          <w:sz w:val="24"/>
          <w:szCs w:val="24"/>
        </w:rPr>
        <w:t xml:space="preserve">FR-51-</w:t>
      </w:r>
      <w:r>
        <w:rPr>
          <w:rFonts w:eastAsia="Times New Roman" w:cs="Times New Roman"/>
          <w:color w:val="auto"/>
          <w:sz w:val="24"/>
          <w:szCs w:val="24"/>
        </w:rPr>
        <w:t xml:space="preserve">A</w:t>
      </w:r>
      <w:r>
        <w:rPr>
          <w:rFonts w:eastAsia="Times New Roman" w:cs="Times New Roman"/>
          <w:color w:val="auto"/>
          <w:sz w:val="24"/>
          <w:szCs w:val="24"/>
        </w:rPr>
        <w:t xml:space="preserve">: The system shall deliver real-time notifications whenever possible.</w:t>
      </w:r>
      <w:r>
        <w:rPr>
          <w:rFonts w:eastAsia="Times New Roman" w:cs="Times New Roman"/>
          <w:color w:val="auto"/>
          <w:sz w:val="24"/>
          <w:szCs w:val="24"/>
        </w:rPr>
      </w:r>
    </w:p>
    <w:p>
      <w:pPr>
        <w:pStyle w:val="741"/>
        <w:pBdr/>
        <w:spacing w:after="160" w:before="0"/>
        <w:ind/>
        <w:rPr>
          <w:rFonts w:eastAsia="Times New Roman" w:cs="Times New Roman"/>
          <w:color w:val="000000" w:themeColor="text1"/>
          <w:sz w:val="24"/>
          <w:szCs w:val="24"/>
        </w:rPr>
      </w:pPr>
      <w:r>
        <w:rPr>
          <w:rFonts w:eastAsia="Times New Roman" w:cs="Times New Roman"/>
          <w:color w:val="auto"/>
          <w:sz w:val="24"/>
          <w:szCs w:val="24"/>
        </w:rPr>
        <w:t xml:space="preserve">FR-51-B :</w:t>
      </w:r>
      <w:r>
        <w:rPr>
          <w:rFonts w:ascii="Liberation Serif" w:hAnsi="Liberation Serif" w:eastAsia="Calibri" w:cs="Calibri"/>
          <w:b w:val="0"/>
          <w:bCs w:val="0"/>
          <w:i w:val="0"/>
          <w:iCs w:val="0"/>
          <w:color w:val="000000" w:themeColor="text1"/>
          <w:sz w:val="24"/>
          <w:szCs w:val="24"/>
        </w:rPr>
        <w:t xml:space="preserve"> The system shall implement the following protections to prevent runaway SMS costs:</w:t>
      </w:r>
      <w:r>
        <w:rPr>
          <w:rFonts w:ascii="Liberation Serif" w:hAnsi="Liberation Serif"/>
          <w:color w:val="000000" w:themeColor="text1"/>
          <w:sz w:val="24"/>
          <w:szCs w:val="24"/>
        </w:rPr>
      </w:r>
      <w:r>
        <w:rPr>
          <w:rFonts w:eastAsia="Times New Roman" w:cs="Times New Roman"/>
          <w:color w:val="000000" w:themeColor="text1"/>
          <w:sz w:val="24"/>
          <w:szCs w:val="24"/>
        </w:rPr>
      </w:r>
    </w:p>
    <w:p>
      <w:pPr>
        <w:pStyle w:val="756"/>
        <w:numPr>
          <w:ilvl w:val="0"/>
          <w:numId w:val="39"/>
        </w:numPr>
        <w:pBdr/>
        <w:spacing w:after="80" w:before="0" w:line="300" w:lineRule="auto"/>
        <w:ind/>
        <w:contextualSpacing w:val="false"/>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A per-user daily SMS cap, configurable via System Configuration with a default of 5 messages per day. Once the cap is reached, additional SMS for that user shall be replaced by push and in-app delivery only.</w:t>
      </w:r>
      <w:r>
        <w:rPr>
          <w:rFonts w:ascii="Liberation Serif" w:hAnsi="Liberation Serif"/>
          <w:color w:val="000000" w:themeColor="text1"/>
          <w:sz w:val="24"/>
          <w:szCs w:val="24"/>
        </w:rPr>
      </w:r>
    </w:p>
    <w:p>
      <w:pPr>
        <w:pStyle w:val="756"/>
        <w:numPr>
          <w:ilvl w:val="0"/>
          <w:numId w:val="5"/>
        </w:numPr>
        <w:pBdr/>
        <w:spacing w:after="80" w:before="0" w:line="300" w:lineRule="auto"/>
        <w:ind/>
        <w:contextualSpacing w:val="false"/>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A per-event SMS cap. An emergency cancellation of a 200-student class shall result in 200 immediate SMS messages. The system shall require coordinator approval (via a single confirmation button) before dispatching bulk SMS exceeding 50 recipients.</w:t>
      </w:r>
      <w:r>
        <w:rPr>
          <w:rFonts w:ascii="Liberation Serif" w:hAnsi="Liberation Serif"/>
          <w:color w:val="000000" w:themeColor="text1"/>
          <w:sz w:val="24"/>
          <w:szCs w:val="24"/>
        </w:rPr>
      </w:r>
    </w:p>
    <w:p>
      <w:pPr>
        <w:pStyle w:val="756"/>
        <w:numPr>
          <w:ilvl w:val="0"/>
          <w:numId w:val="5"/>
        </w:numPr>
        <w:pBdr/>
        <w:spacing w:after="80" w:before="0" w:line="300" w:lineRule="auto"/>
        <w:ind/>
        <w:contextualSpacing w:val="false"/>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SMS shall be sent only to recipients whose phone number country code is +255 (Tanzania) </w:t>
      </w:r>
      <w:r>
        <w:rPr>
          <w:rFonts w:ascii="Liberation Serif" w:hAnsi="Liberation Serif"/>
          <w:color w:val="000000" w:themeColor="text1"/>
          <w:sz w:val="24"/>
          <w:szCs w:val="24"/>
        </w:rPr>
      </w:r>
    </w:p>
    <w:p>
      <w:pPr>
        <w:pStyle w:val="756"/>
        <w:numPr>
          <w:ilvl w:val="0"/>
          <w:numId w:val="5"/>
        </w:numPr>
        <w:pBdr/>
        <w:spacing w:after="80" w:before="0" w:line="300" w:lineRule="auto"/>
        <w:ind/>
        <w:contextualSpacing w:val="false"/>
        <w:jc w:val="left"/>
        <w:rPr>
          <w:rFonts w:ascii="Liberation Serif" w:hAnsi="Liberation Serif" w:eastAsia="Calibri" w:cs="Calibri"/>
          <w:b w:val="0"/>
          <w:bCs w:val="0"/>
          <w:color w:val="000000" w:themeColor="text1"/>
          <w:sz w:val="24"/>
          <w:szCs w:val="24"/>
        </w:rPr>
      </w:pPr>
      <w:r>
        <w:rPr>
          <w:rFonts w:ascii="Liberation Serif" w:hAnsi="Liberation Serif" w:eastAsia="Calibri" w:cs="Calibri"/>
          <w:b w:val="0"/>
          <w:bCs w:val="0"/>
          <w:color w:val="000000" w:themeColor="text1"/>
          <w:sz w:val="24"/>
          <w:szCs w:val="24"/>
        </w:rPr>
        <w:t xml:space="preserve">Failed SMS delivery shall be retried up to three times with exponential backoff, after which the system shall fall back to push notification and log the SMS failure.</w:t>
      </w:r>
      <w:r>
        <w:rPr>
          <w:rFonts w:ascii="Liberation Serif" w:hAnsi="Liberation Serif" w:eastAsia="Calibri" w:cs="Calibri"/>
          <w:b w:val="0"/>
          <w:bCs w:val="0"/>
          <w:color w:val="000000" w:themeColor="text1"/>
          <w:sz w:val="24"/>
          <w:szCs w:val="24"/>
        </w:rPr>
      </w:r>
    </w:p>
    <w:p>
      <w:pPr>
        <w:pStyle w:val="756"/>
        <w:numPr>
          <w:ilvl w:val="0"/>
          <w:numId w:val="0"/>
        </w:numPr>
        <w:pBdr/>
        <w:spacing w:after="80" w:before="0" w:line="300" w:lineRule="auto"/>
        <w:ind w:firstLine="0" w:left="720"/>
        <w:contextualSpacing w:val="false"/>
        <w:jc w:val="left"/>
        <w:rPr>
          <w:rFonts w:ascii="Liberation Serif" w:hAnsi="Liberation Serif" w:eastAsia="Calibri" w:cs="Calibri"/>
          <w:b/>
          <w:bCs/>
          <w:color w:val="000000" w:themeColor="text1"/>
          <w:sz w:val="24"/>
          <w:szCs w:val="24"/>
        </w:rPr>
      </w:pPr>
      <w:r>
        <w:rPr>
          <w:rFonts w:ascii="Liberation Serif" w:hAnsi="Liberation Serif" w:eastAsia="Calibri" w:cs="Calibri"/>
          <w:b/>
          <w:bCs/>
          <w:color w:val="000000" w:themeColor="text1"/>
          <w:sz w:val="24"/>
          <w:szCs w:val="24"/>
        </w:rPr>
        <w:t xml:space="preserve">Notification Deduplication</w:t>
      </w:r>
      <w:r>
        <w:rPr>
          <w:rFonts w:ascii="Liberation Serif" w:hAnsi="Liberation Serif" w:eastAsia="Calibri" w:cs="Calibri"/>
          <w:b/>
          <w:bCs/>
          <w:color w:val="000000" w:themeColor="text1"/>
          <w:sz w:val="24"/>
          <w:szCs w:val="24"/>
        </w:rPr>
      </w:r>
    </w:p>
    <w:p>
      <w:pPr>
        <w:pStyle w:val="741"/>
        <w:pBdr/>
        <w:spacing w:after="160" w:before="0"/>
        <w:ind/>
        <w:rPr>
          <w:rFonts w:eastAsia="Times New Roman" w:cs="Times New Roman"/>
          <w:color w:val="000000" w:themeColor="text1"/>
          <w:sz w:val="24"/>
          <w:szCs w:val="24"/>
        </w:rPr>
      </w:pPr>
      <w:r>
        <w:rPr>
          <w:rFonts w:ascii="Liberation Serif" w:hAnsi="Liberation Serif" w:eastAsia="Calibri" w:cs="Calibri"/>
          <w:b w:val="0"/>
          <w:bCs w:val="0"/>
          <w:i w:val="0"/>
          <w:iCs w:val="0"/>
          <w:color w:val="000000" w:themeColor="text1"/>
          <w:sz w:val="24"/>
          <w:szCs w:val="24"/>
        </w:rPr>
        <w:t xml:space="preserve">A single event mu</w:t>
      </w:r>
      <w:r>
        <w:rPr>
          <w:rFonts w:ascii="Liberation Serif" w:hAnsi="Liberation Serif" w:eastAsia="Calibri" w:cs="Calibri"/>
          <w:b w:val="0"/>
          <w:bCs w:val="0"/>
          <w:i w:val="0"/>
          <w:iCs w:val="0"/>
          <w:color w:val="000000" w:themeColor="text1"/>
          <w:sz w:val="24"/>
          <w:szCs w:val="24"/>
        </w:rPr>
        <w:t xml:space="preserve">st never produce duplicate notifications even if it is republished due to a retry or a race condition. The system shall maintain a notification_log table with a unique constraint on (event_id, recipient_user_id, channel). Before dispatching any notificatio</w:t>
      </w:r>
      <w:r>
        <w:rPr>
          <w:rFonts w:ascii="Liberation Serif" w:hAnsi="Liberation Serif" w:eastAsia="Calibri" w:cs="Calibri"/>
          <w:b w:val="0"/>
          <w:bCs w:val="0"/>
          <w:i w:val="0"/>
          <w:iCs w:val="0"/>
          <w:color w:val="000000" w:themeColor="text1"/>
          <w:sz w:val="24"/>
          <w:szCs w:val="24"/>
        </w:rPr>
        <w:t xml:space="preserve">n, the dispatcher shall insert a row with this triple; if the insert fails due to the unique constraint, the notification is silently dropped because it was already sent. The deduplication window is the lifetime of the event_id, which is at least 24 hours.</w:t>
      </w:r>
      <w:r>
        <w:rPr>
          <w:rFonts w:eastAsia="Times New Roman" w:cs="Times New Roman"/>
          <w:color w:val="000000" w:themeColor="text1"/>
          <w:sz w:val="24"/>
          <w:szCs w:val="24"/>
        </w:rPr>
      </w:r>
    </w:p>
    <w:p>
      <w:pPr>
        <w:pStyle w:val="741"/>
        <w:pBdr/>
        <w:spacing w:after="160" w:before="280"/>
        <w:ind/>
        <w:rPr>
          <w:color w:val="000000" w:themeColor="text1"/>
          <w:sz w:val="24"/>
          <w:szCs w:val="24"/>
        </w:rPr>
      </w:pPr>
      <w:r>
        <w:rPr>
          <w:rFonts w:ascii="Calibri" w:hAnsi="Calibri" w:eastAsia="Calibri" w:cs="Calibri"/>
          <w:b/>
          <w:bCs/>
          <w:color w:val="000000" w:themeColor="text1"/>
          <w:sz w:val="24"/>
          <w:szCs w:val="24"/>
        </w:rPr>
        <w:t xml:space="preserve">3.9 </w:t>
      </w:r>
      <w:r>
        <w:rPr>
          <w:rFonts w:ascii="Calibri" w:hAnsi="Calibri" w:eastAsia="Calibri" w:cs="Calibri"/>
          <w:b/>
          <w:bCs/>
          <w:color w:val="000000" w:themeColor="text1"/>
          <w:sz w:val="24"/>
          <w:szCs w:val="24"/>
        </w:rPr>
        <w:t xml:space="preserve">Bulk User Enrollment (FR-52 to FR-57)</w:t>
      </w:r>
      <w:r>
        <w:rPr>
          <w:color w:val="000000" w:themeColor="text1"/>
          <w:sz w:val="24"/>
          <w:szCs w:val="24"/>
        </w:rPr>
      </w:r>
    </w:p>
    <w:p>
      <w:pPr>
        <w:pStyle w:val="741"/>
        <w:pBdr/>
        <w:spacing w:after="120" w:before="0" w:line="319" w:lineRule="auto"/>
        <w:ind/>
        <w:jc w:val="both"/>
        <w:rPr>
          <w:color w:val="000000" w:themeColor="text1"/>
          <w:sz w:val="24"/>
          <w:szCs w:val="24"/>
        </w:rPr>
      </w:pPr>
      <w:r>
        <w:rPr>
          <w:rFonts w:ascii="Calibri" w:hAnsi="Calibri" w:eastAsia="Calibri" w:cs="Calibri"/>
          <w:b w:val="0"/>
          <w:bCs w:val="0"/>
          <w:i w:val="0"/>
          <w:iCs w:val="0"/>
          <w:color w:val="000000" w:themeColor="text1"/>
          <w:sz w:val="24"/>
          <w:szCs w:val="24"/>
        </w:rPr>
        <w:t xml:space="preserve">The Automated Bulk User Enrollment module is not covered by any existing functional requirement. The following new requirements specify the feature.</w:t>
      </w:r>
      <w:r>
        <w:rPr>
          <w:color w:val="000000" w:themeColor="text1"/>
          <w:sz w:val="24"/>
          <w:szCs w:val="24"/>
        </w:rPr>
      </w:r>
    </w:p>
    <w:p>
      <w:pPr>
        <w:pStyle w:val="741"/>
        <w:pBdr/>
        <w:spacing w:after="120" w:before="0" w:line="319" w:lineRule="auto"/>
        <w:ind/>
        <w:jc w:val="both"/>
        <w:rPr>
          <w:color w:val="000000" w:themeColor="text1"/>
          <w:sz w:val="24"/>
          <w:szCs w:val="24"/>
        </w:rPr>
      </w:pPr>
      <w:r>
        <w:rPr>
          <w:rFonts w:ascii="Calibri" w:hAnsi="Calibri" w:eastAsia="Calibri" w:cs="Calibri"/>
          <w:b/>
          <w:bCs/>
          <w:i w:val="0"/>
          <w:iCs w:val="0"/>
          <w:color w:val="000000" w:themeColor="text1"/>
          <w:sz w:val="24"/>
          <w:szCs w:val="24"/>
        </w:rPr>
        <w:t xml:space="preserve">FR-52: </w:t>
      </w:r>
      <w:r>
        <w:rPr>
          <w:rFonts w:ascii="Calibri" w:hAnsi="Calibri" w:eastAsia="Calibri" w:cs="Calibri"/>
          <w:b w:val="0"/>
          <w:bCs w:val="0"/>
          <w:i w:val="0"/>
          <w:iCs w:val="0"/>
          <w:color w:val="000000" w:themeColor="text1"/>
          <w:sz w:val="24"/>
          <w:szCs w:val="24"/>
        </w:rPr>
        <w:t xml:space="preserve">The system shall provide the Timetable Master/Coordinator with the ability to upload CSV files containing student and lecturer records for bulk account creation, </w:t>
      </w:r>
      <w:r>
        <w:rPr>
          <w:rFonts w:ascii="Calibri" w:hAnsi="Calibri" w:eastAsia="Calibri" w:cs="Calibri"/>
          <w:b w:val="0"/>
          <w:bCs w:val="0"/>
          <w:i w:val="0"/>
          <w:iCs w:val="0"/>
          <w:color w:val="000000" w:themeColor="text1"/>
          <w:sz w:val="24"/>
          <w:szCs w:val="24"/>
        </w:rPr>
        <w:t xml:space="preserve">Also system shall allow to add manually without depend only on upload.</w:t>
      </w:r>
      <w:r>
        <w:rPr>
          <w:color w:val="000000" w:themeColor="text1"/>
          <w:sz w:val="24"/>
          <w:szCs w:val="24"/>
        </w:rPr>
      </w:r>
    </w:p>
    <w:p>
      <w:pPr>
        <w:pStyle w:val="741"/>
        <w:pBdr/>
        <w:spacing w:after="120" w:before="0" w:line="319" w:lineRule="auto"/>
        <w:ind/>
        <w:jc w:val="both"/>
        <w:rPr>
          <w:color w:val="000000" w:themeColor="text1"/>
          <w:sz w:val="24"/>
          <w:szCs w:val="24"/>
        </w:rPr>
      </w:pPr>
      <w:r>
        <w:rPr>
          <w:rFonts w:ascii="Calibri" w:hAnsi="Calibri" w:eastAsia="Calibri" w:cs="Calibri"/>
          <w:b/>
          <w:bCs/>
          <w:i w:val="0"/>
          <w:iCs w:val="0"/>
          <w:color w:val="000000" w:themeColor="text1"/>
          <w:sz w:val="24"/>
          <w:szCs w:val="24"/>
        </w:rPr>
        <w:t xml:space="preserve">FR-53: </w:t>
      </w:r>
      <w:r>
        <w:rPr>
          <w:rFonts w:ascii="Calibri" w:hAnsi="Calibri" w:eastAsia="Calibri" w:cs="Calibri"/>
          <w:b w:val="0"/>
          <w:bCs w:val="0"/>
          <w:i w:val="0"/>
          <w:iCs w:val="0"/>
          <w:color w:val="000000" w:themeColor="text1"/>
          <w:sz w:val="24"/>
          <w:szCs w:val="24"/>
        </w:rPr>
        <w:t xml:space="preserve">Uploaded CSV files shall include the columns: full_name, email, registration_number, programme_code, and phone_number for students, and for Lecturer should have full_name, email, Staff_number_ID, Lecturer_department. The system shall reject files missing any of these columns.</w:t>
      </w:r>
      <w:r>
        <w:rPr>
          <w:color w:val="000000" w:themeColor="text1"/>
          <w:sz w:val="24"/>
          <w:szCs w:val="24"/>
        </w:rPr>
      </w:r>
    </w:p>
    <w:p>
      <w:pPr>
        <w:pStyle w:val="741"/>
        <w:pBdr/>
        <w:spacing w:after="120" w:before="0" w:line="319" w:lineRule="auto"/>
        <w:ind/>
        <w:jc w:val="both"/>
        <w:rPr>
          <w:color w:val="000000" w:themeColor="text1"/>
          <w:sz w:val="24"/>
          <w:szCs w:val="24"/>
        </w:rPr>
      </w:pPr>
      <w:r>
        <w:rPr>
          <w:rFonts w:ascii="Calibri" w:hAnsi="Calibri" w:eastAsia="Calibri" w:cs="Calibri"/>
          <w:b/>
          <w:bCs/>
          <w:i w:val="0"/>
          <w:iCs w:val="0"/>
          <w:color w:val="000000" w:themeColor="text1"/>
          <w:sz w:val="24"/>
          <w:szCs w:val="24"/>
        </w:rPr>
        <w:t xml:space="preserve">FR-54: </w:t>
      </w:r>
      <w:r>
        <w:rPr>
          <w:rFonts w:ascii="Calibri" w:hAnsi="Calibri" w:eastAsia="Calibri" w:cs="Calibri"/>
          <w:b w:val="0"/>
          <w:bCs w:val="0"/>
          <w:i w:val="0"/>
          <w:iCs w:val="0"/>
          <w:color w:val="000000" w:themeColor="text1"/>
          <w:sz w:val="24"/>
          <w:szCs w:val="24"/>
        </w:rPr>
        <w:t xml:space="preserve">The system shall valida</w:t>
      </w:r>
      <w:r>
        <w:rPr>
          <w:rFonts w:ascii="Calibri" w:hAnsi="Calibri" w:eastAsia="Calibri" w:cs="Calibri"/>
          <w:b w:val="0"/>
          <w:bCs w:val="0"/>
          <w:i w:val="0"/>
          <w:iCs w:val="0"/>
          <w:color w:val="000000" w:themeColor="text1"/>
          <w:sz w:val="24"/>
          <w:szCs w:val="24"/>
        </w:rPr>
        <w:t xml:space="preserve">te every row before creating any account. Validation shall include: email format conforming to RFC 5322, registration number conforming to the institution's pattern, role being one of STUDENT or LECTURER, and programme_code matching a registered programme and Lecturer_department.</w:t>
      </w:r>
      <w:r>
        <w:rPr>
          <w:color w:val="000000" w:themeColor="text1"/>
          <w:sz w:val="24"/>
          <w:szCs w:val="24"/>
        </w:rPr>
      </w:r>
    </w:p>
    <w:p>
      <w:pPr>
        <w:pStyle w:val="741"/>
        <w:pBdr/>
        <w:spacing w:after="120" w:before="0" w:line="319" w:lineRule="auto"/>
        <w:ind/>
        <w:jc w:val="both"/>
        <w:rPr>
          <w:color w:val="000000" w:themeColor="text1"/>
          <w:sz w:val="24"/>
          <w:szCs w:val="24"/>
        </w:rPr>
      </w:pPr>
      <w:r>
        <w:rPr>
          <w:rFonts w:ascii="Calibri" w:hAnsi="Calibri" w:eastAsia="Calibri" w:cs="Calibri"/>
          <w:b/>
          <w:bCs/>
          <w:i w:val="0"/>
          <w:iCs w:val="0"/>
          <w:color w:val="000000" w:themeColor="text1"/>
          <w:sz w:val="24"/>
          <w:szCs w:val="24"/>
        </w:rPr>
        <w:t xml:space="preserve">FR-55: </w:t>
      </w:r>
      <w:r>
        <w:rPr>
          <w:rFonts w:ascii="Calibri" w:hAnsi="Calibri" w:eastAsia="Calibri" w:cs="Calibri"/>
          <w:b w:val="0"/>
          <w:bCs w:val="0"/>
          <w:i w:val="0"/>
          <w:iCs w:val="0"/>
          <w:color w:val="000000" w:themeColor="text1"/>
          <w:sz w:val="24"/>
          <w:szCs w:val="24"/>
        </w:rPr>
        <w:t xml:space="preserve">If any row fails valida</w:t>
      </w:r>
      <w:r>
        <w:rPr>
          <w:rFonts w:ascii="Calibri" w:hAnsi="Calibri" w:eastAsia="Calibri" w:cs="Calibri"/>
          <w:b w:val="0"/>
          <w:bCs w:val="0"/>
          <w:i w:val="0"/>
          <w:iCs w:val="0"/>
          <w:color w:val="000000" w:themeColor="text1"/>
          <w:sz w:val="24"/>
          <w:szCs w:val="24"/>
        </w:rPr>
        <w:t xml:space="preserve">tion, the system shall provide two options to the uploader: (a) reject the entire file and present a downloadable error report, or (b) import only the valid rows and present a report of skipped rows. The default shall be option (a) to encourage clean data.</w:t>
      </w:r>
      <w:r>
        <w:rPr>
          <w:color w:val="000000" w:themeColor="text1"/>
          <w:sz w:val="24"/>
          <w:szCs w:val="24"/>
        </w:rPr>
      </w:r>
    </w:p>
    <w:p>
      <w:pPr>
        <w:pStyle w:val="741"/>
        <w:pBdr/>
        <w:spacing w:after="120" w:before="0" w:line="319" w:lineRule="auto"/>
        <w:ind/>
        <w:jc w:val="both"/>
        <w:rPr>
          <w:color w:val="000000" w:themeColor="text1"/>
          <w:sz w:val="24"/>
          <w:szCs w:val="24"/>
        </w:rPr>
      </w:pPr>
      <w:r>
        <w:rPr>
          <w:rFonts w:ascii="Calibri" w:hAnsi="Calibri" w:eastAsia="Calibri" w:cs="Calibri"/>
          <w:b/>
          <w:bCs/>
          <w:i w:val="0"/>
          <w:iCs w:val="0"/>
          <w:color w:val="000000" w:themeColor="text1"/>
          <w:sz w:val="24"/>
          <w:szCs w:val="24"/>
        </w:rPr>
        <w:t xml:space="preserve">FR-56: </w:t>
      </w:r>
      <w:r>
        <w:rPr>
          <w:rFonts w:ascii="Calibri" w:hAnsi="Calibri" w:eastAsia="Calibri" w:cs="Calibri"/>
          <w:b w:val="0"/>
          <w:bCs w:val="0"/>
          <w:i w:val="0"/>
          <w:iCs w:val="0"/>
          <w:color w:val="000000" w:themeColor="text1"/>
          <w:sz w:val="24"/>
          <w:szCs w:val="24"/>
        </w:rPr>
        <w:t xml:space="preserve">For each successfully </w:t>
      </w:r>
      <w:r>
        <w:rPr>
          <w:rFonts w:ascii="Calibri" w:hAnsi="Calibri" w:eastAsia="Calibri" w:cs="Calibri"/>
          <w:b w:val="0"/>
          <w:bCs w:val="0"/>
          <w:i w:val="0"/>
          <w:iCs w:val="0"/>
          <w:color w:val="000000" w:themeColor="text1"/>
          <w:sz w:val="24"/>
          <w:szCs w:val="24"/>
        </w:rPr>
        <w:t xml:space="preserve">validated student row, the system shall automatically compute the year_of_study from the registration_number using the institution's encoding (typically the leading two digits represent the registration year). Lecturer rows do not require year computation.</w:t>
      </w:r>
      <w:r>
        <w:rPr>
          <w:color w:val="000000" w:themeColor="text1"/>
          <w:sz w:val="24"/>
          <w:szCs w:val="24"/>
        </w:rPr>
      </w:r>
    </w:p>
    <w:p>
      <w:pPr>
        <w:pStyle w:val="741"/>
        <w:pBdr/>
        <w:spacing w:after="120" w:before="0" w:line="319" w:lineRule="auto"/>
        <w:ind/>
        <w:jc w:val="both"/>
        <w:rPr>
          <w:color w:val="000000" w:themeColor="text1"/>
          <w:sz w:val="24"/>
          <w:szCs w:val="24"/>
        </w:rPr>
      </w:pPr>
      <w:r>
        <w:rPr>
          <w:rFonts w:ascii="Calibri" w:hAnsi="Calibri" w:eastAsia="Calibri" w:cs="Calibri"/>
          <w:b/>
          <w:bCs/>
          <w:i w:val="0"/>
          <w:iCs w:val="0"/>
          <w:color w:val="000000" w:themeColor="text1"/>
          <w:sz w:val="24"/>
          <w:szCs w:val="24"/>
        </w:rPr>
        <w:t xml:space="preserve">FR-57: </w:t>
      </w:r>
      <w:r>
        <w:rPr>
          <w:rFonts w:ascii="Calibri" w:hAnsi="Calibri" w:eastAsia="Calibri" w:cs="Calibri"/>
          <w:b w:val="0"/>
          <w:bCs w:val="0"/>
          <w:i w:val="0"/>
          <w:iCs w:val="0"/>
          <w:color w:val="000000" w:themeColor="text1"/>
          <w:sz w:val="24"/>
          <w:szCs w:val="24"/>
        </w:rPr>
        <w:t xml:space="preserve">After account creation, the system shall send </w:t>
      </w:r>
      <w:r>
        <w:rPr>
          <w:rFonts w:ascii="Calibri" w:hAnsi="Calibri" w:eastAsia="Calibri" w:cs="Calibri"/>
          <w:b w:val="0"/>
          <w:bCs w:val="0"/>
          <w:i w:val="0"/>
          <w:iCs w:val="0"/>
          <w:color w:val="000000" w:themeColor="text1"/>
          <w:sz w:val="24"/>
          <w:szCs w:val="24"/>
        </w:rPr>
        <w:t xml:space="preserve">each new user a welcome email containing a one-time password reset link valid for 72 hours. Email dispatch shall be performed asynchronously via Celery; the import is considered complete as soon as accounts are created, regardless of email delivery status.</w:t>
      </w:r>
      <w:r>
        <w:rPr>
          <w:color w:val="000000" w:themeColor="text1"/>
          <w:sz w:val="24"/>
          <w:szCs w:val="24"/>
        </w:rPr>
      </w:r>
      <w:r>
        <w:rPr>
          <w:rFonts w:ascii="Calibri" w:hAnsi="Calibri" w:eastAsia="Calibri" w:cs="Calibri"/>
          <w:b w:val="0"/>
          <w:bCs w:val="0"/>
          <w:i w:val="0"/>
          <w:iCs w:val="0"/>
          <w:color w:val="000000" w:themeColor="text1"/>
          <w:sz w:val="24"/>
          <w:szCs w:val="24"/>
        </w:rPr>
      </w:r>
      <w:r>
        <w:rPr>
          <w:rFonts w:ascii="Calibri" w:hAnsi="Calibri" w:eastAsia="Calibri" w:cs="Calibri"/>
          <w:b w:val="0"/>
          <w:bCs w:val="0"/>
          <w:i w:val="0"/>
          <w:iCs w:val="0"/>
          <w:color w:val="000000" w:themeColor="text1"/>
          <w:sz w:val="24"/>
          <w:szCs w:val="24"/>
        </w:rPr>
      </w:r>
      <w:r>
        <w:rPr>
          <w:color w:val="000000" w:themeColor="text1"/>
          <w:sz w:val="24"/>
          <w:szCs w:val="24"/>
        </w:rPr>
      </w:r>
    </w:p>
    <w:p>
      <w:pPr>
        <w:pStyle w:val="743"/>
        <w:pBdr/>
        <w:spacing w:after="160" w:before="280"/>
        <w:ind/>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3.11</w:t>
      </w:r>
      <w:r>
        <w:rPr>
          <w:rFonts w:ascii="Liberation Serif" w:hAnsi="Liberation Serif" w:eastAsia="Calibri" w:cs="Calibri"/>
          <w:b/>
          <w:bCs/>
          <w:color w:val="000000" w:themeColor="text1"/>
          <w:sz w:val="24"/>
          <w:szCs w:val="24"/>
        </w:rPr>
        <w:t xml:space="preserve"> Configuration Parameters</w:t>
      </w:r>
      <w:r>
        <w:rPr>
          <w:rFonts w:ascii="Liberation Serif" w:hAnsi="Liberation Serif"/>
          <w:color w:val="000000" w:themeColor="text1"/>
          <w:sz w:val="24"/>
          <w:szCs w:val="24"/>
        </w:rPr>
      </w:r>
    </w:p>
    <w:p>
      <w:pPr>
        <w:pStyle w:val="741"/>
        <w:pBdr/>
        <w:spacing w:after="120" w:before="0" w:line="319" w:lineRule="auto"/>
        <w:ind/>
        <w:jc w:val="both"/>
        <w:rPr>
          <w:rFonts w:ascii="Liberation Serif" w:hAnsi="Liberation Serif"/>
          <w:color w:val="000000" w:themeColor="text1"/>
          <w:sz w:val="24"/>
          <w:szCs w:val="24"/>
        </w:rPr>
      </w:pPr>
      <w:r>
        <w:rPr>
          <w:rFonts w:ascii="Liberation Serif" w:hAnsi="Liberation Serif" w:eastAsia="Calibri" w:cs="Calibri"/>
          <w:b w:val="0"/>
          <w:bCs w:val="0"/>
          <w:i w:val="0"/>
          <w:iCs w:val="0"/>
          <w:color w:val="000000" w:themeColor="text1"/>
          <w:sz w:val="24"/>
          <w:szCs w:val="24"/>
        </w:rPr>
        <w:t xml:space="preserve">The system shall expose the following parameters via a SystemConfiguration table so that administrators can adjust behaviour without code changes. Default values are shown.</w:t>
      </w:r>
      <w:r>
        <w:rPr>
          <w:rFonts w:ascii="Liberation Serif" w:hAnsi="Liberation Serif"/>
          <w:color w:val="000000" w:themeColor="text1"/>
          <w:sz w:val="24"/>
          <w:szCs w:val="24"/>
        </w:rPr>
      </w:r>
    </w:p>
    <w:tbl>
      <w:tblPr>
        <w:tblInd w:w="145" w:type="dxa"/>
        <w:tblW w:w="9360" w:type="dxa"/>
        <w:tblCellMar>
          <w:left w:w="140" w:type="dxa"/>
          <w:top w:w="100" w:type="dxa"/>
          <w:right w:w="140" w:type="dxa"/>
          <w:bottom w:w="100" w:type="dxa"/>
        </w:tblCellMar>
        <w:tblBorders/>
        <w:tblLayout w:type="fixed"/>
        <w:tblLook w:val="04A0" w:firstRow="1" w:lastRow="0" w:firstColumn="1" w:lastColumn="0" w:noHBand="0" w:noVBand="1"/>
      </w:tblPr>
      <w:tblGrid>
        <w:gridCol w:w="2999"/>
        <w:gridCol w:w="1200"/>
        <w:gridCol w:w="5161"/>
      </w:tblGrid>
      <w:tr>
        <w:trPr>
          <w:tblHeader/>
        </w:trPr>
        <w:tc>
          <w:tcPr>
            <w:shd w:val="clear" w:color="auto" w:fill="1f3a5f"/>
            <w:tcBorders>
              <w:top w:val="single" w:color="d1d5db" w:sz="4" w:space="0"/>
              <w:left w:val="single" w:color="d1d5db" w:sz="4" w:space="0"/>
              <w:bottom w:val="single" w:color="d1d5db" w:sz="4" w:space="0"/>
              <w:right w:val="single" w:color="d1d5db" w:sz="4" w:space="0"/>
            </w:tcBorders>
            <w:tcW w:w="2999" w:type="dxa"/>
            <w:vAlign w:val="center"/>
          </w:tcPr>
          <w:p>
            <w:pPr>
              <w:pStyle w:val="741"/>
              <w:pBdr/>
              <w:spacing w:after="160" w:before="0"/>
              <w:ind/>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Key</w:t>
            </w:r>
            <w:r>
              <w:rPr>
                <w:rFonts w:ascii="Liberation Serif" w:hAnsi="Liberation Serif"/>
                <w:color w:val="000000" w:themeColor="text1"/>
                <w:sz w:val="24"/>
                <w:szCs w:val="24"/>
              </w:rPr>
            </w:r>
          </w:p>
        </w:tc>
        <w:tc>
          <w:tcPr>
            <w:shd w:val="clear" w:color="auto" w:fill="1f3a5f"/>
            <w:tcBorders>
              <w:top w:val="single" w:color="d1d5db" w:sz="4" w:space="0"/>
              <w:left w:val="single" w:color="d1d5db" w:sz="4" w:space="0"/>
              <w:bottom w:val="single" w:color="d1d5db" w:sz="4" w:space="0"/>
              <w:right w:val="single" w:color="d1d5db" w:sz="4" w:space="0"/>
            </w:tcBorders>
            <w:tcW w:w="1200" w:type="dxa"/>
            <w:vAlign w:val="center"/>
          </w:tcPr>
          <w:p>
            <w:pPr>
              <w:pStyle w:val="741"/>
              <w:pBdr/>
              <w:spacing w:after="160" w:before="0"/>
              <w:ind/>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Default</w:t>
            </w:r>
            <w:r>
              <w:rPr>
                <w:rFonts w:ascii="Liberation Serif" w:hAnsi="Liberation Serif"/>
                <w:color w:val="000000" w:themeColor="text1"/>
                <w:sz w:val="24"/>
                <w:szCs w:val="24"/>
              </w:rPr>
            </w:r>
          </w:p>
        </w:tc>
        <w:tc>
          <w:tcPr>
            <w:shd w:val="clear" w:color="auto" w:fill="1f3a5f"/>
            <w:tcBorders>
              <w:top w:val="single" w:color="d1d5db" w:sz="4" w:space="0"/>
              <w:left w:val="single" w:color="d1d5db" w:sz="4" w:space="0"/>
              <w:bottom w:val="single" w:color="d1d5db" w:sz="4" w:space="0"/>
              <w:right w:val="single" w:color="d1d5db" w:sz="4" w:space="0"/>
            </w:tcBorders>
            <w:tcW w:w="5161" w:type="dxa"/>
            <w:vAlign w:val="center"/>
          </w:tcPr>
          <w:p>
            <w:pPr>
              <w:pStyle w:val="741"/>
              <w:pBdr/>
              <w:spacing w:after="160" w:before="0"/>
              <w:ind/>
              <w:jc w:val="left"/>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Description</w:t>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2999"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onsolas" w:cs="Consolas"/>
                <w:b w:val="0"/>
                <w:bCs w:val="0"/>
                <w:color w:val="000000" w:themeColor="text1"/>
                <w:sz w:val="24"/>
                <w:szCs w:val="24"/>
              </w:rPr>
              <w:t xml:space="preserve">CONFIRMATION_WINDOW_MINUTES</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200"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40</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5161"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Minutes after start_time within which the lecturer must confirm.</w:t>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2999"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onsolas" w:cs="Consolas"/>
                <w:b w:val="0"/>
                <w:bCs w:val="0"/>
                <w:color w:val="000000" w:themeColor="text1"/>
                <w:sz w:val="24"/>
                <w:szCs w:val="24"/>
              </w:rPr>
              <w:t xml:space="preserve">REMINDER_LEAD_MINUTES</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200"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12</w:t>
            </w:r>
            <w:r>
              <w:rPr>
                <w:rFonts w:ascii="Liberation Serif" w:hAnsi="Liberation Serif" w:eastAsia="Calibri" w:cs="Calibri"/>
                <w:b w:val="0"/>
                <w:bCs w:val="0"/>
                <w:color w:val="000000" w:themeColor="text1"/>
                <w:sz w:val="24"/>
                <w:szCs w:val="24"/>
              </w:rPr>
              <w:t xml:space="preserve">0</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5161"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Minutes before start_time at which the pre-session reminder is sent. </w:t>
            </w:r>
            <w:r>
              <w:rPr>
                <w:rFonts w:ascii="Liberation Serif" w:hAnsi="Liberation Serif" w:eastAsia="Calibri" w:cs="Calibri"/>
                <w:b w:val="0"/>
                <w:bCs w:val="0"/>
                <w:color w:val="000000" w:themeColor="text1"/>
                <w:sz w:val="24"/>
                <w:szCs w:val="24"/>
              </w:rPr>
              <w:t xml:space="preserve">This reminder lecturer hey you have session at specific time and should show button include “Confirm”, “Postpone”, “Cancel” After postpone system should show option of create new alternative session/lesson</w:t>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2999"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onsolas" w:cs="Consolas"/>
                <w:b w:val="0"/>
                <w:bCs w:val="0"/>
                <w:color w:val="000000" w:themeColor="text1"/>
                <w:sz w:val="24"/>
                <w:szCs w:val="24"/>
              </w:rPr>
              <w:t xml:space="preserve">CAPACITY_OVERHEAD</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200"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1.5</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5161"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Multiplier on expected_students that defines the upper capacity bound for auto-allocation.</w:t>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2999"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onsolas" w:cs="Consolas"/>
                <w:b w:val="0"/>
                <w:bCs w:val="0"/>
                <w:color w:val="000000" w:themeColor="text1"/>
                <w:sz w:val="24"/>
                <w:szCs w:val="24"/>
              </w:rPr>
              <w:t xml:space="preserve">SMS_DAILY_CAP_PER_USER</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200"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5</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5161"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Maximum SMS messages a single user may receive per calendar day.</w:t>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2999"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onsolas" w:cs="Consolas"/>
                <w:b w:val="0"/>
                <w:bCs w:val="0"/>
                <w:color w:val="000000" w:themeColor="text1"/>
                <w:sz w:val="24"/>
                <w:szCs w:val="24"/>
              </w:rPr>
              <w:t xml:space="preserve">SMS_BULK_APPROVAL_THRESHOLD</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200"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50</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5161"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Number of recipients above which bulk SMS requires explicit coordinator approval.</w:t>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2999"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onsolas" w:cs="Consolas"/>
                <w:b w:val="0"/>
                <w:bCs w:val="0"/>
                <w:color w:val="000000" w:themeColor="text1"/>
                <w:sz w:val="24"/>
                <w:szCs w:val="24"/>
              </w:rPr>
              <w:t xml:space="preserve">PASSWORD_RESET_LINK_HOURS</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200"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72</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5161"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Validity period of the welcome email password reset link.</w:t>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2999"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onsolas" w:cs="Consolas"/>
                <w:b w:val="0"/>
                <w:bCs w:val="0"/>
                <w:color w:val="000000" w:themeColor="text1"/>
                <w:sz w:val="24"/>
                <w:szCs w:val="24"/>
              </w:rPr>
              <w:t xml:space="preserve">MAX_BULK_UPLOAD_ROWS</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200"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5000</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5161"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Maximum rows in a single CSV upload before chunked processing is required.</w:t>
            </w:r>
            <w:r>
              <w:rPr>
                <w:rFonts w:ascii="Liberation Serif" w:hAnsi="Liberation Serif"/>
                <w:color w:val="000000" w:themeColor="text1"/>
                <w:sz w:val="24"/>
                <w:szCs w:val="24"/>
              </w:rPr>
            </w:r>
          </w:p>
        </w:tc>
      </w:tr>
      <w:tr>
        <w:trPr/>
        <w:tc>
          <w:tcPr>
            <w:tcBorders>
              <w:top w:val="single" w:color="d1d5db" w:sz="4" w:space="0"/>
              <w:left w:val="single" w:color="d1d5db" w:sz="4" w:space="0"/>
              <w:bottom w:val="single" w:color="d1d5db" w:sz="4" w:space="0"/>
              <w:right w:val="single" w:color="d1d5db" w:sz="4" w:space="0"/>
            </w:tcBorders>
            <w:tcW w:w="2999"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onsolas" w:cs="Consolas"/>
                <w:b w:val="0"/>
                <w:bCs w:val="0"/>
                <w:color w:val="000000" w:themeColor="text1"/>
                <w:sz w:val="24"/>
                <w:szCs w:val="24"/>
              </w:rPr>
              <w:t xml:space="preserve">VENUE_STATUS_CHECK_INTERVAL_SECONDS</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1200"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60</w:t>
            </w:r>
            <w:r>
              <w:rPr>
                <w:rFonts w:ascii="Liberation Serif" w:hAnsi="Liberation Serif"/>
                <w:color w:val="000000" w:themeColor="text1"/>
                <w:sz w:val="24"/>
                <w:szCs w:val="24"/>
              </w:rPr>
            </w:r>
          </w:p>
        </w:tc>
        <w:tc>
          <w:tcPr>
            <w:tcBorders>
              <w:top w:val="single" w:color="d1d5db" w:sz="4" w:space="0"/>
              <w:left w:val="single" w:color="d1d5db" w:sz="4" w:space="0"/>
              <w:bottom w:val="single" w:color="d1d5db" w:sz="4" w:space="0"/>
              <w:right w:val="single" w:color="d1d5db" w:sz="4" w:space="0"/>
            </w:tcBorders>
            <w:tcW w:w="5161" w:type="dxa"/>
            <w:vAlign w:val="center"/>
          </w:tcPr>
          <w:p>
            <w:pPr>
              <w:pStyle w:val="741"/>
              <w:pBdr/>
              <w:spacing w:after="160" w:before="0" w:line="281" w:lineRule="auto"/>
              <w:ind/>
              <w:jc w:val="left"/>
              <w:rPr>
                <w:rFonts w:ascii="Liberation Serif" w:hAnsi="Liberation Serif"/>
                <w:color w:val="000000" w:themeColor="text1"/>
                <w:sz w:val="24"/>
                <w:szCs w:val="24"/>
              </w:rPr>
            </w:pPr>
            <w:r>
              <w:rPr>
                <w:rFonts w:ascii="Liberation Serif" w:hAnsi="Liberation Serif" w:eastAsia="Calibri" w:cs="Calibri"/>
                <w:b w:val="0"/>
                <w:bCs w:val="0"/>
                <w:color w:val="000000" w:themeColor="text1"/>
                <w:sz w:val="24"/>
                <w:szCs w:val="24"/>
              </w:rPr>
              <w:t xml:space="preserve">How often Celery Beat checks for sessions whose end_time has passed.</w:t>
            </w:r>
            <w:r>
              <w:rPr>
                <w:rFonts w:ascii="Liberation Serif" w:hAnsi="Liberation Serif"/>
                <w:color w:val="000000" w:themeColor="text1"/>
                <w:sz w:val="24"/>
                <w:szCs w:val="24"/>
              </w:rPr>
            </w:r>
          </w:p>
        </w:tc>
      </w:tr>
    </w:tbl>
    <w:p>
      <w:pPr>
        <w:pStyle w:val="741"/>
        <w:pBdr/>
        <w:spacing w:after="200" w:before="0"/>
        <w:ind/>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3. 12 </w:t>
      </w:r>
      <w:r>
        <w:rPr>
          <w:rFonts w:ascii="Liberation Serif" w:hAnsi="Liberation Serif" w:eastAsia="Calibri" w:cs="Calibri"/>
          <w:b/>
          <w:bCs/>
          <w:color w:val="000000" w:themeColor="text1"/>
          <w:sz w:val="24"/>
          <w:szCs w:val="24"/>
        </w:rPr>
        <w:t xml:space="preserve">Edge Cases and Error Handling</w:t>
      </w:r>
      <w:r>
        <w:rPr>
          <w:rFonts w:ascii="Liberation Serif" w:hAnsi="Liberation Serif"/>
          <w:color w:val="000000" w:themeColor="text1"/>
          <w:sz w:val="24"/>
          <w:szCs w:val="24"/>
        </w:rPr>
      </w:r>
    </w:p>
    <w:p>
      <w:pPr>
        <w:pStyle w:val="741"/>
        <w:pBdr/>
        <w:spacing w:after="120" w:before="0" w:line="319" w:lineRule="auto"/>
        <w:ind/>
        <w:jc w:val="both"/>
        <w:rPr>
          <w:rFonts w:ascii="Liberation Serif" w:hAnsi="Liberation Serif"/>
          <w:color w:val="000000" w:themeColor="text1"/>
          <w:sz w:val="24"/>
          <w:szCs w:val="24"/>
        </w:rPr>
      </w:pPr>
      <w:r>
        <w:rPr>
          <w:rFonts w:ascii="Liberation Serif" w:hAnsi="Liberation Serif" w:eastAsia="Calibri" w:cs="Calibri"/>
          <w:b w:val="0"/>
          <w:bCs w:val="0"/>
          <w:i w:val="0"/>
          <w:iCs w:val="0"/>
          <w:color w:val="000000" w:themeColor="text1"/>
          <w:sz w:val="24"/>
          <w:szCs w:val="24"/>
        </w:rPr>
        <w:t xml:space="preserve">The following specifications shall be incorporated into the implementation.</w:t>
      </w:r>
      <w:r>
        <w:rPr>
          <w:rFonts w:ascii="Liberation Serif" w:hAnsi="Liberation Serif"/>
          <w:color w:val="000000" w:themeColor="text1"/>
          <w:sz w:val="24"/>
          <w:szCs w:val="24"/>
        </w:rPr>
      </w:r>
    </w:p>
    <w:p>
      <w:pPr>
        <w:pStyle w:val="743"/>
        <w:pBdr/>
        <w:spacing w:after="160" w:before="280"/>
        <w:ind/>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Postponement of an in-progress session</w:t>
      </w:r>
      <w:r>
        <w:rPr>
          <w:rFonts w:ascii="Liberation Serif" w:hAnsi="Liberation Serif"/>
          <w:color w:val="000000" w:themeColor="text1"/>
          <w:sz w:val="24"/>
          <w:szCs w:val="24"/>
        </w:rPr>
      </w:r>
    </w:p>
    <w:p>
      <w:pPr>
        <w:pStyle w:val="741"/>
        <w:pBdr/>
        <w:spacing w:after="120" w:before="0" w:line="319" w:lineRule="auto"/>
        <w:ind/>
        <w:jc w:val="both"/>
        <w:rPr>
          <w:rFonts w:ascii="Liberation Serif" w:hAnsi="Liberation Serif"/>
          <w:color w:val="000000" w:themeColor="text1"/>
          <w:sz w:val="24"/>
          <w:szCs w:val="24"/>
        </w:rPr>
      </w:pPr>
      <w:r>
        <w:rPr>
          <w:rFonts w:ascii="Liberation Serif" w:hAnsi="Liberation Serif" w:eastAsia="Calibri" w:cs="Calibri"/>
          <w:b w:val="0"/>
          <w:bCs w:val="0"/>
          <w:i w:val="0"/>
          <w:iCs w:val="0"/>
          <w:color w:val="000000" w:themeColor="text1"/>
          <w:sz w:val="24"/>
          <w:szCs w:val="24"/>
        </w:rPr>
        <w:t xml:space="preserve">If a lecturer attempts to postpone a session that has already transitioned to</w:t>
      </w:r>
      <w:r>
        <w:rPr>
          <w:rFonts w:ascii="Liberation Serif" w:hAnsi="Liberation Serif" w:eastAsia="Calibri" w:cs="Calibri"/>
          <w:b w:val="0"/>
          <w:bCs w:val="0"/>
          <w:i w:val="0"/>
          <w:iCs w:val="0"/>
          <w:color w:val="000000" w:themeColor="text1"/>
          <w:sz w:val="24"/>
          <w:szCs w:val="24"/>
        </w:rPr>
        <w:t xml:space="preserve"> IN_USE, the system shall reject the postponement with the error code SESSION_ALREADY_STARTED. The lecturer may instead cancel the remainder of the session, which transitions the venue from IN_USE to FREE and notifies students with an urgent-tier message, </w:t>
      </w:r>
      <w:r>
        <w:rPr>
          <w:rFonts w:ascii="Liberation Serif" w:hAnsi="Liberation Serif" w:eastAsia="Calibri" w:cs="Calibri"/>
          <w:b w:val="0"/>
          <w:bCs w:val="0"/>
          <w:i w:val="0"/>
          <w:iCs w:val="0"/>
          <w:color w:val="000000" w:themeColor="text1"/>
          <w:sz w:val="24"/>
          <w:szCs w:val="24"/>
        </w:rPr>
        <w:t xml:space="preserve">Also after postpone the Alternatives option to create Alternatives session should appear to allow Lecturer to create an emergency/Alternative session</w:t>
      </w:r>
      <w:r>
        <w:rPr>
          <w:rFonts w:ascii="Liberation Serif" w:hAnsi="Liberation Serif" w:eastAsia="Calibri" w:cs="Calibri"/>
          <w:b w:val="0"/>
          <w:bCs w:val="0"/>
          <w:i w:val="0"/>
          <w:iCs w:val="0"/>
          <w:color w:val="000000" w:themeColor="text1"/>
          <w:sz w:val="24"/>
          <w:szCs w:val="24"/>
        </w:rPr>
        <w:t xml:space="preserve">.</w:t>
      </w:r>
      <w:r>
        <w:rPr>
          <w:rFonts w:ascii="Liberation Serif" w:hAnsi="Liberation Serif"/>
          <w:color w:val="000000" w:themeColor="text1"/>
          <w:sz w:val="24"/>
          <w:szCs w:val="24"/>
        </w:rPr>
      </w:r>
    </w:p>
    <w:p>
      <w:pPr>
        <w:pStyle w:val="743"/>
        <w:pBdr/>
        <w:spacing w:after="160" w:before="280"/>
        <w:ind/>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Deactivation of a venue with future bookings</w:t>
      </w:r>
      <w:r>
        <w:rPr>
          <w:rFonts w:ascii="Liberation Serif" w:hAnsi="Liberation Serif"/>
          <w:color w:val="000000" w:themeColor="text1"/>
          <w:sz w:val="24"/>
          <w:szCs w:val="24"/>
        </w:rPr>
      </w:r>
    </w:p>
    <w:p>
      <w:pPr>
        <w:pStyle w:val="741"/>
        <w:pBdr/>
        <w:spacing w:after="120" w:before="0" w:line="319" w:lineRule="auto"/>
        <w:ind/>
        <w:jc w:val="both"/>
        <w:rPr>
          <w:rFonts w:ascii="Liberation Serif" w:hAnsi="Liberation Serif"/>
          <w:color w:val="000000" w:themeColor="text1"/>
          <w:sz w:val="24"/>
          <w:szCs w:val="24"/>
        </w:rPr>
      </w:pPr>
      <w:r>
        <w:rPr>
          <w:rFonts w:ascii="Liberation Serif" w:hAnsi="Liberation Serif" w:eastAsia="Calibri" w:cs="Calibri"/>
          <w:b w:val="0"/>
          <w:bCs w:val="0"/>
          <w:i w:val="0"/>
          <w:iCs w:val="0"/>
          <w:color w:val="000000" w:themeColor="text1"/>
          <w:sz w:val="24"/>
          <w:szCs w:val="24"/>
        </w:rPr>
        <w:t xml:space="preserve">If a coordinator attempts to deactivate a venue that has future bookings, </w:t>
      </w:r>
      <w:r>
        <w:rPr>
          <w:rFonts w:ascii="Liberation Serif" w:hAnsi="Liberation Serif" w:eastAsia="Calibri" w:cs="Calibri"/>
          <w:b w:val="0"/>
          <w:bCs w:val="0"/>
          <w:i w:val="0"/>
          <w:iCs w:val="0"/>
          <w:color w:val="000000" w:themeColor="text1"/>
          <w:sz w:val="24"/>
          <w:szCs w:val="24"/>
        </w:rPr>
        <w:t xml:space="preserve">the system shall present a list of the affected sessions and require the coordinator to either reassign each booking to a different venue or cancel each session before the deactivation completes. The deactivation shall NOT silently invalidate the bookings.</w:t>
      </w:r>
      <w:r>
        <w:rPr>
          <w:rFonts w:ascii="Liberation Serif" w:hAnsi="Liberation Serif"/>
          <w:color w:val="000000" w:themeColor="text1"/>
          <w:sz w:val="24"/>
          <w:szCs w:val="24"/>
        </w:rPr>
      </w:r>
    </w:p>
    <w:p>
      <w:pPr>
        <w:pStyle w:val="743"/>
        <w:pBdr/>
        <w:spacing w:after="160" w:before="280"/>
        <w:ind/>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Deactivation of a lecturer with future sessions</w:t>
      </w:r>
      <w:r>
        <w:rPr>
          <w:rFonts w:ascii="Liberation Serif" w:hAnsi="Liberation Serif"/>
          <w:color w:val="000000" w:themeColor="text1"/>
          <w:sz w:val="24"/>
          <w:szCs w:val="24"/>
        </w:rPr>
      </w:r>
    </w:p>
    <w:p>
      <w:pPr>
        <w:pStyle w:val="741"/>
        <w:pBdr/>
        <w:spacing w:after="120" w:before="0" w:line="319" w:lineRule="auto"/>
        <w:ind/>
        <w:jc w:val="both"/>
        <w:rPr>
          <w:rFonts w:ascii="Liberation Serif" w:hAnsi="Liberation Serif"/>
          <w:color w:val="000000" w:themeColor="text1"/>
          <w:sz w:val="24"/>
          <w:szCs w:val="24"/>
        </w:rPr>
      </w:pPr>
      <w:r>
        <w:rPr>
          <w:rFonts w:ascii="Liberation Serif" w:hAnsi="Liberation Serif" w:eastAsia="Calibri" w:cs="Calibri"/>
          <w:b w:val="0"/>
          <w:bCs w:val="0"/>
          <w:i w:val="0"/>
          <w:iCs w:val="0"/>
          <w:color w:val="000000" w:themeColor="text1"/>
          <w:sz w:val="24"/>
          <w:szCs w:val="24"/>
        </w:rPr>
        <w:t xml:space="preserve">If an administrator deactivates a lecturer account that has future sessions, the affected sessions shall transition to a new s</w:t>
      </w:r>
      <w:r>
        <w:rPr>
          <w:rFonts w:ascii="Liberation Serif" w:hAnsi="Liberation Serif" w:eastAsia="Calibri" w:cs="Calibri"/>
          <w:b w:val="0"/>
          <w:bCs w:val="0"/>
          <w:i w:val="0"/>
          <w:iCs w:val="0"/>
          <w:color w:val="000000" w:themeColor="text1"/>
          <w:sz w:val="24"/>
          <w:szCs w:val="24"/>
        </w:rPr>
        <w:t xml:space="preserve">tatus NEEDS_REASSIGNMENT. The relevant coordinator shall receive an urgent-tier notification listing all sessions requiring a replacement lecturer. The sessions remain in NEEDS_REASSIGNMENT until a coordinator either assigns a new lecturer or cancels them.</w:t>
      </w:r>
      <w:r>
        <w:rPr>
          <w:rFonts w:ascii="Liberation Serif" w:hAnsi="Liberation Serif"/>
          <w:color w:val="000000" w:themeColor="text1"/>
          <w:sz w:val="24"/>
          <w:szCs w:val="24"/>
        </w:rPr>
      </w:r>
    </w:p>
    <w:p>
      <w:pPr>
        <w:pStyle w:val="743"/>
        <w:pBdr/>
        <w:spacing w:after="160" w:before="280"/>
        <w:ind/>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Network loss during confirmation</w:t>
      </w:r>
      <w:r>
        <w:rPr>
          <w:rFonts w:ascii="Liberation Serif" w:hAnsi="Liberation Serif"/>
          <w:color w:val="000000" w:themeColor="text1"/>
          <w:sz w:val="24"/>
          <w:szCs w:val="24"/>
        </w:rPr>
      </w:r>
    </w:p>
    <w:p>
      <w:pPr>
        <w:pStyle w:val="741"/>
        <w:pBdr/>
        <w:spacing w:after="120" w:before="0" w:line="319" w:lineRule="auto"/>
        <w:ind/>
        <w:jc w:val="both"/>
        <w:rPr>
          <w:rFonts w:ascii="Liberation Serif" w:hAnsi="Liberation Serif"/>
          <w:color w:val="000000" w:themeColor="text1"/>
          <w:sz w:val="24"/>
          <w:szCs w:val="24"/>
        </w:rPr>
      </w:pPr>
      <w:r>
        <w:rPr>
          <w:rFonts w:ascii="Liberation Serif" w:hAnsi="Liberation Serif" w:eastAsia="Calibri" w:cs="Calibri"/>
          <w:b w:val="0"/>
          <w:bCs w:val="0"/>
          <w:i w:val="0"/>
          <w:iCs w:val="0"/>
          <w:color w:val="000000" w:themeColor="text1"/>
          <w:sz w:val="24"/>
          <w:szCs w:val="24"/>
        </w:rPr>
        <w:t xml:space="preserve">If a lecturer attempts to confirm a session but the mobile application cannot reach the backend due to network loss, the Flutter application shall store the confirmation locally and retry every 30 seco</w:t>
      </w:r>
      <w:r>
        <w:rPr>
          <w:rFonts w:ascii="Liberation Serif" w:hAnsi="Liberation Serif" w:eastAsia="Calibri" w:cs="Calibri"/>
          <w:b w:val="0"/>
          <w:bCs w:val="0"/>
          <w:i w:val="0"/>
          <w:iCs w:val="0"/>
          <w:color w:val="000000" w:themeColor="text1"/>
          <w:sz w:val="24"/>
          <w:szCs w:val="24"/>
        </w:rPr>
        <w:t xml:space="preserve">nds for up to 30 minutes. If retry succeeds within the original 40-minute confirmation window, the confirmation is accepted with its original timestamp. If retry succeeds outside the window, the confirmation is rejected and the session has already EXPIRED.</w:t>
      </w:r>
      <w:r>
        <w:rPr>
          <w:rFonts w:ascii="Liberation Serif" w:hAnsi="Liberation Serif"/>
          <w:color w:val="000000" w:themeColor="text1"/>
          <w:sz w:val="24"/>
          <w:szCs w:val="24"/>
        </w:rPr>
      </w:r>
    </w:p>
    <w:p>
      <w:pPr>
        <w:pStyle w:val="743"/>
        <w:pBdr/>
        <w:spacing w:after="160" w:before="280"/>
        <w:ind/>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Two concurrent confirmations</w:t>
      </w:r>
      <w:r>
        <w:rPr>
          <w:rFonts w:ascii="Liberation Serif" w:hAnsi="Liberation Serif"/>
          <w:color w:val="000000" w:themeColor="text1"/>
          <w:sz w:val="24"/>
          <w:szCs w:val="24"/>
        </w:rPr>
      </w:r>
    </w:p>
    <w:p>
      <w:pPr>
        <w:pStyle w:val="741"/>
        <w:pBdr/>
        <w:spacing w:after="120" w:before="0" w:line="319" w:lineRule="auto"/>
        <w:ind/>
        <w:jc w:val="both"/>
        <w:rPr>
          <w:rFonts w:ascii="Liberation Serif" w:hAnsi="Liberation Serif"/>
          <w:color w:val="000000" w:themeColor="text1"/>
          <w:sz w:val="24"/>
          <w:szCs w:val="24"/>
        </w:rPr>
      </w:pPr>
      <w:r>
        <w:rPr>
          <w:rFonts w:ascii="Liberation Serif" w:hAnsi="Liberation Serif" w:eastAsia="Calibri" w:cs="Calibri"/>
          <w:b w:val="0"/>
          <w:bCs w:val="0"/>
          <w:i w:val="0"/>
          <w:iCs w:val="0"/>
          <w:color w:val="000000" w:themeColor="text1"/>
          <w:sz w:val="24"/>
          <w:szCs w:val="24"/>
        </w:rPr>
        <w:t xml:space="preserve">If two devices belonging to the same lecturer attempt to confirm the same ses</w:t>
      </w:r>
      <w:r>
        <w:rPr>
          <w:rFonts w:ascii="Liberation Serif" w:hAnsi="Liberation Serif" w:eastAsia="Calibri" w:cs="Calibri"/>
          <w:b w:val="0"/>
          <w:bCs w:val="0"/>
          <w:i w:val="0"/>
          <w:iCs w:val="0"/>
          <w:color w:val="000000" w:themeColor="text1"/>
          <w:sz w:val="24"/>
          <w:szCs w:val="24"/>
        </w:rPr>
        <w:t xml:space="preserve">sion simultaneously, the first request to reach the database shall succeed and the second shall return a CONFLICT response with an indication that the session is already confirmed. This avoids a confusing error to the lecturer while preserving idempotency.</w:t>
      </w:r>
      <w:r>
        <w:rPr>
          <w:rFonts w:ascii="Liberation Serif" w:hAnsi="Liberation Serif"/>
          <w:color w:val="000000" w:themeColor="text1"/>
          <w:sz w:val="24"/>
          <w:szCs w:val="24"/>
        </w:rPr>
      </w:r>
    </w:p>
    <w:p>
      <w:pPr>
        <w:pStyle w:val="743"/>
        <w:pBdr/>
        <w:spacing w:after="160" w:before="280"/>
        <w:ind/>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Daylight saving and timezone changes</w:t>
      </w:r>
      <w:r>
        <w:rPr>
          <w:rFonts w:ascii="Liberation Serif" w:hAnsi="Liberation Serif"/>
          <w:color w:val="000000" w:themeColor="text1"/>
          <w:sz w:val="24"/>
          <w:szCs w:val="24"/>
        </w:rPr>
      </w:r>
    </w:p>
    <w:p>
      <w:pPr>
        <w:pStyle w:val="741"/>
        <w:pBdr/>
        <w:spacing w:after="120" w:before="0" w:line="319" w:lineRule="auto"/>
        <w:ind/>
        <w:jc w:val="both"/>
        <w:rPr>
          <w:rFonts w:ascii="Liberation Serif" w:hAnsi="Liberation Serif"/>
          <w:color w:val="000000" w:themeColor="text1"/>
          <w:sz w:val="24"/>
          <w:szCs w:val="24"/>
        </w:rPr>
      </w:pPr>
      <w:r>
        <w:rPr>
          <w:rFonts w:ascii="Liberation Serif" w:hAnsi="Liberation Serif" w:eastAsia="Calibri" w:cs="Calibri"/>
          <w:b w:val="0"/>
          <w:bCs w:val="0"/>
          <w:i w:val="0"/>
          <w:iCs w:val="0"/>
          <w:color w:val="000000" w:themeColor="text1"/>
          <w:sz w:val="24"/>
          <w:szCs w:val="24"/>
        </w:rPr>
        <w:t xml:space="preserve">Tanzania does not observe daylight saving time, but the system shall still store</w:t>
      </w:r>
      <w:r>
        <w:rPr>
          <w:rFonts w:ascii="Liberation Serif" w:hAnsi="Liberation Serif" w:eastAsia="Calibri" w:cs="Calibri"/>
          <w:b w:val="0"/>
          <w:bCs w:val="0"/>
          <w:i w:val="0"/>
          <w:iCs w:val="0"/>
          <w:color w:val="000000" w:themeColor="text1"/>
          <w:sz w:val="24"/>
          <w:szCs w:val="24"/>
        </w:rPr>
        <w:t xml:space="preserve"> all timestamps in UTC and convert to East Africa Time (UTC+3) only at the presentation layer. This protects the system against future timezone policy changes and against students or lecturers traveling abroad. All scheduled tasks shall use UTC internally.</w:t>
      </w:r>
      <w:r>
        <w:rPr>
          <w:rFonts w:ascii="Liberation Serif" w:hAnsi="Liberation Serif"/>
          <w:color w:val="000000" w:themeColor="text1"/>
          <w:sz w:val="24"/>
          <w:szCs w:val="24"/>
        </w:rPr>
      </w:r>
    </w:p>
    <w:p>
      <w:pPr>
        <w:pStyle w:val="743"/>
        <w:pBdr/>
        <w:spacing w:after="160" w:before="280"/>
        <w:ind/>
        <w:rPr>
          <w:rFonts w:ascii="Liberation Serif" w:hAnsi="Liberation Serif"/>
          <w:color w:val="000000" w:themeColor="text1"/>
          <w:sz w:val="24"/>
          <w:szCs w:val="24"/>
        </w:rPr>
      </w:pPr>
      <w:r>
        <w:rPr>
          <w:rFonts w:ascii="Liberation Serif" w:hAnsi="Liberation Serif" w:eastAsia="Calibri" w:cs="Calibri"/>
          <w:b/>
          <w:bCs/>
          <w:color w:val="000000" w:themeColor="text1"/>
          <w:sz w:val="24"/>
          <w:szCs w:val="24"/>
        </w:rPr>
        <w:t xml:space="preserve">Bulk import partial failure recovery</w:t>
      </w:r>
      <w:r>
        <w:rPr>
          <w:rFonts w:ascii="Liberation Serif" w:hAnsi="Liberation Serif"/>
          <w:color w:val="000000" w:themeColor="text1"/>
          <w:sz w:val="24"/>
          <w:szCs w:val="24"/>
        </w:rPr>
      </w:r>
    </w:p>
    <w:p>
      <w:pPr>
        <w:pStyle w:val="741"/>
        <w:pBdr/>
        <w:spacing w:after="120" w:before="0" w:line="319" w:lineRule="auto"/>
        <w:ind/>
        <w:jc w:val="both"/>
        <w:rPr>
          <w:rFonts w:ascii="Liberation Serif" w:hAnsi="Liberation Serif" w:eastAsia="Calibri" w:cs="Calibri"/>
          <w:b w:val="0"/>
          <w:bCs w:val="0"/>
          <w:i w:val="0"/>
          <w:color w:val="ffffff"/>
          <w:sz w:val="24"/>
          <w:szCs w:val="24"/>
        </w:rPr>
      </w:pPr>
      <w:r>
        <w:rPr>
          <w:rFonts w:ascii="Liberation Serif" w:hAnsi="Liberation Serif" w:eastAsia="Calibri" w:cs="Calibri"/>
          <w:b w:val="0"/>
          <w:bCs w:val="0"/>
          <w:i w:val="0"/>
          <w:iCs w:val="0"/>
          <w:color w:val="000000" w:themeColor="text1"/>
          <w:sz w:val="24"/>
          <w:szCs w:val="24"/>
        </w:rPr>
        <w:t xml:space="preserve">If a bulk CSV import is interrupted mid-execution, the system shall use a database transaction so that either all rows are imported or none are. If the file is too large for a single transaction (over MAX_BULK_</w:t>
      </w:r>
      <w:r>
        <w:rPr>
          <w:rFonts w:ascii="Liberation Serif" w:hAnsi="Liberation Serif" w:eastAsia="Calibri" w:cs="Calibri"/>
          <w:b w:val="0"/>
          <w:bCs w:val="0"/>
          <w:i w:val="0"/>
          <w:iCs w:val="0"/>
          <w:color w:val="000000" w:themeColor="text1"/>
          <w:sz w:val="24"/>
          <w:szCs w:val="24"/>
        </w:rPr>
        <w:t xml:space="preserve">UPLOAD_ROWS rows), the system shall chunk it and present the operator with the ability to retry only the failed chunks Success</w:t>
      </w:r>
      <w:r>
        <w:rPr>
          <w:rFonts w:ascii="Liberation Serif" w:hAnsi="Liberation Serif" w:eastAsia="Calibri" w:cs="Calibri"/>
          <w:b w:val="0"/>
          <w:bCs w:val="0"/>
          <w:i w:val="0"/>
          <w:iCs w:val="0"/>
          <w:color w:val="ffffff"/>
          <w:sz w:val="24"/>
          <w:szCs w:val="24"/>
        </w:rPr>
        <w:t xml:space="preserve">fully imported chunks shall not be re-imported </w:t>
      </w:r>
      <w:r>
        <w:rPr>
          <w:rFonts w:ascii="Liberation Serif" w:hAnsi="Liberation Serif"/>
          <w:color w:val="ffffff"/>
          <w:sz w:val="24"/>
          <w:szCs w:val="24"/>
        </w:rPr>
      </w:r>
    </w:p>
    <w:p w14:paraId="3D7D7CD5">
      <w:pPr>
        <w:pStyle w:val="743"/>
        <w:pBdr/>
        <w:spacing w:after="160" w:before="280"/>
        <w:ind/>
        <w:rPr>
          <w:rFonts w:ascii="Asana Math" w:hAnsi="Asana Math" w:cs="Asana Math"/>
          <w:color w:val="000000" w:themeColor="text1"/>
        </w:rPr>
      </w:pPr>
      <w:r>
        <w:rPr>
          <w:rFonts w:ascii="Asana Math" w:hAnsi="Asana Math" w:eastAsia="Asana Math" w:cs="Asana Math"/>
          <w:b/>
          <w:bCs/>
          <w:color w:val="000000" w:themeColor="text1"/>
          <w:sz w:val="26"/>
          <w:szCs w:val="26"/>
        </w:rPr>
        <w:t xml:space="preserve">3.13 Data Model Outline</w:t>
      </w:r>
      <w:r>
        <w:rPr>
          <w:rFonts w:ascii="Asana Math" w:hAnsi="Asana Math" w:eastAsia="Asana Math" w:cs="Asana Math"/>
          <w:color w:val="000000" w:themeColor="text1"/>
        </w:rPr>
      </w:r>
      <w:r>
        <w:rPr>
          <w:rFonts w:ascii="Asana Math" w:hAnsi="Asana Math" w:eastAsia="Asana Math" w:cs="Asana Math"/>
          <w:color w:val="000000" w:themeColor="text1"/>
        </w:rPr>
      </w:r>
    </w:p>
    <w:p w14:paraId="47DEBBA6">
      <w:pPr>
        <w:pBdr/>
        <w:spacing w:after="120" w:line="320" w:lineRule="auto"/>
        <w:ind/>
        <w:jc w:val="both"/>
        <w:rPr>
          <w:rFonts w:ascii="Asana Math" w:hAnsi="Asana Math" w:cs="Asana Math"/>
        </w:rPr>
      </w:pPr>
      <w:r>
        <w:rPr>
          <w:rFonts w:ascii="Asana Math" w:hAnsi="Asana Math" w:eastAsia="Asana Math" w:cs="Asana Math"/>
          <w:b w:val="0"/>
          <w:bCs w:val="0"/>
          <w:i w:val="0"/>
          <w:iCs w:val="0"/>
          <w:color w:val="1f2937"/>
          <w:sz w:val="22"/>
          <w:szCs w:val="22"/>
        </w:rPr>
        <w:t xml:space="preserve">The main SRS does not include a data model section. A minimum entity list with their primary relationships shall be added to the SRS as Section 4.6. The core entities are:</w:t>
      </w:r>
      <w:r>
        <w:rPr>
          <w:rFonts w:ascii="Asana Math" w:hAnsi="Asana Math" w:eastAsia="Asana Math" w:cs="Asana Math"/>
        </w:rPr>
      </w:r>
      <w:r>
        <w:rPr>
          <w:rFonts w:ascii="Asana Math" w:hAnsi="Asana Math" w:eastAsia="Asana Math" w:cs="Asana Math"/>
        </w:rPr>
      </w:r>
    </w:p>
    <w:p w14:paraId="1A071DC1">
      <w:pPr>
        <w:pStyle w:val="756"/>
        <w:numPr>
          <w:ilvl w:val="0"/>
          <w:numId w:val="40"/>
        </w:numPr>
        <w:pBdr/>
        <w:spacing w:after="80" w:line="300" w:lineRule="auto"/>
        <w:ind/>
        <w:jc w:val="left"/>
        <w:rPr>
          <w:rFonts w:ascii="Asana Math" w:hAnsi="Asana Math" w:cs="Asana Math"/>
        </w:rPr>
      </w:pPr>
      <w:r>
        <w:rPr>
          <w:rFonts w:ascii="Asana Math" w:hAnsi="Asana Math" w:eastAsia="Asana Math" w:cs="Asana Math"/>
          <w:b w:val="0"/>
          <w:bCs w:val="0"/>
          <w:color w:val="1f2937"/>
          <w:sz w:val="22"/>
          <w:szCs w:val="22"/>
        </w:rPr>
        <w:t xml:space="preserve">User: id, email, password_hash, role, is_active, last_login. One User has one Role.</w:t>
      </w:r>
      <w:r>
        <w:rPr>
          <w:rFonts w:ascii="Asana Math" w:hAnsi="Asana Math" w:eastAsia="Asana Math" w:cs="Asana Math"/>
        </w:rPr>
      </w:r>
      <w:r>
        <w:rPr>
          <w:rFonts w:ascii="Asana Math" w:hAnsi="Asana Math" w:eastAsia="Asana Math" w:cs="Asana Math"/>
        </w:rPr>
      </w:r>
    </w:p>
    <w:p w14:paraId="13CE729C">
      <w:pPr>
        <w:pStyle w:val="756"/>
        <w:numPr>
          <w:ilvl w:val="0"/>
          <w:numId w:val="40"/>
        </w:numPr>
        <w:pBdr/>
        <w:spacing w:after="80" w:line="300" w:lineRule="auto"/>
        <w:ind/>
        <w:jc w:val="left"/>
        <w:rPr>
          <w:rFonts w:ascii="Asana Math" w:hAnsi="Asana Math" w:cs="Asana Math"/>
        </w:rPr>
      </w:pPr>
      <w:r>
        <w:rPr>
          <w:rFonts w:ascii="Asana Math" w:hAnsi="Asana Math" w:eastAsia="Asana Math" w:cs="Asana Math"/>
          <w:b w:val="0"/>
          <w:bCs w:val="0"/>
          <w:color w:val="1f2937"/>
          <w:sz w:val="22"/>
          <w:szCs w:val="22"/>
        </w:rPr>
        <w:t xml:space="preserve">Role: id, name (SYSTEM_ADMIN, COORDINATOR, LECTURER, STUDENT), permissions (JSONB).</w:t>
      </w:r>
      <w:r>
        <w:rPr>
          <w:rFonts w:ascii="Asana Math" w:hAnsi="Asana Math" w:eastAsia="Asana Math" w:cs="Asana Math"/>
        </w:rPr>
      </w:r>
      <w:r>
        <w:rPr>
          <w:rFonts w:ascii="Asana Math" w:hAnsi="Asana Math" w:eastAsia="Asana Math" w:cs="Asana Math"/>
        </w:rPr>
      </w:r>
    </w:p>
    <w:p w14:paraId="2B1D5F45">
      <w:pPr>
        <w:pStyle w:val="756"/>
        <w:numPr>
          <w:ilvl w:val="0"/>
          <w:numId w:val="40"/>
        </w:numPr>
        <w:pBdr/>
        <w:spacing w:after="80" w:line="300" w:lineRule="auto"/>
        <w:ind/>
        <w:jc w:val="left"/>
        <w:rPr>
          <w:rFonts w:ascii="Asana Math" w:hAnsi="Asana Math" w:cs="Asana Math"/>
        </w:rPr>
      </w:pPr>
      <w:r>
        <w:rPr>
          <w:rFonts w:ascii="Asana Math" w:hAnsi="Asana Math" w:eastAsia="Asana Math" w:cs="Asana Math"/>
          <w:b w:val="0"/>
          <w:bCs w:val="0"/>
          <w:color w:val="1f2937"/>
          <w:sz w:val="22"/>
          <w:szCs w:val="22"/>
        </w:rPr>
        <w:t xml:space="preserve">Programme: id, code, name, faculty, duration_years. One Programme has many Courses and many Students.</w:t>
      </w:r>
      <w:r>
        <w:rPr>
          <w:rFonts w:ascii="Asana Math" w:hAnsi="Asana Math" w:eastAsia="Asana Math" w:cs="Asana Math"/>
        </w:rPr>
      </w:r>
      <w:r>
        <w:rPr>
          <w:rFonts w:ascii="Asana Math" w:hAnsi="Asana Math" w:eastAsia="Asana Math" w:cs="Asana Math"/>
        </w:rPr>
      </w:r>
    </w:p>
    <w:p w14:paraId="2E44F22D">
      <w:pPr>
        <w:pStyle w:val="756"/>
        <w:numPr>
          <w:ilvl w:val="0"/>
          <w:numId w:val="40"/>
        </w:numPr>
        <w:pBdr/>
        <w:spacing w:after="80" w:line="300" w:lineRule="auto"/>
        <w:ind/>
        <w:jc w:val="left"/>
        <w:rPr>
          <w:rFonts w:ascii="Asana Math" w:hAnsi="Asana Math" w:cs="Asana Math"/>
        </w:rPr>
      </w:pPr>
      <w:r>
        <w:rPr>
          <w:rFonts w:ascii="Asana Math" w:hAnsi="Asana Math" w:eastAsia="Asana Math" w:cs="Asana Math"/>
          <w:b w:val="0"/>
          <w:bCs w:val="0"/>
          <w:color w:val="1f2937"/>
          <w:sz w:val="22"/>
          <w:szCs w:val="22"/>
        </w:rPr>
        <w:t xml:space="preserve">Course: id, code, name, programme_id, credits. One Course has many TimetableEntries; many Lecturers may teach many Courses (many-to-many through LecturerAssignment).</w:t>
      </w:r>
      <w:r>
        <w:rPr>
          <w:rFonts w:ascii="Asana Math" w:hAnsi="Asana Math" w:eastAsia="Asana Math" w:cs="Asana Math"/>
        </w:rPr>
      </w:r>
      <w:r>
        <w:rPr>
          <w:rFonts w:ascii="Asana Math" w:hAnsi="Asana Math" w:eastAsia="Asana Math" w:cs="Asana Math"/>
        </w:rPr>
      </w:r>
    </w:p>
    <w:p w14:paraId="0BE2F51D">
      <w:pPr>
        <w:pStyle w:val="756"/>
        <w:numPr>
          <w:ilvl w:val="0"/>
          <w:numId w:val="40"/>
        </w:numPr>
        <w:pBdr/>
        <w:spacing w:after="80" w:line="300" w:lineRule="auto"/>
        <w:ind/>
        <w:jc w:val="left"/>
        <w:rPr>
          <w:rFonts w:ascii="Asana Math" w:hAnsi="Asana Math" w:cs="Asana Math"/>
        </w:rPr>
      </w:pPr>
      <w:r>
        <w:rPr>
          <w:rFonts w:ascii="Asana Math" w:hAnsi="Asana Math" w:eastAsia="Asana Math" w:cs="Asana Math"/>
          <w:b w:val="0"/>
          <w:bCs w:val="0"/>
          <w:color w:val="1f2937"/>
          <w:sz w:val="22"/>
          <w:szCs w:val="22"/>
        </w:rPr>
        <w:t xml:space="preserve">Lecturer: id, user_id, staff_number, department. One Lecturer has many LecturerAssignments.</w:t>
      </w:r>
      <w:r>
        <w:rPr>
          <w:rFonts w:ascii="Asana Math" w:hAnsi="Asana Math" w:eastAsia="Asana Math" w:cs="Asana Math"/>
        </w:rPr>
      </w:r>
      <w:r>
        <w:rPr>
          <w:rFonts w:ascii="Asana Math" w:hAnsi="Asana Math" w:eastAsia="Asana Math" w:cs="Asana Math"/>
        </w:rPr>
      </w:r>
    </w:p>
    <w:p w14:paraId="036B6A4D">
      <w:pPr>
        <w:pStyle w:val="756"/>
        <w:numPr>
          <w:ilvl w:val="0"/>
          <w:numId w:val="40"/>
        </w:numPr>
        <w:pBdr/>
        <w:spacing w:after="80" w:line="300" w:lineRule="auto"/>
        <w:ind/>
        <w:jc w:val="left"/>
        <w:rPr>
          <w:rFonts w:ascii="Asana Math" w:hAnsi="Asana Math" w:cs="Asana Math"/>
        </w:rPr>
      </w:pPr>
      <w:r>
        <w:rPr>
          <w:rFonts w:ascii="Asana Math" w:hAnsi="Asana Math" w:eastAsia="Asana Math" w:cs="Asana Math"/>
          <w:b w:val="0"/>
          <w:bCs w:val="0"/>
          <w:color w:val="1f2937"/>
          <w:sz w:val="22"/>
          <w:szCs w:val="22"/>
        </w:rPr>
        <w:t xml:space="preserve">Student: id, user_id, registration_number, programme_id, year_of_study. One Student has one Programme.</w:t>
      </w:r>
      <w:r>
        <w:rPr>
          <w:rFonts w:ascii="Asana Math" w:hAnsi="Asana Math" w:eastAsia="Asana Math" w:cs="Asana Math"/>
        </w:rPr>
      </w:r>
      <w:r>
        <w:rPr>
          <w:rFonts w:ascii="Asana Math" w:hAnsi="Asana Math" w:eastAsia="Asana Math" w:cs="Asana Math"/>
        </w:rPr>
      </w:r>
    </w:p>
    <w:p w14:paraId="060D961D">
      <w:pPr>
        <w:pStyle w:val="756"/>
        <w:numPr>
          <w:ilvl w:val="0"/>
          <w:numId w:val="40"/>
        </w:numPr>
        <w:pBdr/>
        <w:spacing w:after="80" w:line="300" w:lineRule="auto"/>
        <w:ind/>
        <w:jc w:val="left"/>
        <w:rPr>
          <w:rFonts w:ascii="Asana Math" w:hAnsi="Asana Math" w:cs="Asana Math"/>
        </w:rPr>
      </w:pPr>
      <w:r>
        <w:rPr>
          <w:rFonts w:ascii="Asana Math" w:hAnsi="Asana Math" w:eastAsia="Asana Math" w:cs="Asana Math"/>
          <w:b w:val="0"/>
          <w:bCs w:val="0"/>
          <w:color w:val="1f2937"/>
          <w:sz w:val="22"/>
          <w:szCs w:val="22"/>
        </w:rPr>
        <w:t xml:space="preserve">Building: id, name, latitude, longitude. One Building has many Venues.</w:t>
      </w:r>
      <w:r>
        <w:rPr>
          <w:rFonts w:ascii="Asana Math" w:hAnsi="Asana Math" w:eastAsia="Asana Math" w:cs="Asana Math"/>
        </w:rPr>
      </w:r>
      <w:r>
        <w:rPr>
          <w:rFonts w:ascii="Asana Math" w:hAnsi="Asana Math" w:eastAsia="Asana Math" w:cs="Asana Math"/>
        </w:rPr>
      </w:r>
    </w:p>
    <w:p w14:paraId="0ABE461F">
      <w:pPr>
        <w:pStyle w:val="756"/>
        <w:numPr>
          <w:ilvl w:val="0"/>
          <w:numId w:val="40"/>
        </w:numPr>
        <w:pBdr/>
        <w:spacing w:after="80" w:line="300" w:lineRule="auto"/>
        <w:ind/>
        <w:jc w:val="left"/>
        <w:rPr>
          <w:rFonts w:ascii="Asana Math" w:hAnsi="Asana Math" w:cs="Asana Math"/>
        </w:rPr>
      </w:pPr>
      <w:r>
        <w:rPr>
          <w:rFonts w:ascii="Asana Math" w:hAnsi="Asana Math" w:eastAsia="Asana Math" w:cs="Asana Math"/>
          <w:b w:val="0"/>
          <w:bCs w:val="0"/>
          <w:color w:val="1f2937"/>
          <w:sz w:val="22"/>
          <w:szCs w:val="22"/>
        </w:rPr>
        <w:t xml:space="preserve">Venue: id, code, name, building_id, floor, capacity, type, status, available_resources (JSONB), coordinates, is_active.</w:t>
      </w:r>
      <w:r>
        <w:rPr>
          <w:rFonts w:ascii="Asana Math" w:hAnsi="Asana Math" w:eastAsia="Asana Math" w:cs="Asana Math"/>
        </w:rPr>
      </w:r>
      <w:r>
        <w:rPr>
          <w:rFonts w:ascii="Asana Math" w:hAnsi="Asana Math" w:eastAsia="Asana Math" w:cs="Asana Math"/>
        </w:rPr>
      </w:r>
    </w:p>
    <w:p w14:paraId="041AFD11">
      <w:pPr>
        <w:pStyle w:val="756"/>
        <w:numPr>
          <w:ilvl w:val="0"/>
          <w:numId w:val="40"/>
        </w:numPr>
        <w:pBdr/>
        <w:spacing w:after="80" w:line="300" w:lineRule="auto"/>
        <w:ind/>
        <w:jc w:val="left"/>
        <w:rPr>
          <w:rFonts w:ascii="Asana Math" w:hAnsi="Asana Math" w:cs="Asana Math"/>
        </w:rPr>
      </w:pPr>
      <w:r>
        <w:rPr>
          <w:rFonts w:ascii="Asana Math" w:hAnsi="Asana Math" w:eastAsia="Asana Math" w:cs="Asana Math"/>
          <w:b w:val="0"/>
          <w:bCs w:val="0"/>
          <w:color w:val="1f2937"/>
          <w:sz w:val="22"/>
          <w:szCs w:val="22"/>
        </w:rPr>
        <w:t xml:space="preserve">TimetableEntry: id, course_id, lecturer_id, venue_id, start_time, end_time, day_of_week, week_pattern.</w:t>
      </w:r>
      <w:r>
        <w:rPr>
          <w:rFonts w:ascii="Asana Math" w:hAnsi="Asana Math" w:eastAsia="Asana Math" w:cs="Asana Math"/>
        </w:rPr>
      </w:r>
      <w:r>
        <w:rPr>
          <w:rFonts w:ascii="Asana Math" w:hAnsi="Asana Math" w:eastAsia="Asana Math" w:cs="Asana Math"/>
        </w:rPr>
      </w:r>
    </w:p>
    <w:p w14:paraId="08B0EF0C">
      <w:pPr>
        <w:pStyle w:val="756"/>
        <w:numPr>
          <w:ilvl w:val="0"/>
          <w:numId w:val="40"/>
        </w:numPr>
        <w:pBdr/>
        <w:spacing w:after="80" w:line="300" w:lineRule="auto"/>
        <w:ind/>
        <w:jc w:val="left"/>
        <w:rPr>
          <w:rFonts w:ascii="Asana Math" w:hAnsi="Asana Math" w:cs="Asana Math"/>
        </w:rPr>
      </w:pPr>
      <w:r>
        <w:rPr>
          <w:rFonts w:ascii="Asana Math" w:hAnsi="Asana Math" w:eastAsia="Asana Math" w:cs="Asana Math"/>
          <w:b w:val="0"/>
          <w:bCs w:val="0"/>
          <w:color w:val="1f2937"/>
          <w:sz w:val="22"/>
          <w:szCs w:val="22"/>
        </w:rPr>
        <w:t xml:space="preserve">Session: id, timetable_entry_id (nullable for emergency sessions), venue_id, lecturer_id, status, scheduled_start, scheduled_end, confirmed_at.</w:t>
      </w:r>
      <w:r>
        <w:rPr>
          <w:rFonts w:ascii="Asana Math" w:hAnsi="Asana Math" w:eastAsia="Asana Math" w:cs="Asana Math"/>
        </w:rPr>
      </w:r>
      <w:r>
        <w:rPr>
          <w:rFonts w:ascii="Asana Math" w:hAnsi="Asana Math" w:eastAsia="Asana Math" w:cs="Asana Math"/>
        </w:rPr>
      </w:r>
    </w:p>
    <w:p w14:paraId="4522B899">
      <w:pPr>
        <w:pStyle w:val="756"/>
        <w:numPr>
          <w:ilvl w:val="0"/>
          <w:numId w:val="40"/>
        </w:numPr>
        <w:pBdr/>
        <w:spacing w:after="80" w:line="300" w:lineRule="auto"/>
        <w:ind/>
        <w:jc w:val="left"/>
        <w:rPr>
          <w:rFonts w:ascii="Asana Math" w:hAnsi="Asana Math" w:cs="Asana Math"/>
        </w:rPr>
      </w:pPr>
      <w:r>
        <w:rPr>
          <w:rFonts w:ascii="Asana Math" w:hAnsi="Asana Math" w:eastAsia="Asana Math" w:cs="Asana Math"/>
          <w:b w:val="0"/>
          <w:bCs w:val="0"/>
          <w:color w:val="1f2937"/>
          <w:sz w:val="22"/>
          <w:szCs w:val="22"/>
        </w:rPr>
        <w:t xml:space="preserve">EmergencySession: extends Session with reason, requested_by, approved_by, expected_students.</w:t>
      </w:r>
      <w:r>
        <w:rPr>
          <w:rFonts w:ascii="Asana Math" w:hAnsi="Asana Math" w:eastAsia="Asana Math" w:cs="Asana Math"/>
        </w:rPr>
      </w:r>
      <w:r>
        <w:rPr>
          <w:rFonts w:ascii="Asana Math" w:hAnsi="Asana Math" w:eastAsia="Asana Math" w:cs="Asana Math"/>
        </w:rPr>
      </w:r>
    </w:p>
    <w:p w14:paraId="7872055D">
      <w:pPr>
        <w:pStyle w:val="756"/>
        <w:numPr>
          <w:ilvl w:val="0"/>
          <w:numId w:val="40"/>
        </w:numPr>
        <w:pBdr/>
        <w:spacing w:after="80" w:line="300" w:lineRule="auto"/>
        <w:ind/>
        <w:jc w:val="left"/>
        <w:rPr>
          <w:rFonts w:ascii="Asana Math" w:hAnsi="Asana Math" w:cs="Asana Math"/>
        </w:rPr>
      </w:pPr>
      <w:r>
        <w:rPr>
          <w:rFonts w:ascii="Asana Math" w:hAnsi="Asana Math" w:eastAsia="Asana Math" w:cs="Asana Math"/>
          <w:b w:val="0"/>
          <w:bCs w:val="0"/>
          <w:color w:val="1f2937"/>
          <w:sz w:val="22"/>
          <w:szCs w:val="22"/>
        </w:rPr>
        <w:t xml:space="preserve">Notification: id, event_id, recipient_user_id, channel, body, sent_at, status.</w:t>
      </w:r>
      <w:r>
        <w:rPr>
          <w:rFonts w:ascii="Asana Math" w:hAnsi="Asana Math" w:eastAsia="Asana Math" w:cs="Asana Math"/>
        </w:rPr>
      </w:r>
      <w:r>
        <w:rPr>
          <w:rFonts w:ascii="Asana Math" w:hAnsi="Asana Math" w:eastAsia="Asana Math" w:cs="Asana Math"/>
        </w:rPr>
      </w:r>
    </w:p>
    <w:p w14:paraId="4CCA50E3">
      <w:pPr>
        <w:pStyle w:val="756"/>
        <w:numPr>
          <w:ilvl w:val="0"/>
          <w:numId w:val="40"/>
        </w:numPr>
        <w:pBdr/>
        <w:spacing w:after="80" w:line="300" w:lineRule="auto"/>
        <w:ind/>
        <w:jc w:val="left"/>
        <w:rPr>
          <w:rFonts w:ascii="Asana Math" w:hAnsi="Asana Math" w:cs="Asana Math"/>
        </w:rPr>
      </w:pPr>
      <w:r>
        <w:rPr>
          <w:rFonts w:ascii="Asana Math" w:hAnsi="Asana Math" w:eastAsia="Asana Math" w:cs="Asana Math"/>
          <w:b w:val="0"/>
          <w:bCs w:val="0"/>
          <w:color w:val="1f2937"/>
          <w:sz w:val="22"/>
          <w:szCs w:val="22"/>
        </w:rPr>
        <w:t xml:space="preserve">VenueStatusHistory: id, venue_id, previous_status, new_status, changed_at, triggered_by_event.</w:t>
      </w:r>
      <w:r>
        <w:rPr>
          <w:rFonts w:ascii="Asana Math" w:hAnsi="Asana Math" w:eastAsia="Asana Math" w:cs="Asana Math"/>
        </w:rPr>
      </w:r>
      <w:r>
        <w:rPr>
          <w:rFonts w:ascii="Asana Math" w:hAnsi="Asana Math" w:eastAsia="Asana Math" w:cs="Asana Math"/>
        </w:rPr>
      </w:r>
    </w:p>
    <w:p w14:paraId="781ECF99">
      <w:pPr>
        <w:pStyle w:val="756"/>
        <w:numPr>
          <w:ilvl w:val="0"/>
          <w:numId w:val="40"/>
        </w:numPr>
        <w:pBdr/>
        <w:spacing w:after="80" w:line="300" w:lineRule="auto"/>
        <w:ind/>
        <w:jc w:val="left"/>
        <w:rPr>
          <w:rFonts w:ascii="Asana Math" w:hAnsi="Asana Math" w:cs="Asana Math"/>
        </w:rPr>
      </w:pPr>
      <w:r>
        <w:rPr>
          <w:rFonts w:ascii="Asana Math" w:hAnsi="Asana Math" w:eastAsia="Asana Math" w:cs="Asana Math"/>
          <w:b w:val="0"/>
          <w:bCs w:val="0"/>
          <w:color w:val="1f2937"/>
          <w:sz w:val="22"/>
          <w:szCs w:val="22"/>
        </w:rPr>
        <w:t xml:space="preserve">AuditLog: id, user_id, action, entity_type, entity_id, before (JSONB), after (JSONB), timestamp.</w:t>
      </w:r>
      <w:r>
        <w:rPr>
          <w:rFonts w:ascii="Asana Math" w:hAnsi="Asana Math" w:eastAsia="Asana Math" w:cs="Asana Math"/>
        </w:rPr>
      </w:r>
      <w:r>
        <w:rPr>
          <w:rFonts w:ascii="Asana Math" w:hAnsi="Asana Math" w:eastAsia="Asana Math" w:cs="Asana Math"/>
        </w:rPr>
      </w:r>
    </w:p>
    <w:p w14:paraId="74B8A245">
      <w:pPr>
        <w:pStyle w:val="741"/>
        <w:pBdr/>
        <w:spacing w:after="120" w:before="0" w:line="319" w:lineRule="auto"/>
        <w:ind/>
        <w:jc w:val="both"/>
        <w:rPr>
          <w:rFonts w:ascii="Liberation Serif" w:hAnsi="Liberation Serif"/>
          <w:color w:val="ffffff"/>
          <w:sz w:val="24"/>
          <w:szCs w:val="24"/>
        </w:rPr>
      </w:pPr>
      <w:r>
        <w:rPr>
          <w:rFonts w:ascii="Liberation Serif" w:hAnsi="Liberation Serif" w:eastAsia="Calibri" w:cs="Calibri"/>
          <w:b w:val="0"/>
          <w:bCs w:val="0"/>
          <w:i w:val="0"/>
          <w:iCs w:val="0"/>
          <w:color w:val="ffffff"/>
          <w:sz w:val="24"/>
          <w:szCs w:val="24"/>
        </w:rPr>
        <w:t xml:space="preserve">on retry; the system shall detect duplicates by registration_number and skip them.</w:t>
      </w:r>
      <w:r>
        <w:rPr>
          <w:rFonts w:ascii="Liberation Serif" w:hAnsi="Liberation Serif"/>
          <w:color w:val="ffffff"/>
          <w:sz w:val="24"/>
          <w:szCs w:val="24"/>
        </w:rPr>
      </w:r>
      <w:r/>
    </w:p>
    <w:p>
      <w:pPr>
        <w:pStyle w:val="742"/>
        <w:pBdr/>
        <w:spacing/>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4. NON-FUNCTIONAL REQUIREMENTS</w:t>
      </w:r>
      <w:r>
        <w:rPr>
          <w:rFonts w:ascii="Times New Roman" w:hAnsi="Times New Roman" w:eastAsia="Times New Roman" w:cs="Times New Roman"/>
          <w:color w:val="auto"/>
          <w:sz w:val="24"/>
          <w:szCs w:val="24"/>
          <w:lang w:val="en-US"/>
        </w:rPr>
      </w:r>
    </w:p>
    <w:p>
      <w:pPr>
        <w:pStyle w:val="743"/>
        <w:pBdr/>
        <w:spacing/>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4.1 Performance</w:t>
      </w:r>
      <w:r>
        <w:rPr>
          <w:rFonts w:ascii="Times New Roman" w:hAnsi="Times New Roman" w:eastAsia="Times New Roman" w:cs="Times New Roman"/>
          <w:color w:val="auto"/>
          <w:sz w:val="24"/>
          <w:szCs w:val="24"/>
          <w:lang w:val="en-US"/>
        </w:rPr>
      </w:r>
    </w:p>
    <w:p>
      <w:pPr>
        <w:pStyle w:val="756"/>
        <w:numPr>
          <w:ilvl w:val="0"/>
          <w:numId w:val="5"/>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Support at least 500 concurrent users</w:t>
      </w:r>
      <w:r>
        <w:rPr>
          <w:rFonts w:ascii="Times New Roman" w:hAnsi="Times New Roman" w:eastAsia="Times New Roman" w:cs="Times New Roman"/>
          <w:color w:val="auto"/>
          <w:sz w:val="24"/>
          <w:szCs w:val="24"/>
          <w:lang w:val="en-US"/>
        </w:rPr>
      </w:r>
    </w:p>
    <w:p>
      <w:pPr>
        <w:pStyle w:val="756"/>
        <w:numPr>
          <w:ilvl w:val="0"/>
          <w:numId w:val="5"/>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Mobile screen response time ≤ 3 seconds</w:t>
      </w:r>
      <w:r>
        <w:rPr>
          <w:rFonts w:ascii="Times New Roman" w:hAnsi="Times New Roman" w:eastAsia="Times New Roman" w:cs="Times New Roman"/>
          <w:color w:val="auto"/>
          <w:sz w:val="24"/>
          <w:szCs w:val="24"/>
          <w:lang w:val="en-US"/>
        </w:rPr>
      </w:r>
    </w:p>
    <w:p>
      <w:pPr>
        <w:pStyle w:val="756"/>
        <w:numPr>
          <w:ilvl w:val="0"/>
          <w:numId w:val="5"/>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Real-time updates ≤ 2 seconds</w:t>
      </w:r>
      <w:r>
        <w:rPr>
          <w:rFonts w:ascii="Times New Roman" w:hAnsi="Times New Roman" w:eastAsia="Times New Roman" w:cs="Times New Roman"/>
          <w:color w:val="auto"/>
          <w:sz w:val="24"/>
          <w:szCs w:val="24"/>
          <w:lang w:val="en-US"/>
        </w:rPr>
      </w:r>
    </w:p>
    <w:p>
      <w:pPr>
        <w:pStyle w:val="756"/>
        <w:numPr>
          <w:ilvl w:val="0"/>
          <w:numId w:val="5"/>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Venue search ≤ 2 seconds</w:t>
      </w:r>
      <w:r>
        <w:rPr>
          <w:rFonts w:ascii="Times New Roman" w:hAnsi="Times New Roman" w:eastAsia="Times New Roman" w:cs="Times New Roman"/>
          <w:color w:val="auto"/>
          <w:sz w:val="24"/>
          <w:szCs w:val="24"/>
          <w:lang w:val="en-US"/>
        </w:rPr>
      </w:r>
    </w:p>
    <w:p>
      <w:pPr>
        <w:pStyle w:val="756"/>
        <w:numPr>
          <w:ilvl w:val="0"/>
          <w:numId w:val="5"/>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Timetable retrieval ≤ 3 seconds</w:t>
      </w:r>
      <w:r>
        <w:rPr>
          <w:rFonts w:ascii="Times New Roman" w:hAnsi="Times New Roman" w:eastAsia="Times New Roman" w:cs="Times New Roman"/>
          <w:color w:val="auto"/>
          <w:sz w:val="24"/>
          <w:szCs w:val="24"/>
          <w:lang w:val="en-US"/>
        </w:rPr>
      </w:r>
    </w:p>
    <w:p>
      <w:pPr>
        <w:pStyle w:val="743"/>
        <w:pBdr/>
        <w:spacing/>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4.2 </w:t>
      </w:r>
      <w:r>
        <w:rPr>
          <w:rFonts w:ascii="Times New Roman" w:hAnsi="Times New Roman" w:eastAsia="Times New Roman" w:cs="Times New Roman"/>
          <w:color w:val="auto"/>
          <w:sz w:val="24"/>
          <w:szCs w:val="24"/>
        </w:rPr>
        <w:t xml:space="preserve">Security</w:t>
      </w:r>
      <w:r>
        <w:rPr>
          <w:rFonts w:ascii="Times New Roman" w:hAnsi="Times New Roman" w:eastAsia="Times New Roman" w:cs="Times New Roman"/>
          <w:color w:val="auto"/>
          <w:sz w:val="24"/>
          <w:szCs w:val="24"/>
          <w:lang w:val="en-US"/>
        </w:rPr>
      </w:r>
    </w:p>
    <w:p>
      <w:pPr>
        <w:pStyle w:val="752"/>
        <w:pBdr/>
        <w:spacing w:after="160" w:before="0" w:line="278" w:lineRule="auto"/>
        <w:ind/>
        <w:rPr>
          <w:rFonts w:eastAsia="Times New Roman" w:cs="Times New Roman"/>
        </w:rPr>
      </w:pPr>
      <w:r>
        <w:rPr>
          <w:rFonts w:eastAsia="Times New Roman" w:cs="Times New Roman"/>
        </w:rPr>
        <w:t xml:space="preserve">The system shall implement security mechanisms to ensure confidentiality, integrity, and controlled access to academic and operational information.</w:t>
      </w:r>
      <w:r>
        <w:rPr>
          <w:rFonts w:eastAsia="Times New Roman" w:cs="Times New Roman"/>
        </w:rPr>
      </w:r>
    </w:p>
    <w:p>
      <w:pPr>
        <w:pStyle w:val="752"/>
        <w:pBdr/>
        <w:spacing w:after="160" w:before="0" w:line="278" w:lineRule="auto"/>
        <w:ind/>
        <w:rPr>
          <w:rFonts w:eastAsia="Times New Roman" w:cs="Times New Roman"/>
        </w:rPr>
      </w:pPr>
      <w:r>
        <w:rPr>
          <w:rFonts w:eastAsia="Times New Roman" w:cs="Times New Roman"/>
        </w:rPr>
        <w:t xml:space="preserve">Security features include:</w:t>
      </w:r>
      <w:r>
        <w:rPr>
          <w:rFonts w:eastAsia="Times New Roman" w:cs="Times New Roman"/>
        </w:rPr>
      </w:r>
    </w:p>
    <w:p>
      <w:pPr>
        <w:pStyle w:val="752"/>
        <w:numPr>
          <w:ilvl w:val="0"/>
          <w:numId w:val="37"/>
        </w:numPr>
        <w:pBdr/>
        <w:tabs>
          <w:tab w:val="left" w:leader="none" w:pos="0"/>
          <w:tab w:val="clear" w:leader="none" w:pos="720"/>
        </w:tabs>
        <w:bidi w:val="false"/>
        <w:spacing w:after="0" w:before="0" w:line="278" w:lineRule="auto"/>
        <w:ind w:right="0" w:hanging="283" w:left="709"/>
        <w:rPr>
          <w:rFonts w:eastAsia="Times New Roman" w:cs="Times New Roman"/>
        </w:rPr>
      </w:pPr>
      <w:r>
        <w:rPr>
          <w:rFonts w:eastAsia="Times New Roman" w:cs="Times New Roman"/>
        </w:rPr>
        <w:t xml:space="preserve">Authentication shall be implemented using </w:t>
      </w:r>
      <w:r>
        <w:rPr>
          <w:rStyle w:val="748"/>
          <w:rFonts w:eastAsia="Times New Roman" w:cs="Times New Roman"/>
        </w:rPr>
        <w:t xml:space="preserve">JSON Web Tokens (JWT)</w:t>
      </w:r>
      <w:r>
        <w:rPr>
          <w:rFonts w:eastAsia="Times New Roman" w:cs="Times New Roman"/>
        </w:rPr>
        <w:t xml:space="preserve"> through </w:t>
      </w:r>
      <w:r>
        <w:rPr>
          <w:rStyle w:val="750"/>
        </w:rPr>
        <w:t xml:space="preserve">djangorestframework-simplejwt</w:t>
      </w:r>
      <w:r>
        <w:rPr>
          <w:rFonts w:eastAsia="Times New Roman" w:cs="Times New Roman"/>
        </w:rPr>
        <w:t xml:space="preserve">.</w:t>
      </w:r>
      <w:r>
        <w:rPr>
          <w:rFonts w:eastAsia="Times New Roman" w:cs="Times New Roman"/>
        </w:rPr>
      </w:r>
    </w:p>
    <w:p>
      <w:pPr>
        <w:pStyle w:val="752"/>
        <w:numPr>
          <w:ilvl w:val="0"/>
          <w:numId w:val="37"/>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User passwords shall be securely stored using </w:t>
      </w:r>
      <w:r>
        <w:rPr>
          <w:rStyle w:val="748"/>
          <w:rFonts w:eastAsia="Times New Roman" w:cs="Times New Roman"/>
        </w:rPr>
        <w:t xml:space="preserve">Django built-in password hashing mechanisms</w:t>
      </w:r>
      <w:r>
        <w:rPr>
          <w:rFonts w:eastAsia="Times New Roman" w:cs="Times New Roman"/>
        </w:rPr>
        <w:t xml:space="preserve">.</w:t>
      </w:r>
      <w:r>
        <w:rPr>
          <w:rFonts w:eastAsia="Times New Roman" w:cs="Times New Roman"/>
        </w:rPr>
      </w:r>
    </w:p>
    <w:p>
      <w:pPr>
        <w:pStyle w:val="752"/>
        <w:numPr>
          <w:ilvl w:val="0"/>
          <w:numId w:val="37"/>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All client-server communication shall use </w:t>
      </w:r>
      <w:r>
        <w:rPr>
          <w:rStyle w:val="748"/>
          <w:rFonts w:eastAsia="Times New Roman" w:cs="Times New Roman"/>
        </w:rPr>
        <w:t xml:space="preserve">HTTPS encryption</w:t>
      </w:r>
      <w:r>
        <w:rPr>
          <w:rFonts w:eastAsia="Times New Roman" w:cs="Times New Roman"/>
        </w:rPr>
        <w:t xml:space="preserve">.</w:t>
      </w:r>
      <w:r>
        <w:rPr>
          <w:rFonts w:eastAsia="Times New Roman" w:cs="Times New Roman"/>
        </w:rPr>
      </w:r>
    </w:p>
    <w:p>
      <w:pPr>
        <w:pStyle w:val="752"/>
        <w:numPr>
          <w:ilvl w:val="0"/>
          <w:numId w:val="37"/>
        </w:numPr>
        <w:pBdr/>
        <w:tabs>
          <w:tab w:val="left" w:leader="none" w:pos="0"/>
          <w:tab w:val="clear" w:leader="none" w:pos="720"/>
        </w:tabs>
        <w:spacing w:after="0" w:before="0" w:line="278" w:lineRule="auto"/>
        <w:ind w:hanging="283" w:left="709"/>
        <w:rPr>
          <w:rFonts w:eastAsia="Times New Roman" w:cs="Times New Roman"/>
        </w:rPr>
      </w:pPr>
      <w:r>
        <w:rPr>
          <w:rStyle w:val="748"/>
          <w:rFonts w:eastAsia="Times New Roman" w:cs="Times New Roman"/>
        </w:rPr>
        <w:t xml:space="preserve">Role-Based Access Control (RBAC)</w:t>
      </w:r>
      <w:r>
        <w:rPr>
          <w:rFonts w:eastAsia="Times New Roman" w:cs="Times New Roman"/>
        </w:rPr>
        <w:t xml:space="preserve"> shall be implemented to control permissions for Students, Lecturers, Timetable Masters, and System Administrators.</w:t>
      </w:r>
      <w:r>
        <w:rPr>
          <w:rFonts w:eastAsia="Times New Roman" w:cs="Times New Roman"/>
        </w:rPr>
      </w:r>
    </w:p>
    <w:p>
      <w:pPr>
        <w:pStyle w:val="752"/>
        <w:numPr>
          <w:ilvl w:val="0"/>
          <w:numId w:val="37"/>
        </w:numPr>
        <w:pBdr/>
        <w:tabs>
          <w:tab w:val="left" w:leader="none" w:pos="0"/>
          <w:tab w:val="clear" w:leader="none" w:pos="720"/>
        </w:tabs>
        <w:spacing w:after="0" w:before="0" w:line="278" w:lineRule="auto"/>
        <w:ind w:hanging="283" w:left="709"/>
        <w:rPr>
          <w:rFonts w:eastAsia="Times New Roman" w:cs="Times New Roman"/>
        </w:rPr>
      </w:pPr>
      <w:r>
        <w:rPr>
          <w:rStyle w:val="748"/>
          <w:rFonts w:eastAsia="Times New Roman" w:cs="Times New Roman"/>
        </w:rPr>
        <w:t xml:space="preserve">Django authentication and permission frameworks</w:t>
      </w:r>
      <w:r>
        <w:rPr>
          <w:rFonts w:eastAsia="Times New Roman" w:cs="Times New Roman"/>
        </w:rPr>
        <w:t xml:space="preserve"> shall be used to enforce access restrictions.</w:t>
      </w:r>
      <w:r>
        <w:rPr>
          <w:rFonts w:eastAsia="Times New Roman" w:cs="Times New Roman"/>
        </w:rPr>
      </w:r>
    </w:p>
    <w:p>
      <w:pPr>
        <w:pStyle w:val="752"/>
        <w:numPr>
          <w:ilvl w:val="0"/>
          <w:numId w:val="37"/>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Protection against </w:t>
      </w:r>
      <w:r>
        <w:rPr>
          <w:rStyle w:val="748"/>
          <w:rFonts w:eastAsia="Times New Roman" w:cs="Times New Roman"/>
        </w:rPr>
        <w:t xml:space="preserve">SQL Injection attacks</w:t>
      </w:r>
      <w:r>
        <w:rPr>
          <w:rFonts w:eastAsia="Times New Roman" w:cs="Times New Roman"/>
        </w:rPr>
        <w:t xml:space="preserve"> shall be enforced through Django ORM and secure database query practices.</w:t>
      </w:r>
      <w:r>
        <w:rPr>
          <w:rFonts w:eastAsia="Times New Roman" w:cs="Times New Roman"/>
        </w:rPr>
      </w:r>
    </w:p>
    <w:p>
      <w:pPr>
        <w:pStyle w:val="752"/>
        <w:numPr>
          <w:ilvl w:val="0"/>
          <w:numId w:val="37"/>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Protection against </w:t>
      </w:r>
      <w:r>
        <w:rPr>
          <w:rStyle w:val="748"/>
          <w:rFonts w:eastAsia="Times New Roman" w:cs="Times New Roman"/>
        </w:rPr>
        <w:t xml:space="preserve">Cross-Site Scripting (XSS)</w:t>
      </w:r>
      <w:r>
        <w:rPr>
          <w:rFonts w:eastAsia="Times New Roman" w:cs="Times New Roman"/>
        </w:rPr>
        <w:t xml:space="preserve"> attacks shall be implemented through Django security middleware and input validation.</w:t>
      </w:r>
      <w:r>
        <w:rPr>
          <w:rFonts w:eastAsia="Times New Roman" w:cs="Times New Roman"/>
        </w:rPr>
      </w:r>
    </w:p>
    <w:p>
      <w:pPr>
        <w:pStyle w:val="752"/>
        <w:numPr>
          <w:ilvl w:val="0"/>
          <w:numId w:val="37"/>
        </w:numPr>
        <w:pBdr/>
        <w:tabs>
          <w:tab w:val="left" w:leader="none" w:pos="0"/>
          <w:tab w:val="clear" w:leader="none" w:pos="720"/>
        </w:tabs>
        <w:spacing w:after="0" w:before="0" w:line="278" w:lineRule="auto"/>
        <w:ind w:hanging="283" w:left="709"/>
        <w:rPr>
          <w:rFonts w:eastAsia="Times New Roman" w:cs="Times New Roman"/>
        </w:rPr>
      </w:pPr>
      <w:r>
        <w:rPr>
          <w:rStyle w:val="748"/>
          <w:rFonts w:eastAsia="Times New Roman" w:cs="Times New Roman"/>
        </w:rPr>
        <w:t xml:space="preserve">Cross-Site Request Forgery (CSRF) protection</w:t>
      </w:r>
      <w:r>
        <w:rPr>
          <w:rFonts w:eastAsia="Times New Roman" w:cs="Times New Roman"/>
        </w:rPr>
        <w:t xml:space="preserve"> shall be enabled where applicable, especially for browser-based interactions.</w:t>
      </w:r>
      <w:r>
        <w:rPr>
          <w:rFonts w:eastAsia="Times New Roman" w:cs="Times New Roman"/>
        </w:rPr>
      </w:r>
    </w:p>
    <w:p>
      <w:pPr>
        <w:pStyle w:val="752"/>
        <w:numPr>
          <w:ilvl w:val="0"/>
          <w:numId w:val="37"/>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API security shall include </w:t>
      </w:r>
      <w:r>
        <w:rPr>
          <w:rStyle w:val="748"/>
          <w:rFonts w:eastAsia="Times New Roman" w:cs="Times New Roman"/>
        </w:rPr>
        <w:t xml:space="preserve">rate limiting and request throttling</w:t>
      </w:r>
      <w:r>
        <w:rPr>
          <w:rFonts w:eastAsia="Times New Roman" w:cs="Times New Roman"/>
        </w:rPr>
        <w:t xml:space="preserve"> to prevent abuse and unauthorized excessive requests.</w:t>
      </w:r>
      <w:r>
        <w:rPr>
          <w:rFonts w:eastAsia="Times New Roman" w:cs="Times New Roman"/>
        </w:rPr>
      </w:r>
    </w:p>
    <w:p>
      <w:pPr>
        <w:pStyle w:val="752"/>
        <w:numPr>
          <w:ilvl w:val="0"/>
          <w:numId w:val="37"/>
        </w:numPr>
        <w:pBdr/>
        <w:tabs>
          <w:tab w:val="left" w:leader="none" w:pos="0"/>
          <w:tab w:val="clear" w:leader="none" w:pos="720"/>
        </w:tabs>
        <w:spacing w:after="0" w:before="0" w:line="278" w:lineRule="auto"/>
        <w:ind w:hanging="283" w:left="709"/>
        <w:rPr>
          <w:rFonts w:eastAsia="Times New Roman" w:cs="Times New Roman"/>
        </w:rPr>
      </w:pPr>
      <w:r>
        <w:rPr>
          <w:rFonts w:eastAsia="Times New Roman" w:cs="Times New Roman"/>
        </w:rPr>
        <w:t xml:space="preserve">Secure API validation shall be implemented using </w:t>
      </w:r>
      <w:r>
        <w:rPr>
          <w:rStyle w:val="748"/>
          <w:rFonts w:eastAsia="Times New Roman" w:cs="Times New Roman"/>
        </w:rPr>
        <w:t xml:space="preserve">Django REST Framework serializers</w:t>
      </w:r>
      <w:r>
        <w:rPr>
          <w:rFonts w:eastAsia="Times New Roman" w:cs="Times New Roman"/>
        </w:rPr>
        <w:t xml:space="preserve">.</w:t>
      </w:r>
      <w:r>
        <w:rPr>
          <w:rFonts w:eastAsia="Times New Roman" w:cs="Times New Roman"/>
        </w:rPr>
      </w:r>
    </w:p>
    <w:p>
      <w:pPr>
        <w:pStyle w:val="752"/>
        <w:numPr>
          <w:ilvl w:val="0"/>
          <w:numId w:val="37"/>
        </w:numPr>
        <w:pBdr/>
        <w:tabs>
          <w:tab w:val="left" w:leader="none" w:pos="0"/>
          <w:tab w:val="clear" w:leader="none" w:pos="720"/>
        </w:tabs>
        <w:spacing w:line="278" w:lineRule="auto"/>
        <w:ind w:hanging="283" w:left="709"/>
        <w:rPr>
          <w:rFonts w:eastAsia="Times New Roman" w:cs="Times New Roman"/>
        </w:rPr>
      </w:pPr>
      <w:r>
        <w:rPr>
          <w:rFonts w:eastAsia="Times New Roman" w:cs="Times New Roman"/>
        </w:rPr>
        <w:t xml:space="preserve">Real-time WebSocket connections shall be secured using authenticated channels and permission validation</w:t>
      </w:r>
      <w:r>
        <w:rPr>
          <w:rFonts w:eastAsia="Times New Roman" w:cs="Times New Roman"/>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r>
      <w:r>
        <w:rPr>
          <w:rFonts w:ascii="Times New Roman" w:hAnsi="Times New Roman" w:eastAsia="Times New Roman" w:cs="Times New Roman"/>
          <w:color w:val="auto"/>
          <w:sz w:val="24"/>
          <w:szCs w:val="24"/>
          <w:lang w:val="en-US"/>
        </w:rPr>
      </w:r>
    </w:p>
    <w:p>
      <w:pPr>
        <w:pStyle w:val="743"/>
        <w:pBdr/>
        <w:spacing/>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4.3 Privacy</w:t>
      </w:r>
      <w:r>
        <w:rPr>
          <w:rFonts w:ascii="Times New Roman" w:hAnsi="Times New Roman" w:eastAsia="Times New Roman" w:cs="Times New Roman"/>
          <w:color w:val="auto"/>
          <w:sz w:val="24"/>
          <w:szCs w:val="24"/>
          <w:lang w:val="en-US"/>
        </w:rPr>
      </w:r>
    </w:p>
    <w:p>
      <w:pPr>
        <w:pStyle w:val="756"/>
        <w:numPr>
          <w:ilvl w:val="0"/>
          <w:numId w:val="4"/>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Minimum personal data collection</w:t>
      </w:r>
      <w:r>
        <w:rPr>
          <w:rFonts w:ascii="Times New Roman" w:hAnsi="Times New Roman" w:eastAsia="Times New Roman" w:cs="Times New Roman"/>
          <w:color w:val="auto"/>
          <w:sz w:val="24"/>
          <w:szCs w:val="24"/>
          <w:lang w:val="en-US"/>
        </w:rPr>
      </w:r>
    </w:p>
    <w:p>
      <w:pPr>
        <w:pStyle w:val="756"/>
        <w:numPr>
          <w:ilvl w:val="0"/>
          <w:numId w:val="4"/>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Secure storage of personal information</w:t>
      </w:r>
      <w:r>
        <w:rPr>
          <w:rFonts w:ascii="Times New Roman" w:hAnsi="Times New Roman" w:eastAsia="Times New Roman" w:cs="Times New Roman"/>
          <w:color w:val="auto"/>
          <w:sz w:val="24"/>
          <w:szCs w:val="24"/>
          <w:lang w:val="en-US"/>
        </w:rPr>
      </w:r>
    </w:p>
    <w:p>
      <w:pPr>
        <w:pStyle w:val="756"/>
        <w:numPr>
          <w:ilvl w:val="0"/>
          <w:numId w:val="4"/>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Access logging for sensitive data</w:t>
      </w:r>
      <w:r>
        <w:rPr>
          <w:rFonts w:ascii="Times New Roman" w:hAnsi="Times New Roman" w:eastAsia="Times New Roman" w:cs="Times New Roman"/>
          <w:color w:val="auto"/>
          <w:sz w:val="24"/>
          <w:szCs w:val="24"/>
          <w:lang w:val="en-US"/>
        </w:rPr>
      </w:r>
    </w:p>
    <w:p>
      <w:pPr>
        <w:pStyle w:val="756"/>
        <w:numPr>
          <w:ilvl w:val="0"/>
          <w:numId w:val="4"/>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Controlled access to user records</w:t>
      </w:r>
      <w:r>
        <w:rPr>
          <w:rFonts w:ascii="Times New Roman" w:hAnsi="Times New Roman" w:eastAsia="Times New Roman" w:cs="Times New Roman"/>
          <w:color w:val="auto"/>
          <w:sz w:val="24"/>
          <w:szCs w:val="24"/>
          <w:lang w:val="en-US"/>
        </w:rPr>
      </w:r>
    </w:p>
    <w:p>
      <w:pPr>
        <w:pStyle w:val="743"/>
        <w:pBdr/>
        <w:spacing/>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4.4 Reliability</w:t>
      </w:r>
      <w:r>
        <w:rPr>
          <w:rFonts w:ascii="Times New Roman" w:hAnsi="Times New Roman" w:eastAsia="Times New Roman" w:cs="Times New Roman"/>
          <w:color w:val="auto"/>
          <w:sz w:val="24"/>
          <w:szCs w:val="24"/>
          <w:lang w:val="en-US"/>
        </w:rPr>
      </w:r>
    </w:p>
    <w:p>
      <w:pPr>
        <w:pStyle w:val="756"/>
        <w:numPr>
          <w:ilvl w:val="0"/>
          <w:numId w:val="3"/>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Minimum uptime of 99.5%</w:t>
      </w:r>
      <w:r>
        <w:rPr>
          <w:rFonts w:ascii="Times New Roman" w:hAnsi="Times New Roman" w:eastAsia="Times New Roman" w:cs="Times New Roman"/>
          <w:color w:val="auto"/>
          <w:sz w:val="24"/>
          <w:szCs w:val="24"/>
          <w:lang w:val="en-US"/>
        </w:rPr>
      </w:r>
    </w:p>
    <w:p>
      <w:pPr>
        <w:pStyle w:val="756"/>
        <w:numPr>
          <w:ilvl w:val="0"/>
          <w:numId w:val="3"/>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Daily database backups</w:t>
      </w:r>
      <w:r>
        <w:rPr>
          <w:rFonts w:ascii="Times New Roman" w:hAnsi="Times New Roman" w:eastAsia="Times New Roman" w:cs="Times New Roman"/>
          <w:color w:val="auto"/>
          <w:sz w:val="24"/>
          <w:szCs w:val="24"/>
          <w:lang w:val="en-US"/>
        </w:rPr>
      </w:r>
    </w:p>
    <w:p>
      <w:pPr>
        <w:pStyle w:val="756"/>
        <w:numPr>
          <w:ilvl w:val="0"/>
          <w:numId w:val="3"/>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Recovery time objective ≤ 15 minutes</w:t>
      </w:r>
      <w:r>
        <w:rPr>
          <w:rFonts w:ascii="Times New Roman" w:hAnsi="Times New Roman" w:eastAsia="Times New Roman" w:cs="Times New Roman"/>
          <w:color w:val="auto"/>
          <w:sz w:val="24"/>
          <w:szCs w:val="24"/>
          <w:lang w:val="en-US"/>
        </w:rPr>
      </w:r>
    </w:p>
    <w:p>
      <w:pPr>
        <w:pStyle w:val="756"/>
        <w:numPr>
          <w:ilvl w:val="0"/>
          <w:numId w:val="3"/>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Graceful degradation if WebSocket services become unavailable</w:t>
      </w:r>
      <w:r>
        <w:rPr>
          <w:rFonts w:ascii="Times New Roman" w:hAnsi="Times New Roman" w:eastAsia="Times New Roman" w:cs="Times New Roman"/>
          <w:color w:val="auto"/>
          <w:sz w:val="24"/>
          <w:szCs w:val="24"/>
          <w:lang w:val="en-US"/>
        </w:rPr>
      </w:r>
    </w:p>
    <w:p>
      <w:pPr>
        <w:pStyle w:val="743"/>
        <w:pBdr/>
        <w:spacing/>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4.5 Scalability</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The system shall support:</w:t>
      </w:r>
      <w:r>
        <w:rPr>
          <w:rFonts w:ascii="Times New Roman" w:hAnsi="Times New Roman" w:eastAsia="Times New Roman" w:cs="Times New Roman"/>
          <w:color w:val="auto"/>
          <w:sz w:val="24"/>
          <w:szCs w:val="24"/>
          <w:lang w:val="en-US"/>
        </w:rPr>
      </w:r>
    </w:p>
    <w:p>
      <w:pPr>
        <w:pStyle w:val="756"/>
        <w:numPr>
          <w:ilvl w:val="0"/>
          <w:numId w:val="2"/>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1,000 venues</w:t>
      </w:r>
      <w:r>
        <w:rPr>
          <w:rFonts w:ascii="Times New Roman" w:hAnsi="Times New Roman" w:eastAsia="Times New Roman" w:cs="Times New Roman"/>
          <w:color w:val="auto"/>
          <w:sz w:val="24"/>
          <w:szCs w:val="24"/>
          <w:lang w:val="en-US"/>
        </w:rPr>
      </w:r>
    </w:p>
    <w:p>
      <w:pPr>
        <w:pStyle w:val="756"/>
        <w:numPr>
          <w:ilvl w:val="0"/>
          <w:numId w:val="2"/>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10,000 students</w:t>
      </w:r>
      <w:r>
        <w:rPr>
          <w:rFonts w:ascii="Times New Roman" w:hAnsi="Times New Roman" w:eastAsia="Times New Roman" w:cs="Times New Roman"/>
          <w:color w:val="auto"/>
          <w:sz w:val="24"/>
          <w:szCs w:val="24"/>
          <w:lang w:val="en-US"/>
        </w:rPr>
      </w:r>
    </w:p>
    <w:p>
      <w:pPr>
        <w:pStyle w:val="756"/>
        <w:numPr>
          <w:ilvl w:val="0"/>
          <w:numId w:val="2"/>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5,000 lecturers</w:t>
      </w:r>
      <w:r>
        <w:rPr>
          <w:rFonts w:ascii="Times New Roman" w:hAnsi="Times New Roman" w:eastAsia="Times New Roman" w:cs="Times New Roman"/>
          <w:color w:val="auto"/>
          <w:sz w:val="24"/>
          <w:szCs w:val="24"/>
          <w:lang w:val="en-US"/>
        </w:rPr>
      </w:r>
    </w:p>
    <w:p>
      <w:pPr>
        <w:pStyle w:val="756"/>
        <w:numPr>
          <w:ilvl w:val="0"/>
          <w:numId w:val="2"/>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Horizontal backend scaling</w:t>
      </w:r>
      <w:r>
        <w:rPr>
          <w:rFonts w:ascii="Times New Roman" w:hAnsi="Times New Roman" w:eastAsia="Times New Roman" w:cs="Times New Roman"/>
          <w:color w:val="auto"/>
          <w:sz w:val="24"/>
          <w:szCs w:val="24"/>
          <w:lang w:val="en-US"/>
        </w:rPr>
      </w:r>
    </w:p>
    <w:p>
      <w:pPr>
        <w:pStyle w:val="756"/>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r>
      <w:r>
        <w:rPr>
          <w:rFonts w:ascii="Times New Roman" w:hAnsi="Times New Roman" w:eastAsia="Times New Roman" w:cs="Times New Roman"/>
          <w:color w:val="auto"/>
          <w:sz w:val="24"/>
          <w:szCs w:val="24"/>
          <w:lang w:val="en-US"/>
        </w:rPr>
      </w:r>
    </w:p>
    <w:p>
      <w:pPr>
        <w:pStyle w:val="742"/>
        <w:pBdr/>
        <w:spacing/>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4.6 The Core entities</w:t>
      </w:r>
      <w:r>
        <w:rPr>
          <w:rFonts w:ascii="Times New Roman" w:hAnsi="Times New Roman" w:eastAsia="Times New Roman" w:cs="Times New Roman"/>
          <w:color w:val="auto"/>
          <w:sz w:val="24"/>
          <w:szCs w:val="24"/>
          <w:lang w:val="en-US"/>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ab/>
      </w:r>
      <w:r>
        <w:rPr>
          <w:rFonts w:ascii="Calibri" w:hAnsi="Calibri" w:eastAsia="Calibri" w:cs="Calibri"/>
          <w:b w:val="0"/>
          <w:bCs w:val="0"/>
          <w:color w:val="ffffff"/>
          <w:sz w:val="24"/>
          <w:szCs w:val="24"/>
          <w:lang w:val="en-US"/>
        </w:rPr>
        <w:t xml:space="preserve">User: id, email, password_hash, role, is_active, last_login. One User has one Role.</w:t>
      </w:r>
      <w:r>
        <w:rPr>
          <w:rFonts w:ascii="Times New Roman" w:hAnsi="Times New Roman" w:eastAsia="Times New Roman" w:cs="Times New Roman"/>
          <w:color w:val="auto"/>
          <w:sz w:val="24"/>
          <w:szCs w:val="24"/>
          <w:lang w:val="en-US"/>
        </w:rPr>
      </w:r>
    </w:p>
    <w:p>
      <w:pPr>
        <w:pStyle w:val="756"/>
        <w:numPr>
          <w:ilvl w:val="0"/>
          <w:numId w:val="2"/>
        </w:numPr>
        <w:pBdr/>
        <w:spacing w:after="80" w:before="0" w:line="300" w:lineRule="auto"/>
        <w:ind/>
        <w:contextualSpacing w:val="false"/>
        <w:jc w:val="left"/>
        <w:rPr>
          <w:color w:val="ffffff"/>
          <w:sz w:val="24"/>
          <w:szCs w:val="24"/>
        </w:rPr>
      </w:pPr>
      <w:r>
        <w:rPr>
          <w:rFonts w:ascii="Calibri" w:hAnsi="Calibri" w:eastAsia="Calibri" w:cs="Calibri"/>
          <w:b w:val="0"/>
          <w:bCs w:val="0"/>
          <w:color w:val="ffffff"/>
          <w:sz w:val="24"/>
          <w:szCs w:val="24"/>
        </w:rPr>
        <w:t xml:space="preserve">Role: id, name (SYSTEM_ADMIN, COORDINATOR, LECTURER, STUDENT), permissions (JSONB).</w:t>
      </w:r>
      <w:r>
        <w:rPr>
          <w:color w:val="ffffff"/>
          <w:sz w:val="24"/>
          <w:szCs w:val="24"/>
        </w:rPr>
      </w:r>
    </w:p>
    <w:p>
      <w:pPr>
        <w:pStyle w:val="756"/>
        <w:numPr>
          <w:ilvl w:val="0"/>
          <w:numId w:val="2"/>
        </w:numPr>
        <w:pBdr/>
        <w:spacing w:after="80" w:before="0" w:line="300" w:lineRule="auto"/>
        <w:ind/>
        <w:contextualSpacing w:val="false"/>
        <w:jc w:val="left"/>
        <w:rPr>
          <w:color w:val="ffffff"/>
          <w:sz w:val="24"/>
          <w:szCs w:val="24"/>
        </w:rPr>
      </w:pPr>
      <w:r>
        <w:rPr>
          <w:rFonts w:ascii="Calibri" w:hAnsi="Calibri" w:eastAsia="Calibri" w:cs="Calibri"/>
          <w:b w:val="0"/>
          <w:bCs w:val="0"/>
          <w:color w:val="ffffff"/>
          <w:sz w:val="24"/>
          <w:szCs w:val="24"/>
        </w:rPr>
        <w:t xml:space="preserve">Programme: id, code, name, faculty, duration_years. One Programme has many Courses and many Students.</w:t>
      </w:r>
      <w:r>
        <w:rPr>
          <w:color w:val="ffffff"/>
          <w:sz w:val="24"/>
          <w:szCs w:val="24"/>
        </w:rPr>
      </w:r>
    </w:p>
    <w:p>
      <w:pPr>
        <w:pStyle w:val="756"/>
        <w:numPr>
          <w:ilvl w:val="0"/>
          <w:numId w:val="2"/>
        </w:numPr>
        <w:pBdr/>
        <w:spacing w:after="80" w:before="0" w:line="300" w:lineRule="auto"/>
        <w:ind/>
        <w:contextualSpacing w:val="false"/>
        <w:jc w:val="left"/>
        <w:rPr>
          <w:color w:val="ffffff"/>
          <w:sz w:val="24"/>
          <w:szCs w:val="24"/>
        </w:rPr>
      </w:pPr>
      <w:r>
        <w:rPr>
          <w:rFonts w:ascii="Calibri" w:hAnsi="Calibri" w:eastAsia="Calibri" w:cs="Calibri"/>
          <w:b w:val="0"/>
          <w:bCs w:val="0"/>
          <w:color w:val="ffffff"/>
          <w:sz w:val="24"/>
          <w:szCs w:val="24"/>
        </w:rPr>
        <w:t xml:space="preserve">Course: id, code, name, programme_id, credits. One Course has many TimetableEntries; many Lecturers may teach many Courses (many-to-many through LecturerAssignment).</w:t>
      </w:r>
      <w:r>
        <w:rPr>
          <w:color w:val="ffffff"/>
          <w:sz w:val="24"/>
          <w:szCs w:val="24"/>
        </w:rPr>
      </w:r>
    </w:p>
    <w:p>
      <w:pPr>
        <w:pStyle w:val="756"/>
        <w:numPr>
          <w:ilvl w:val="0"/>
          <w:numId w:val="2"/>
        </w:numPr>
        <w:pBdr/>
        <w:spacing w:after="80" w:before="0" w:line="300" w:lineRule="auto"/>
        <w:ind/>
        <w:contextualSpacing w:val="false"/>
        <w:jc w:val="left"/>
        <w:rPr>
          <w:color w:val="ffffff"/>
          <w:sz w:val="24"/>
          <w:szCs w:val="24"/>
        </w:rPr>
      </w:pPr>
      <w:r>
        <w:rPr>
          <w:rFonts w:ascii="Calibri" w:hAnsi="Calibri" w:eastAsia="Calibri" w:cs="Calibri"/>
          <w:b w:val="0"/>
          <w:bCs w:val="0"/>
          <w:color w:val="ffffff"/>
          <w:sz w:val="24"/>
          <w:szCs w:val="24"/>
        </w:rPr>
        <w:t xml:space="preserve">Lecturer: id, user_id, staff_number, department. One Lecturer has many LecturerAssignments.</w:t>
      </w:r>
      <w:r>
        <w:rPr>
          <w:color w:val="ffffff"/>
          <w:sz w:val="24"/>
          <w:szCs w:val="24"/>
        </w:rPr>
      </w:r>
    </w:p>
    <w:p>
      <w:pPr>
        <w:pStyle w:val="756"/>
        <w:numPr>
          <w:ilvl w:val="0"/>
          <w:numId w:val="2"/>
        </w:numPr>
        <w:pBdr/>
        <w:spacing w:after="80" w:before="0" w:line="300" w:lineRule="auto"/>
        <w:ind/>
        <w:contextualSpacing w:val="false"/>
        <w:jc w:val="left"/>
        <w:rPr>
          <w:color w:val="ffffff"/>
          <w:sz w:val="24"/>
          <w:szCs w:val="24"/>
        </w:rPr>
      </w:pPr>
      <w:r>
        <w:rPr>
          <w:rFonts w:ascii="Calibri" w:hAnsi="Calibri" w:eastAsia="Calibri" w:cs="Calibri"/>
          <w:b w:val="0"/>
          <w:bCs w:val="0"/>
          <w:color w:val="ffffff"/>
          <w:sz w:val="24"/>
          <w:szCs w:val="24"/>
        </w:rPr>
        <w:t xml:space="preserve">Student: id, user_id, registration_number, programme_id, year_of_study. One Student has one Programme.</w:t>
      </w:r>
      <w:r>
        <w:rPr>
          <w:color w:val="ffffff"/>
          <w:sz w:val="24"/>
          <w:szCs w:val="24"/>
        </w:rPr>
      </w:r>
    </w:p>
    <w:p>
      <w:pPr>
        <w:pStyle w:val="756"/>
        <w:numPr>
          <w:ilvl w:val="0"/>
          <w:numId w:val="2"/>
        </w:numPr>
        <w:pBdr/>
        <w:spacing w:after="80" w:before="0" w:line="300" w:lineRule="auto"/>
        <w:ind/>
        <w:contextualSpacing w:val="false"/>
        <w:jc w:val="left"/>
        <w:rPr>
          <w:color w:val="ffffff"/>
          <w:sz w:val="24"/>
          <w:szCs w:val="24"/>
        </w:rPr>
      </w:pPr>
      <w:r>
        <w:rPr>
          <w:rFonts w:ascii="Calibri" w:hAnsi="Calibri" w:eastAsia="Calibri" w:cs="Calibri"/>
          <w:b w:val="0"/>
          <w:bCs w:val="0"/>
          <w:color w:val="ffffff"/>
          <w:sz w:val="24"/>
          <w:szCs w:val="24"/>
        </w:rPr>
        <w:t xml:space="preserve">Building: id, name, latitude, longitude. One Building has many Venues.</w:t>
      </w:r>
      <w:r>
        <w:rPr>
          <w:color w:val="ffffff"/>
          <w:sz w:val="24"/>
          <w:szCs w:val="24"/>
        </w:rPr>
      </w:r>
    </w:p>
    <w:p>
      <w:pPr>
        <w:pStyle w:val="756"/>
        <w:numPr>
          <w:ilvl w:val="0"/>
          <w:numId w:val="2"/>
        </w:numPr>
        <w:pBdr/>
        <w:spacing w:after="80" w:before="0" w:line="300" w:lineRule="auto"/>
        <w:ind/>
        <w:contextualSpacing w:val="false"/>
        <w:jc w:val="left"/>
        <w:rPr>
          <w:color w:val="ffffff"/>
          <w:sz w:val="24"/>
          <w:szCs w:val="24"/>
        </w:rPr>
      </w:pPr>
      <w:r>
        <w:rPr>
          <w:rFonts w:ascii="Calibri" w:hAnsi="Calibri" w:eastAsia="Calibri" w:cs="Calibri"/>
          <w:b w:val="0"/>
          <w:bCs w:val="0"/>
          <w:color w:val="ffffff"/>
          <w:sz w:val="24"/>
          <w:szCs w:val="24"/>
        </w:rPr>
        <w:t xml:space="preserve">Venue: id, code, name, building_id, floor, capacity, type, status, available_resources (JSONB), coordinates, is_active.</w:t>
      </w:r>
      <w:r>
        <w:rPr>
          <w:color w:val="ffffff"/>
          <w:sz w:val="24"/>
          <w:szCs w:val="24"/>
        </w:rPr>
      </w:r>
    </w:p>
    <w:p>
      <w:pPr>
        <w:pStyle w:val="756"/>
        <w:numPr>
          <w:ilvl w:val="0"/>
          <w:numId w:val="2"/>
        </w:numPr>
        <w:pBdr/>
        <w:spacing w:after="80" w:before="0" w:line="300" w:lineRule="auto"/>
        <w:ind/>
        <w:contextualSpacing w:val="false"/>
        <w:jc w:val="left"/>
        <w:rPr>
          <w:color w:val="ffffff"/>
          <w:sz w:val="24"/>
          <w:szCs w:val="24"/>
        </w:rPr>
      </w:pPr>
      <w:r>
        <w:rPr>
          <w:rFonts w:ascii="Calibri" w:hAnsi="Calibri" w:eastAsia="Calibri" w:cs="Calibri"/>
          <w:b w:val="0"/>
          <w:bCs w:val="0"/>
          <w:color w:val="ffffff"/>
          <w:sz w:val="24"/>
          <w:szCs w:val="24"/>
        </w:rPr>
        <w:t xml:space="preserve">TimetableEntry: id, course_id, lecturer_id, venue_id, start_time, end_time, day_of_week, week_pattern.</w:t>
      </w:r>
      <w:r>
        <w:rPr>
          <w:color w:val="ffffff"/>
          <w:sz w:val="24"/>
          <w:szCs w:val="24"/>
        </w:rPr>
      </w:r>
    </w:p>
    <w:p>
      <w:pPr>
        <w:pStyle w:val="756"/>
        <w:numPr>
          <w:ilvl w:val="0"/>
          <w:numId w:val="2"/>
        </w:numPr>
        <w:pBdr/>
        <w:spacing w:after="80" w:before="0" w:line="300" w:lineRule="auto"/>
        <w:ind/>
        <w:contextualSpacing w:val="false"/>
        <w:jc w:val="left"/>
        <w:rPr>
          <w:color w:val="ffffff"/>
          <w:sz w:val="24"/>
          <w:szCs w:val="24"/>
        </w:rPr>
      </w:pPr>
      <w:r>
        <w:rPr>
          <w:rFonts w:ascii="Calibri" w:hAnsi="Calibri" w:eastAsia="Calibri" w:cs="Calibri"/>
          <w:b w:val="0"/>
          <w:bCs w:val="0"/>
          <w:color w:val="ffffff"/>
          <w:sz w:val="24"/>
          <w:szCs w:val="24"/>
        </w:rPr>
        <w:t xml:space="preserve">Session: id, timetable_entry_id (nullable for emergency sessions), venue_id, lecturer_id, status, scheduled_start, scheduled_end, confirmed_at.</w:t>
      </w:r>
      <w:r>
        <w:rPr>
          <w:color w:val="ffffff"/>
          <w:sz w:val="24"/>
          <w:szCs w:val="24"/>
        </w:rPr>
      </w:r>
    </w:p>
    <w:p>
      <w:pPr>
        <w:pStyle w:val="756"/>
        <w:numPr>
          <w:ilvl w:val="0"/>
          <w:numId w:val="2"/>
        </w:numPr>
        <w:pBdr/>
        <w:spacing w:after="80" w:before="0" w:line="300" w:lineRule="auto"/>
        <w:ind/>
        <w:contextualSpacing w:val="false"/>
        <w:jc w:val="left"/>
        <w:rPr>
          <w:color w:val="ffffff"/>
          <w:sz w:val="24"/>
          <w:szCs w:val="24"/>
        </w:rPr>
      </w:pPr>
      <w:r>
        <w:rPr>
          <w:rFonts w:ascii="Calibri" w:hAnsi="Calibri" w:eastAsia="Calibri" w:cs="Calibri"/>
          <w:b w:val="0"/>
          <w:bCs w:val="0"/>
          <w:color w:val="ffffff"/>
          <w:sz w:val="24"/>
          <w:szCs w:val="24"/>
        </w:rPr>
        <w:t xml:space="preserve">EmergencySession: extends Session with reason, requested_by, approved_by, expected_students.</w:t>
      </w:r>
      <w:r>
        <w:rPr>
          <w:color w:val="ffffff"/>
          <w:sz w:val="24"/>
          <w:szCs w:val="24"/>
        </w:rPr>
      </w:r>
    </w:p>
    <w:p>
      <w:pPr>
        <w:pStyle w:val="756"/>
        <w:numPr>
          <w:ilvl w:val="0"/>
          <w:numId w:val="2"/>
        </w:numPr>
        <w:pBdr/>
        <w:spacing w:after="80" w:before="0" w:line="300" w:lineRule="auto"/>
        <w:ind/>
        <w:contextualSpacing w:val="false"/>
        <w:jc w:val="left"/>
        <w:rPr>
          <w:color w:val="ffffff"/>
          <w:sz w:val="24"/>
          <w:szCs w:val="24"/>
        </w:rPr>
      </w:pPr>
      <w:r>
        <w:rPr>
          <w:rFonts w:ascii="Calibri" w:hAnsi="Calibri" w:eastAsia="Calibri" w:cs="Calibri"/>
          <w:b w:val="0"/>
          <w:bCs w:val="0"/>
          <w:color w:val="ffffff"/>
          <w:sz w:val="24"/>
          <w:szCs w:val="24"/>
        </w:rPr>
        <w:t xml:space="preserve">Notification: id, event_id, recipient_user_id, channel, body, sent_at, status.</w:t>
      </w:r>
      <w:r>
        <w:rPr>
          <w:color w:val="ffffff"/>
          <w:sz w:val="24"/>
          <w:szCs w:val="24"/>
        </w:rPr>
      </w:r>
    </w:p>
    <w:p>
      <w:pPr>
        <w:pStyle w:val="756"/>
        <w:numPr>
          <w:ilvl w:val="0"/>
          <w:numId w:val="2"/>
        </w:numPr>
        <w:pBdr/>
        <w:spacing w:after="80" w:before="0" w:line="300" w:lineRule="auto"/>
        <w:ind/>
        <w:contextualSpacing w:val="false"/>
        <w:jc w:val="left"/>
        <w:rPr>
          <w:color w:val="ffffff"/>
          <w:sz w:val="24"/>
          <w:szCs w:val="24"/>
        </w:rPr>
      </w:pPr>
      <w:r>
        <w:rPr>
          <w:rFonts w:ascii="Calibri" w:hAnsi="Calibri" w:eastAsia="Calibri" w:cs="Calibri"/>
          <w:b w:val="0"/>
          <w:bCs w:val="0"/>
          <w:color w:val="ffffff"/>
          <w:sz w:val="24"/>
          <w:szCs w:val="24"/>
        </w:rPr>
        <w:t xml:space="preserve">VenueStatusHistory: id, venue_id, previous_status, new_status, changed_at, triggered_by_event.</w:t>
      </w:r>
      <w:r>
        <w:rPr>
          <w:color w:val="ffffff"/>
          <w:sz w:val="24"/>
          <w:szCs w:val="24"/>
        </w:rPr>
      </w:r>
    </w:p>
    <w:p>
      <w:pPr>
        <w:pStyle w:val="741"/>
        <w:pBdr/>
        <w:spacing/>
        <w:ind/>
        <w:rPr>
          <w:rFonts w:ascii="Times New Roman" w:hAnsi="Times New Roman" w:eastAsia="Times New Roman" w:cs="Times New Roman"/>
          <w:color w:val="ffffff"/>
          <w:sz w:val="24"/>
          <w:szCs w:val="24"/>
          <w:lang w:val="en-US"/>
        </w:rPr>
      </w:pPr>
      <w:r>
        <w:rPr>
          <w:rFonts w:ascii="Calibri" w:hAnsi="Calibri" w:eastAsia="Calibri" w:cs="Calibri"/>
          <w:b w:val="0"/>
          <w:bCs w:val="0"/>
          <w:color w:val="ffffff"/>
          <w:sz w:val="24"/>
          <w:szCs w:val="24"/>
          <w:lang w:val="en-US"/>
        </w:rPr>
        <w:t xml:space="preserve">AuditLog: id, user_id, action, entity_type, entity_id, before (JSONB), after (JSONB), timestamp.</w:t>
      </w:r>
      <w:r>
        <w:rPr>
          <w:rFonts w:ascii="Times New Roman" w:hAnsi="Times New Roman" w:eastAsia="Times New Roman" w:cs="Times New Roman"/>
          <w:color w:val="ffffff"/>
          <w:sz w:val="24"/>
          <w:szCs w:val="24"/>
          <w:lang w:val="en-US"/>
        </w:rPr>
      </w:r>
    </w:p>
    <w:p>
      <w:pPr>
        <w:pStyle w:val="742"/>
        <w:pBdr/>
        <w:spacing/>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5. </w:t>
      </w:r>
      <w:r>
        <w:rPr>
          <w:rFonts w:ascii="Times New Roman" w:hAnsi="Times New Roman" w:eastAsia="Times New Roman" w:cs="Times New Roman"/>
          <w:color w:val="auto"/>
          <w:sz w:val="24"/>
          <w:szCs w:val="24"/>
        </w:rPr>
        <w:t xml:space="preserve">SYSTEM ARCHITECTURE</w:t>
      </w:r>
      <w:r>
        <w:rPr>
          <w:rFonts w:ascii="Times New Roman" w:hAnsi="Times New Roman" w:eastAsia="Times New Roman" w:cs="Times New Roman"/>
          <w:color w:val="auto"/>
          <w:sz w:val="24"/>
          <w:szCs w:val="24"/>
          <w:lang w:val="en-US"/>
        </w:rPr>
      </w:r>
    </w:p>
    <w:p>
      <w:pPr>
        <w:pStyle w:val="743"/>
        <w:pBdr/>
        <w:spacing w:after="160" w:before="0"/>
        <w:ind/>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 xml:space="preserve">5.1 Presentation Layer</w:t>
      </w:r>
      <w:r>
        <w:rPr>
          <w:rFonts w:ascii="Times New Roman" w:hAnsi="Times New Roman" w:eastAsia="Times New Roman" w:cs="Times New Roman"/>
          <w:color w:val="auto"/>
          <w:sz w:val="24"/>
          <w:szCs w:val="24"/>
        </w:rPr>
      </w:r>
    </w:p>
    <w:p>
      <w:pPr>
        <w:pStyle w:val="752"/>
        <w:pBdr/>
        <w:spacing w:after="160" w:before="0" w:line="278" w:lineRule="auto"/>
        <w:ind/>
        <w:rPr>
          <w:rFonts w:eastAsia="Times New Roman" w:cs="Times New Roman"/>
        </w:rPr>
      </w:pPr>
      <w:r>
        <w:rPr>
          <w:rFonts w:eastAsia="Times New Roman" w:cs="Times New Roman"/>
        </w:rPr>
        <w:t xml:space="preserve">The Presentation Layer consists of a </w:t>
      </w:r>
      <w:r>
        <w:rPr>
          <w:rStyle w:val="748"/>
          <w:rFonts w:eastAsia="Times New Roman" w:cs="Times New Roman"/>
        </w:rPr>
        <w:t xml:space="preserve">Flutter cross-platform application</w:t>
      </w:r>
      <w:r>
        <w:rPr>
          <w:rFonts w:eastAsia="Times New Roman" w:cs="Times New Roman"/>
        </w:rPr>
        <w:t xml:space="preserve"> that provides user interfaces for Students, Lecturers, Timetable Masters, and Sy</w:t>
      </w:r>
      <w:r>
        <w:rPr>
          <w:rFonts w:eastAsia="Times New Roman" w:cs="Times New Roman"/>
        </w:rPr>
        <w:t xml:space="preserve">stem Administrators. The application supports Android, iOS, and Web platforms, enabling users to access timetables, venue information, notifications, emergency session management, and venue navigation services through an intuitive and responsive interface.</w:t>
      </w:r>
      <w:r>
        <w:rPr>
          <w:rFonts w:eastAsia="Times New Roman" w:cs="Times New Roman"/>
        </w:rPr>
      </w:r>
    </w:p>
    <w:p>
      <w:pPr>
        <w:pStyle w:val="743"/>
        <w:pBdr/>
        <w:spacing w:after="160" w:before="0"/>
        <w:ind/>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 xml:space="preserve">5.2 API Layer</w:t>
      </w:r>
      <w:r>
        <w:rPr>
          <w:rFonts w:ascii="Times New Roman" w:hAnsi="Times New Roman" w:eastAsia="Times New Roman" w:cs="Times New Roman"/>
          <w:color w:val="auto"/>
          <w:sz w:val="24"/>
          <w:szCs w:val="24"/>
        </w:rPr>
      </w:r>
    </w:p>
    <w:p>
      <w:pPr>
        <w:pStyle w:val="752"/>
        <w:pBdr/>
        <w:spacing w:after="160" w:before="0" w:line="278" w:lineRule="auto"/>
        <w:ind/>
        <w:rPr>
          <w:rFonts w:eastAsia="Times New Roman" w:cs="Times New Roman"/>
        </w:rPr>
      </w:pPr>
      <w:r>
        <w:rPr>
          <w:rFonts w:eastAsia="Times New Roman" w:cs="Times New Roman"/>
        </w:rPr>
        <w:t xml:space="preserve">The API Layer is implemented using </w:t>
      </w:r>
      <w:r>
        <w:rPr>
          <w:rStyle w:val="748"/>
          <w:rFonts w:eastAsia="Times New Roman" w:cs="Times New Roman"/>
        </w:rPr>
        <w:t xml:space="preserve">Django REST Framework (DRF)</w:t>
      </w:r>
      <w:r>
        <w:rPr>
          <w:rFonts w:eastAsia="Times New Roman" w:cs="Times New Roman"/>
        </w:rPr>
        <w:t xml:space="preserve"> and custom API endpoints. It facilitates secure communication between the Flutter cross-platform application and backend services by managing authentication, request processing, data exchange, and system operations.</w:t>
      </w:r>
      <w:r>
        <w:rPr>
          <w:rFonts w:eastAsia="Times New Roman" w:cs="Times New Roman"/>
        </w:rPr>
      </w:r>
    </w:p>
    <w:p>
      <w:pPr>
        <w:pStyle w:val="743"/>
        <w:pBdr/>
        <w:spacing w:after="160" w:before="0"/>
        <w:ind/>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 xml:space="preserve">5.3 Business Logic Layer</w:t>
      </w:r>
      <w:r>
        <w:rPr>
          <w:rFonts w:ascii="Times New Roman" w:hAnsi="Times New Roman" w:eastAsia="Times New Roman" w:cs="Times New Roman"/>
          <w:color w:val="auto"/>
          <w:sz w:val="24"/>
          <w:szCs w:val="24"/>
        </w:rPr>
      </w:r>
    </w:p>
    <w:p>
      <w:pPr>
        <w:pStyle w:val="752"/>
        <w:pBdr/>
        <w:spacing w:after="160" w:before="0" w:line="278" w:lineRule="auto"/>
        <w:ind/>
        <w:rPr>
          <w:rFonts w:eastAsia="Times New Roman" w:cs="Times New Roman"/>
        </w:rPr>
      </w:pPr>
      <w:r>
        <w:rPr>
          <w:rFonts w:eastAsia="Times New Roman" w:cs="Times New Roman"/>
        </w:rPr>
        <w:t xml:space="preserve">The Business Logic Layer is implemented using </w:t>
      </w:r>
      <w:r>
        <w:rPr>
          <w:rStyle w:val="748"/>
          <w:rFonts w:eastAsia="Times New Roman" w:cs="Times New Roman"/>
        </w:rPr>
        <w:t xml:space="preserve">Django Models, Views, Serializers, Signals, Validation Rules, Permission Management, and Workflow Logic</w:t>
      </w:r>
      <w:r>
        <w:rPr>
          <w:rFonts w:eastAsia="Times New Roman" w:cs="Times New Roman"/>
        </w:rPr>
        <w:t xml:space="preserve">. This layer enforces system rules including timetable management, venue allocation, emergency session handling, lecturer attendance confirmation, notification processing, and venue status management.</w:t>
      </w:r>
      <w:r>
        <w:rPr>
          <w:rFonts w:eastAsia="Times New Roman" w:cs="Times New Roman"/>
        </w:rPr>
      </w:r>
    </w:p>
    <w:p>
      <w:pPr>
        <w:pStyle w:val="752"/>
        <w:pBdr/>
        <w:spacing w:after="160" w:before="0" w:line="278" w:lineRule="auto"/>
        <w:ind/>
        <w:rPr>
          <w:rFonts w:eastAsia="Times New Roman" w:cs="Times New Roman"/>
        </w:rPr>
      </w:pPr>
      <w:r>
        <w:rPr>
          <w:rFonts w:eastAsia="Times New Roman" w:cs="Times New Roman"/>
        </w:rPr>
        <w:t xml:space="preserve">Django Models manage application data structures, Views handle business operations and API requests, Serializers control data transformation and validation, while Signals automate event-based processes within the system.</w:t>
      </w:r>
      <w:r>
        <w:rPr>
          <w:rFonts w:eastAsia="Times New Roman" w:cs="Times New Roman"/>
        </w:rPr>
      </w:r>
    </w:p>
    <w:p>
      <w:pPr>
        <w:pStyle w:val="743"/>
        <w:pBdr/>
        <w:spacing w:after="160" w:before="0"/>
        <w:ind/>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 xml:space="preserve">5.4 Real-Time Communication Layer</w:t>
      </w:r>
      <w:r>
        <w:rPr>
          <w:rFonts w:ascii="Times New Roman" w:hAnsi="Times New Roman" w:eastAsia="Times New Roman" w:cs="Times New Roman"/>
          <w:color w:val="auto"/>
          <w:sz w:val="24"/>
          <w:szCs w:val="24"/>
        </w:rPr>
      </w:r>
    </w:p>
    <w:p>
      <w:pPr>
        <w:pStyle w:val="752"/>
        <w:pBdr/>
        <w:spacing w:after="160" w:before="0" w:line="278" w:lineRule="auto"/>
        <w:ind/>
        <w:rPr>
          <w:rFonts w:eastAsia="Times New Roman" w:cs="Times New Roman"/>
        </w:rPr>
      </w:pPr>
      <w:r>
        <w:rPr>
          <w:rFonts w:eastAsia="Times New Roman" w:cs="Times New Roman"/>
        </w:rPr>
        <w:t xml:space="preserve">The Real-Time Communication Layer utilizes </w:t>
      </w:r>
      <w:r>
        <w:rPr>
          <w:rStyle w:val="748"/>
          <w:rFonts w:eastAsia="Times New Roman" w:cs="Times New Roman"/>
        </w:rPr>
        <w:t xml:space="preserve">Django Channels WebSockets and Push Notification Services</w:t>
      </w:r>
      <w:r>
        <w:rPr>
          <w:rFonts w:eastAsia="Times New Roman" w:cs="Times New Roman"/>
        </w:rPr>
        <w:t xml:space="preserve"> to provide instant communication between the backend and users. This layer supports real-time updates such as venue status changes, timetable modifications, emergency session announcements, lecturer confirmations, and other critical academic events.</w:t>
      </w:r>
      <w:r>
        <w:rPr>
          <w:rFonts w:eastAsia="Times New Roman" w:cs="Times New Roman"/>
        </w:rPr>
      </w:r>
    </w:p>
    <w:p>
      <w:pPr>
        <w:pStyle w:val="743"/>
        <w:pBdr/>
        <w:spacing w:after="160" w:before="0"/>
        <w:ind/>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 xml:space="preserve">5.5 Background Processing Layer</w:t>
      </w:r>
      <w:r>
        <w:rPr>
          <w:rFonts w:ascii="Times New Roman" w:hAnsi="Times New Roman" w:eastAsia="Times New Roman" w:cs="Times New Roman"/>
          <w:color w:val="auto"/>
          <w:sz w:val="24"/>
          <w:szCs w:val="24"/>
        </w:rPr>
      </w:r>
    </w:p>
    <w:p>
      <w:pPr>
        <w:pStyle w:val="752"/>
        <w:pBdr/>
        <w:spacing w:after="160" w:before="0" w:line="278" w:lineRule="auto"/>
        <w:ind/>
        <w:rPr>
          <w:rFonts w:eastAsia="Times New Roman" w:cs="Times New Roman"/>
        </w:rPr>
      </w:pPr>
      <w:r>
        <w:rPr>
          <w:rFonts w:eastAsia="Times New Roman" w:cs="Times New Roman"/>
        </w:rPr>
        <w:t xml:space="preserve">The Background Processing Layer uses </w:t>
      </w:r>
      <w:r>
        <w:rPr>
          <w:rStyle w:val="748"/>
          <w:rFonts w:eastAsia="Times New Roman" w:cs="Times New Roman"/>
        </w:rPr>
        <w:t xml:space="preserve">Celery and Celery Beat</w:t>
      </w:r>
      <w:r>
        <w:rPr>
          <w:rFonts w:eastAsia="Times New Roman" w:cs="Times New Roman"/>
        </w:rPr>
        <w:t xml:space="preserve"> for asynchron</w:t>
      </w:r>
      <w:r>
        <w:rPr>
          <w:rFonts w:eastAsia="Times New Roman" w:cs="Times New Roman"/>
        </w:rPr>
        <w:t xml:space="preserve">ous task execution and scheduled processes. It manages automated operations including venue status updates, lecturer reminder notifications, session expiration checks, automatic venue releases, notification scheduling, and routine system maintenance tasks.</w:t>
      </w:r>
      <w:r>
        <w:rPr>
          <w:rFonts w:eastAsia="Times New Roman" w:cs="Times New Roman"/>
        </w:rPr>
      </w:r>
    </w:p>
    <w:p>
      <w:pPr>
        <w:pStyle w:val="743"/>
        <w:pBdr/>
        <w:spacing w:after="160" w:before="0"/>
        <w:ind/>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 xml:space="preserve">5.6 Database Layer</w:t>
      </w:r>
      <w:r>
        <w:rPr>
          <w:rFonts w:ascii="Times New Roman" w:hAnsi="Times New Roman" w:eastAsia="Times New Roman" w:cs="Times New Roman"/>
          <w:color w:val="auto"/>
          <w:sz w:val="24"/>
          <w:szCs w:val="24"/>
        </w:rPr>
      </w:r>
    </w:p>
    <w:p>
      <w:pPr>
        <w:pStyle w:val="752"/>
        <w:pBdr/>
        <w:spacing w:after="160" w:before="0" w:line="278" w:lineRule="auto"/>
        <w:ind/>
        <w:rPr>
          <w:rFonts w:eastAsia="Times New Roman" w:cs="Times New Roman"/>
        </w:rPr>
      </w:pPr>
      <w:r>
        <w:rPr>
          <w:rFonts w:eastAsia="Times New Roman" w:cs="Times New Roman"/>
        </w:rPr>
        <w:t xml:space="preserve">The Database Layer uses </w:t>
      </w:r>
      <w:r>
        <w:rPr>
          <w:rStyle w:val="748"/>
          <w:rFonts w:eastAsia="Times New Roman" w:cs="Times New Roman"/>
        </w:rPr>
        <w:t xml:space="preserve">PostgreSQL</w:t>
      </w:r>
      <w:r>
        <w:rPr>
          <w:rFonts w:eastAsia="Times New Roman" w:cs="Times New Roman"/>
        </w:rPr>
        <w:t xml:space="preserve"> as the</w:t>
      </w:r>
      <w:r>
        <w:rPr>
          <w:rFonts w:eastAsia="Times New Roman" w:cs="Times New Roman"/>
        </w:rPr>
        <w:t xml:space="preserve"> primary database management system for storing and managing application data. The database stores user information, academic timetables, venue records, notifications, emergency sessions, attendance confirmations, audit logs, and system configuration data.</w:t>
      </w:r>
      <w:r>
        <w:rPr>
          <w:rFonts w:eastAsia="Times New Roman" w:cs="Times New Roman"/>
        </w:rPr>
      </w:r>
    </w:p>
    <w:p>
      <w:pPr>
        <w:pStyle w:val="743"/>
        <w:pBdr/>
        <w:spacing w:after="160" w:before="0"/>
        <w:ind/>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 xml:space="preserve">5.7 Location Services Layer</w:t>
      </w:r>
      <w:r>
        <w:rPr>
          <w:rFonts w:ascii="Times New Roman" w:hAnsi="Times New Roman" w:eastAsia="Times New Roman" w:cs="Times New Roman"/>
          <w:color w:val="auto"/>
          <w:sz w:val="24"/>
          <w:szCs w:val="24"/>
        </w:rPr>
      </w:r>
    </w:p>
    <w:p>
      <w:pPr>
        <w:pStyle w:val="752"/>
        <w:pBdr/>
        <w:spacing w:after="160" w:before="0" w:line="278" w:lineRule="auto"/>
        <w:ind/>
        <w:rPr>
          <w:rFonts w:eastAsia="Times New Roman" w:cs="Times New Roman"/>
        </w:rPr>
      </w:pPr>
      <w:r>
        <w:rPr>
          <w:rFonts w:eastAsia="Times New Roman" w:cs="Times New Roman"/>
        </w:rPr>
        <w:t xml:space="preserve">The Location Services Layer integrates </w:t>
      </w:r>
      <w:r>
        <w:rPr>
          <w:rStyle w:val="748"/>
          <w:rFonts w:eastAsia="Times New Roman" w:cs="Times New Roman"/>
        </w:rPr>
        <w:t xml:space="preserve">GPS, Mapping Services, and Campus Navigation functionalities</w:t>
      </w:r>
      <w:r>
        <w:rPr>
          <w:rFonts w:eastAsia="Times New Roman" w:cs="Times New Roman"/>
        </w:rPr>
        <w:t xml:space="preserve"> to assist users in locating venues, identifying building locations, and navigating to classrooms within the institution. This layer supports venue discovery, improves accessibility, and enhances the user experience for students, staff, and visitors.</w:t>
      </w:r>
      <w:r>
        <w:rPr>
          <w:rFonts w:eastAsia="Times New Roman" w:cs="Times New Roman"/>
        </w:rPr>
      </w:r>
    </w:p>
    <w:p>
      <w:pPr>
        <w:pStyle w:val="741"/>
        <w:pBdr/>
        <w:spacing/>
        <w:ind/>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r>
      <w:r>
        <w:rPr>
          <w:rFonts w:ascii="Times New Roman" w:hAnsi="Times New Roman" w:eastAsia="Times New Roman" w:cs="Times New Roman"/>
          <w:color w:val="auto"/>
          <w:sz w:val="24"/>
          <w:szCs w:val="24"/>
          <w:lang w:val="en-US"/>
        </w:rPr>
      </w:r>
    </w:p>
    <w:p>
      <w:pPr>
        <w:pStyle w:val="742"/>
        <w:pBdr/>
        <w:spacing/>
        <w:ind/>
        <w:rPr>
          <w:rFonts w:ascii="Times New Roman" w:hAnsi="Times New Roman" w:eastAsia="Times New Roman" w:cs="Times New Roman"/>
          <w:color w:val="auto"/>
          <w:sz w:val="24"/>
          <w:szCs w:val="24"/>
          <w:lang w:val="en-US"/>
        </w:rPr>
      </w:pPr>
      <w:r>
        <w:rPr>
          <w:rFonts w:ascii="Times New Roman" w:hAnsi="Times New Roman" w:eastAsia="Times New Roman" w:cs="Times New Roman"/>
          <w:color w:val="auto"/>
          <w:sz w:val="24"/>
          <w:szCs w:val="24"/>
          <w:lang w:val="en-US"/>
        </w:rPr>
        <w:t xml:space="preserve">6. FUTURE ENHANCEMENTS</w:t>
      </w:r>
      <w:r>
        <w:rPr>
          <w:rFonts w:ascii="Times New Roman" w:hAnsi="Times New Roman" w:eastAsia="Times New Roman" w:cs="Times New Roman"/>
          <w:color w:val="auto"/>
          <w:sz w:val="24"/>
          <w:szCs w:val="24"/>
          <w:lang w:val="en-US"/>
        </w:rPr>
      </w:r>
    </w:p>
    <w:p>
      <w:pPr>
        <w:pStyle w:val="756"/>
        <w:numPr>
          <w:ilvl w:val="0"/>
          <w:numId w:val="1"/>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AI-Based Timetable Generation</w:t>
      </w:r>
      <w:r>
        <w:rPr>
          <w:rFonts w:ascii="Times New Roman" w:hAnsi="Times New Roman" w:eastAsia="Times New Roman" w:cs="Times New Roman"/>
          <w:color w:val="auto"/>
          <w:sz w:val="24"/>
          <w:szCs w:val="24"/>
          <w:lang w:val="en-US"/>
        </w:rPr>
      </w:r>
    </w:p>
    <w:p>
      <w:pPr>
        <w:pStyle w:val="756"/>
        <w:numPr>
          <w:ilvl w:val="0"/>
          <w:numId w:val="1"/>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AI-Based Venue Recommendation</w:t>
      </w:r>
      <w:r>
        <w:rPr>
          <w:rFonts w:ascii="Times New Roman" w:hAnsi="Times New Roman" w:eastAsia="Times New Roman" w:cs="Times New Roman"/>
          <w:color w:val="auto"/>
          <w:sz w:val="24"/>
          <w:szCs w:val="24"/>
          <w:lang w:val="en-US"/>
        </w:rPr>
      </w:r>
    </w:p>
    <w:p>
      <w:pPr>
        <w:pStyle w:val="756"/>
        <w:numPr>
          <w:ilvl w:val="0"/>
          <w:numId w:val="1"/>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Automatic Conflict Prediction</w:t>
      </w:r>
      <w:r>
        <w:rPr>
          <w:rFonts w:ascii="Times New Roman" w:hAnsi="Times New Roman" w:eastAsia="Times New Roman" w:cs="Times New Roman"/>
          <w:color w:val="auto"/>
          <w:sz w:val="24"/>
          <w:szCs w:val="24"/>
          <w:lang w:val="en-US"/>
        </w:rPr>
      </w:r>
    </w:p>
    <w:p>
      <w:pPr>
        <w:pStyle w:val="756"/>
        <w:numPr>
          <w:ilvl w:val="0"/>
          <w:numId w:val="1"/>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Indoor Navigation Support</w:t>
      </w:r>
      <w:r>
        <w:rPr>
          <w:rFonts w:ascii="Times New Roman" w:hAnsi="Times New Roman" w:eastAsia="Times New Roman" w:cs="Times New Roman"/>
          <w:color w:val="auto"/>
          <w:sz w:val="24"/>
          <w:szCs w:val="24"/>
          <w:lang w:val="en-US"/>
        </w:rPr>
      </w:r>
    </w:p>
    <w:p>
      <w:pPr>
        <w:pStyle w:val="756"/>
        <w:numPr>
          <w:ilvl w:val="0"/>
          <w:numId w:val="1"/>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ERP Integration</w:t>
      </w:r>
      <w:r>
        <w:rPr>
          <w:rFonts w:ascii="Times New Roman" w:hAnsi="Times New Roman" w:eastAsia="Times New Roman" w:cs="Times New Roman"/>
          <w:color w:val="auto"/>
          <w:sz w:val="24"/>
          <w:szCs w:val="24"/>
          <w:lang w:val="en-US"/>
        </w:rPr>
      </w:r>
    </w:p>
    <w:p>
      <w:pPr>
        <w:pStyle w:val="756"/>
        <w:numPr>
          <w:ilvl w:val="0"/>
          <w:numId w:val="1"/>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Attendance Tracking Integration</w:t>
      </w:r>
      <w:r>
        <w:rPr>
          <w:rFonts w:ascii="Times New Roman" w:hAnsi="Times New Roman" w:eastAsia="Times New Roman" w:cs="Times New Roman"/>
          <w:color w:val="auto"/>
          <w:sz w:val="24"/>
          <w:szCs w:val="24"/>
          <w:lang w:val="en-US"/>
        </w:rPr>
      </w:r>
    </w:p>
    <w:p>
      <w:pPr>
        <w:pStyle w:val="756"/>
        <w:numPr>
          <w:ilvl w:val="0"/>
          <w:numId w:val="1"/>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Advanced Analytics Dashboard</w:t>
      </w:r>
      <w:r>
        <w:rPr>
          <w:rFonts w:ascii="Times New Roman" w:hAnsi="Times New Roman" w:eastAsia="Times New Roman" w:cs="Times New Roman"/>
          <w:color w:val="auto"/>
          <w:sz w:val="24"/>
          <w:szCs w:val="24"/>
          <w:lang w:val="en-US"/>
        </w:rPr>
      </w:r>
    </w:p>
    <w:p>
      <w:pPr>
        <w:pStyle w:val="756"/>
        <w:numPr>
          <w:ilvl w:val="0"/>
          <w:numId w:val="1"/>
        </w:numPr>
        <w:pBdr/>
        <w:spacing w:after="0" w:afterAutospacing="0" w:before="0" w:beforeAutospacing="0"/>
        <w:ind/>
        <w:contextualSpacing w:val="true"/>
        <w:rPr>
          <w:rFonts w:ascii="Times New Roman" w:hAnsi="Times New Roman" w:eastAsia="Times New Roman" w:cs="Times New Roman"/>
          <w:color w:val="auto"/>
          <w:sz w:val="24"/>
          <w:szCs w:val="24"/>
          <w:lang w:val="en-US"/>
        </w:rPr>
      </w:pPr>
      <w:r>
        <w:rPr>
          <w:rFonts w:eastAsia="Times New Roman" w:cs="Times New Roman"/>
          <w:color w:val="auto"/>
          <w:sz w:val="24"/>
          <w:szCs w:val="24"/>
          <w:lang w:val="en-US"/>
        </w:rPr>
        <w:t xml:space="preserve">Offline Mobile Synchronization</w:t>
      </w:r>
      <w:r>
        <w:rPr>
          <w:rFonts w:ascii="Times New Roman" w:hAnsi="Times New Roman" w:eastAsia="Times New Roman" w:cs="Times New Roman"/>
          <w:color w:val="auto"/>
          <w:sz w:val="24"/>
          <w:szCs w:val="24"/>
          <w:lang w:val="en-US"/>
        </w:rPr>
      </w:r>
    </w:p>
    <w:p>
      <w:pPr>
        <w:pStyle w:val="741"/>
        <w:pBdr/>
        <w:spacing w:after="160" w:before="0"/>
        <w:ind/>
        <w:rPr>
          <w:color w:val="auto"/>
        </w:rPr>
      </w:pPr>
      <w:r>
        <w:rPr>
          <w:color w:val="auto"/>
        </w:rPr>
      </w:r>
      <w:r>
        <w:rPr>
          <w:color w:val="auto"/>
        </w:rPr>
      </w:r>
    </w:p>
    <w:sectPr>
      <w:footnotePr/>
      <w:endnotePr/>
      <w:type w:val="nextPage"/>
      <w:pgSz w:h="15840" w:orient="portrait" w:w="12240"/>
      <w:pgMar w:top="1440" w:right="1440" w:bottom="1440" w:left="1440"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sana Math">
    <w:panose1 w:val="02000603000000000000"/>
  </w:font>
  <w:font w:name="Consolas">
    <w:panose1 w:val="020B0606020202030204"/>
  </w:font>
  <w:font w:name="Liberation Serif">
    <w:panose1 w:val="02020603050405020304"/>
  </w:font>
  <w:font w:name="Symbol">
    <w:panose1 w:val="05010000000000000000"/>
  </w:font>
  <w:font w:name="Noto Sans">
    <w:panose1 w:val="020B0502040504020204"/>
  </w:font>
  <w:font w:name="FreeSans">
    <w:panose1 w:val="020B0504020202020204"/>
  </w:font>
  <w:font w:name="Wingdings">
    <w:panose1 w:val="05010000000000000000"/>
  </w:font>
  <w:font w:name="Liberation Sans">
    <w:panose1 w:val="020B0604020202020204"/>
  </w:font>
  <w:font w:name="Droid Sans Fallback">
    <w:panose1 w:val="020B0502000000000001"/>
  </w:font>
  <w:font w:name="Courier New">
    <w:panose1 w:val="02070409020205020404"/>
  </w:font>
  <w:font w:name="OpenSymbol">
    <w:panose1 w:val="05010000000000000000"/>
  </w:font>
  <w:font w:name="Calibri">
    <w:panose1 w:val="020F0502020204030204"/>
  </w:font>
  <w:font w:name="Liberation Mono">
    <w:panose1 w:val="02070409020205020404"/>
  </w:font>
  <w:font w:name="Aptos Display">
    <w:panose1 w:val="05040102010807070707"/>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60"/>
      </w:pPr>
      <w:rPr>
        <w:rFonts w:hint="default" w:ascii="Wingdings" w:hAnsi="Wingdings" w:cs="Wingdings"/>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20"/>
      </w:pPr>
      <w:rPr>
        <w:rFonts w:hint="default" w:ascii="Wingdings" w:hAnsi="Wingdings" w:cs="Wingdings"/>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80"/>
      </w:pPr>
      <w:rPr>
        <w:rFonts w:hint="default" w:ascii="Wingdings" w:hAnsi="Wingdings" w:cs="Wingdings"/>
      </w:rPr>
      <w:start w:val="1"/>
      <w:suff w:val="tab"/>
    </w:lvl>
  </w:abstractNum>
  <w:abstractNum w:abstractNumId="1">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60"/>
      </w:pPr>
      <w:rPr>
        <w:rFonts w:hint="default" w:ascii="Wingdings" w:hAnsi="Wingdings" w:cs="Wingdings"/>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20"/>
      </w:pPr>
      <w:rPr>
        <w:rFonts w:hint="default" w:ascii="Wingdings" w:hAnsi="Wingdings" w:cs="Wingdings"/>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80"/>
      </w:pPr>
      <w:rPr>
        <w:rFonts w:hint="default" w:ascii="Wingdings" w:hAnsi="Wingdings" w:cs="Wingdings"/>
      </w:rPr>
      <w:start w:val="1"/>
      <w:suff w:val="tab"/>
    </w:lvl>
  </w:abstractNum>
  <w:abstractNum w:abstractNumId="2">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60"/>
      </w:pPr>
      <w:rPr>
        <w:rFonts w:hint="default" w:ascii="Wingdings" w:hAnsi="Wingdings" w:cs="Wingdings"/>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20"/>
      </w:pPr>
      <w:rPr>
        <w:rFonts w:hint="default" w:ascii="Wingdings" w:hAnsi="Wingdings" w:cs="Wingdings"/>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80"/>
      </w:pPr>
      <w:rPr>
        <w:rFonts w:hint="default" w:ascii="Wingdings" w:hAnsi="Wingdings" w:cs="Wingdings"/>
      </w:rPr>
      <w:start w:val="1"/>
      <w:suff w:val="tab"/>
    </w:lvl>
  </w:abstractNum>
  <w:abstractNum w:abstractNumId="3">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60"/>
      </w:pPr>
      <w:rPr>
        <w:rFonts w:hint="default" w:ascii="Wingdings" w:hAnsi="Wingdings" w:cs="Wingdings"/>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20"/>
      </w:pPr>
      <w:rPr>
        <w:rFonts w:hint="default" w:ascii="Wingdings" w:hAnsi="Wingdings" w:cs="Wingdings"/>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80"/>
      </w:pPr>
      <w:rPr>
        <w:rFonts w:hint="default" w:ascii="Wingdings" w:hAnsi="Wingdings" w:cs="Wingdings"/>
      </w:rPr>
      <w:start w:val="1"/>
      <w:suff w:val="tab"/>
    </w:lvl>
  </w:abstractNum>
  <w:abstractNum w:abstractNumId="4">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60"/>
      </w:pPr>
      <w:rPr>
        <w:rFonts w:hint="default" w:ascii="Wingdings" w:hAnsi="Wingdings" w:cs="Wingdings"/>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20"/>
      </w:pPr>
      <w:rPr>
        <w:rFonts w:hint="default" w:ascii="Wingdings" w:hAnsi="Wingdings" w:cs="Wingdings"/>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80"/>
      </w:pPr>
      <w:rPr>
        <w:rFonts w:hint="default" w:ascii="Wingdings" w:hAnsi="Wingdings" w:cs="Wingdings"/>
      </w:rPr>
      <w:start w:val="1"/>
      <w:suff w:val="tab"/>
    </w:lvl>
  </w:abstractNum>
  <w:abstractNum w:abstractNumId="5">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60"/>
      </w:pPr>
      <w:rPr>
        <w:rFonts w:hint="default" w:ascii="Wingdings" w:hAnsi="Wingdings" w:cs="Wingdings"/>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20"/>
      </w:pPr>
      <w:rPr>
        <w:rFonts w:hint="default" w:ascii="Wingdings" w:hAnsi="Wingdings" w:cs="Wingdings"/>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80"/>
      </w:pPr>
      <w:rPr>
        <w:rFonts w:hint="default" w:ascii="Wingdings" w:hAnsi="Wingdings" w:cs="Wingdings"/>
      </w:rPr>
      <w:start w:val="1"/>
      <w:suff w:val="tab"/>
    </w:lvl>
  </w:abstractNum>
  <w:abstractNum w:abstractNumId="6">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60"/>
      </w:pPr>
      <w:rPr>
        <w:rFonts w:hint="default" w:ascii="Wingdings" w:hAnsi="Wingdings" w:cs="Wingdings"/>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20"/>
      </w:pPr>
      <w:rPr>
        <w:rFonts w:hint="default" w:ascii="Wingdings" w:hAnsi="Wingdings" w:cs="Wingdings"/>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80"/>
      </w:pPr>
      <w:rPr>
        <w:rFonts w:hint="default" w:ascii="Wingdings" w:hAnsi="Wingdings" w:cs="Wingdings"/>
      </w:rPr>
      <w:start w:val="1"/>
      <w:suff w:val="tab"/>
    </w:lvl>
  </w:abstractNum>
  <w:abstractNum w:abstractNumId="7">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60"/>
      </w:pPr>
      <w:rPr>
        <w:rFonts w:hint="default" w:ascii="Wingdings" w:hAnsi="Wingdings" w:cs="Wingdings"/>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20"/>
      </w:pPr>
      <w:rPr>
        <w:rFonts w:hint="default" w:ascii="Wingdings" w:hAnsi="Wingdings" w:cs="Wingdings"/>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80"/>
      </w:pPr>
      <w:rPr>
        <w:rFonts w:hint="default" w:ascii="Wingdings" w:hAnsi="Wingdings" w:cs="Wingdings"/>
      </w:rPr>
      <w:start w:val="1"/>
      <w:suff w:val="tab"/>
    </w:lvl>
  </w:abstractNum>
  <w:abstractNum w:abstractNumId="8">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60"/>
      </w:pPr>
      <w:rPr>
        <w:rFonts w:hint="default" w:ascii="Wingdings" w:hAnsi="Wingdings" w:cs="Wingdings"/>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20"/>
      </w:pPr>
      <w:rPr>
        <w:rFonts w:hint="default" w:ascii="Wingdings" w:hAnsi="Wingdings" w:cs="Wingdings"/>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80"/>
      </w:pPr>
      <w:rPr>
        <w:rFonts w:hint="default" w:ascii="Wingdings" w:hAnsi="Wingdings" w:cs="Wingdings"/>
      </w:rPr>
      <w:start w:val="1"/>
      <w:suff w:val="tab"/>
    </w:lvl>
  </w:abstractNum>
  <w:abstractNum w:abstractNumId="9">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60"/>
      </w:pPr>
      <w:rPr>
        <w:rFonts w:hint="default" w:ascii="Wingdings" w:hAnsi="Wingdings" w:cs="Wingdings"/>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20"/>
      </w:pPr>
      <w:rPr>
        <w:rFonts w:hint="default" w:ascii="Wingdings" w:hAnsi="Wingdings" w:cs="Wingdings"/>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80"/>
      </w:pPr>
      <w:rPr>
        <w:rFonts w:hint="default" w:ascii="Wingdings" w:hAnsi="Wingdings" w:cs="Wingdings"/>
      </w:rPr>
      <w:start w:val="1"/>
      <w:suff w:val="tab"/>
    </w:lvl>
  </w:abstractNum>
  <w:abstractNum w:abstractNumId="10">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60"/>
      </w:pPr>
      <w:rPr>
        <w:rFonts w:hint="default" w:ascii="Wingdings" w:hAnsi="Wingdings" w:cs="Wingdings"/>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20"/>
      </w:pPr>
      <w:rPr>
        <w:rFonts w:hint="default" w:ascii="Wingdings" w:hAnsi="Wingdings" w:cs="Wingdings"/>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80"/>
      </w:pPr>
      <w:rPr>
        <w:rFonts w:hint="default" w:ascii="Wingdings" w:hAnsi="Wingdings" w:cs="Wingdings"/>
      </w:rPr>
      <w:start w:val="1"/>
      <w:suff w:val="tab"/>
    </w:lvl>
  </w:abstractNum>
  <w:abstractNum w:abstractNumId="11">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2">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3">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4">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5">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6">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7">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8">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9">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20">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21">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22">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23">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24">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25">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26">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27">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28">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29">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30">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31">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32">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33">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34">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35">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36">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3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38">
    <w:lvl w:ilvl="0">
      <w:isLgl w:val="false"/>
      <w:lvlJc w:val="left"/>
      <w:lvlText w:val="•"/>
      <w:numFmt w:val="bullet"/>
      <w:pPr>
        <w:pBdr/>
        <w:spacing/>
        <w:ind w:hanging="270" w:left="5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4"/>
    <w:lvlOverride w:ilvl="0">
      <w:startOverride w:val="1"/>
    </w:lvlOverride>
  </w:num>
  <w:num w:numId="40">
    <w:abstractNumId w:val="3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en-US" w:eastAsia="ja-JP"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5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5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5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5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5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5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5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5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5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5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5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5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5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5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5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5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5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5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5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5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5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5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5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5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5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5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5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5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5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5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5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5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5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5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5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5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5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5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5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5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5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5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5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5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5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5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5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5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5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5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5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5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5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5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5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5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5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5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5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5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5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5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5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5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5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5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5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5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5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5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5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5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5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5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5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5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5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5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5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5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5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5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5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5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5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5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5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5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7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5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5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5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5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5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5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5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5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5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5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5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5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5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5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3">
    <w:name w:val="Heading 5"/>
    <w:basedOn w:val="741"/>
    <w:next w:val="741"/>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41"/>
    <w:next w:val="741"/>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41"/>
    <w:next w:val="741"/>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41"/>
    <w:next w:val="741"/>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41"/>
    <w:next w:val="741"/>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46"/>
    <w:link w:val="742"/>
    <w:uiPriority w:val="9"/>
    <w:pPr>
      <w:pBdr/>
      <w:spacing/>
      <w:ind/>
    </w:pPr>
    <w:rPr>
      <w:rFonts w:ascii="Arial" w:hAnsi="Arial" w:eastAsia="Arial" w:cs="Arial"/>
      <w:color w:val="0f4761" w:themeColor="accent1" w:themeShade="BF"/>
      <w:sz w:val="40"/>
      <w:szCs w:val="40"/>
    </w:rPr>
  </w:style>
  <w:style w:type="character" w:styleId="151">
    <w:name w:val="Heading 2 Char"/>
    <w:basedOn w:val="746"/>
    <w:link w:val="743"/>
    <w:uiPriority w:val="9"/>
    <w:pPr>
      <w:pBdr/>
      <w:spacing/>
      <w:ind/>
    </w:pPr>
    <w:rPr>
      <w:rFonts w:ascii="Arial" w:hAnsi="Arial" w:eastAsia="Arial" w:cs="Arial"/>
      <w:color w:val="0f4761" w:themeColor="accent1" w:themeShade="BF"/>
      <w:sz w:val="32"/>
      <w:szCs w:val="32"/>
    </w:rPr>
  </w:style>
  <w:style w:type="character" w:styleId="152">
    <w:name w:val="Heading 3 Char"/>
    <w:basedOn w:val="746"/>
    <w:link w:val="744"/>
    <w:uiPriority w:val="9"/>
    <w:pPr>
      <w:pBdr/>
      <w:spacing/>
      <w:ind/>
    </w:pPr>
    <w:rPr>
      <w:rFonts w:ascii="Arial" w:hAnsi="Arial" w:eastAsia="Arial" w:cs="Arial"/>
      <w:color w:val="0f4761" w:themeColor="accent1" w:themeShade="BF"/>
      <w:sz w:val="28"/>
      <w:szCs w:val="28"/>
    </w:rPr>
  </w:style>
  <w:style w:type="character" w:styleId="153">
    <w:name w:val="Heading 4 Char"/>
    <w:basedOn w:val="746"/>
    <w:link w:val="745"/>
    <w:uiPriority w:val="9"/>
    <w:pPr>
      <w:pBdr/>
      <w:spacing/>
      <w:ind/>
    </w:pPr>
    <w:rPr>
      <w:rFonts w:ascii="Arial" w:hAnsi="Arial" w:eastAsia="Arial" w:cs="Arial"/>
      <w:i/>
      <w:iCs/>
      <w:color w:val="0f4761" w:themeColor="accent1" w:themeShade="BF"/>
    </w:rPr>
  </w:style>
  <w:style w:type="character" w:styleId="154">
    <w:name w:val="Heading 5 Char"/>
    <w:basedOn w:val="746"/>
    <w:link w:val="143"/>
    <w:uiPriority w:val="9"/>
    <w:pPr>
      <w:pBdr/>
      <w:spacing/>
      <w:ind/>
    </w:pPr>
    <w:rPr>
      <w:rFonts w:ascii="Arial" w:hAnsi="Arial" w:eastAsia="Arial" w:cs="Arial"/>
      <w:color w:val="0f4761" w:themeColor="accent1" w:themeShade="BF"/>
    </w:rPr>
  </w:style>
  <w:style w:type="character" w:styleId="155">
    <w:name w:val="Heading 6 Char"/>
    <w:basedOn w:val="746"/>
    <w:link w:val="144"/>
    <w:uiPriority w:val="9"/>
    <w:pPr>
      <w:pBdr/>
      <w:spacing/>
      <w:ind/>
    </w:pPr>
    <w:rPr>
      <w:rFonts w:ascii="Arial" w:hAnsi="Arial" w:eastAsia="Arial" w:cs="Arial"/>
      <w:i/>
      <w:iCs/>
      <w:color w:val="595959" w:themeColor="text1" w:themeTint="A6"/>
    </w:rPr>
  </w:style>
  <w:style w:type="character" w:styleId="156">
    <w:name w:val="Heading 7 Char"/>
    <w:basedOn w:val="746"/>
    <w:link w:val="145"/>
    <w:uiPriority w:val="9"/>
    <w:pPr>
      <w:pBdr/>
      <w:spacing/>
      <w:ind/>
    </w:pPr>
    <w:rPr>
      <w:rFonts w:ascii="Arial" w:hAnsi="Arial" w:eastAsia="Arial" w:cs="Arial"/>
      <w:color w:val="595959" w:themeColor="text1" w:themeTint="A6"/>
    </w:rPr>
  </w:style>
  <w:style w:type="character" w:styleId="157">
    <w:name w:val="Heading 8 Char"/>
    <w:basedOn w:val="746"/>
    <w:link w:val="146"/>
    <w:uiPriority w:val="9"/>
    <w:pPr>
      <w:pBdr/>
      <w:spacing/>
      <w:ind/>
    </w:pPr>
    <w:rPr>
      <w:rFonts w:ascii="Arial" w:hAnsi="Arial" w:eastAsia="Arial" w:cs="Arial"/>
      <w:i/>
      <w:iCs/>
      <w:color w:val="272727" w:themeColor="text1" w:themeTint="D8"/>
    </w:rPr>
  </w:style>
  <w:style w:type="character" w:styleId="158">
    <w:name w:val="Heading 9 Char"/>
    <w:basedOn w:val="746"/>
    <w:link w:val="147"/>
    <w:uiPriority w:val="9"/>
    <w:pPr>
      <w:pBdr/>
      <w:spacing/>
      <w:ind/>
    </w:pPr>
    <w:rPr>
      <w:rFonts w:ascii="Arial" w:hAnsi="Arial" w:eastAsia="Arial" w:cs="Arial"/>
      <w:i/>
      <w:iCs/>
      <w:color w:val="272727" w:themeColor="text1" w:themeTint="D8"/>
    </w:rPr>
  </w:style>
  <w:style w:type="paragraph" w:styleId="159">
    <w:name w:val="Title"/>
    <w:basedOn w:val="741"/>
    <w:next w:val="741"/>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746"/>
    <w:link w:val="159"/>
    <w:uiPriority w:val="10"/>
    <w:pPr>
      <w:pBdr/>
      <w:spacing/>
      <w:ind/>
    </w:pPr>
    <w:rPr>
      <w:rFonts w:ascii="Arial" w:hAnsi="Arial" w:eastAsia="Arial" w:cs="Arial"/>
      <w:spacing w:val="-10"/>
      <w:sz w:val="56"/>
      <w:szCs w:val="56"/>
    </w:rPr>
  </w:style>
  <w:style w:type="paragraph" w:styleId="161">
    <w:name w:val="Subtitle"/>
    <w:basedOn w:val="741"/>
    <w:next w:val="741"/>
    <w:link w:val="162"/>
    <w:uiPriority w:val="11"/>
    <w:qFormat/>
    <w:pPr>
      <w:numPr>
        <w:ilvl w:val="1"/>
      </w:numPr>
      <w:pBdr/>
      <w:spacing/>
      <w:ind/>
    </w:pPr>
    <w:rPr>
      <w:color w:val="595959" w:themeColor="text1" w:themeTint="A6"/>
      <w:spacing w:val="15"/>
      <w:sz w:val="28"/>
      <w:szCs w:val="28"/>
    </w:rPr>
  </w:style>
  <w:style w:type="character" w:styleId="162">
    <w:name w:val="Subtitle Char"/>
    <w:basedOn w:val="746"/>
    <w:link w:val="161"/>
    <w:uiPriority w:val="11"/>
    <w:pPr>
      <w:pBdr/>
      <w:spacing/>
      <w:ind/>
    </w:pPr>
    <w:rPr>
      <w:color w:val="595959" w:themeColor="text1" w:themeTint="A6"/>
      <w:spacing w:val="15"/>
      <w:sz w:val="28"/>
      <w:szCs w:val="28"/>
    </w:rPr>
  </w:style>
  <w:style w:type="paragraph" w:styleId="163">
    <w:name w:val="Quote"/>
    <w:basedOn w:val="741"/>
    <w:next w:val="741"/>
    <w:link w:val="164"/>
    <w:uiPriority w:val="29"/>
    <w:qFormat/>
    <w:pPr>
      <w:pBdr/>
      <w:spacing w:before="160"/>
      <w:ind/>
      <w:jc w:val="center"/>
    </w:pPr>
    <w:rPr>
      <w:i/>
      <w:iCs/>
      <w:color w:val="404040" w:themeColor="text1" w:themeTint="BF"/>
    </w:rPr>
  </w:style>
  <w:style w:type="character" w:styleId="164">
    <w:name w:val="Quote Char"/>
    <w:basedOn w:val="746"/>
    <w:link w:val="163"/>
    <w:uiPriority w:val="29"/>
    <w:pPr>
      <w:pBdr/>
      <w:spacing/>
      <w:ind/>
    </w:pPr>
    <w:rPr>
      <w:i/>
      <w:iCs/>
      <w:color w:val="404040" w:themeColor="text1" w:themeTint="BF"/>
    </w:rPr>
  </w:style>
  <w:style w:type="character" w:styleId="166">
    <w:name w:val="Intense Emphasis"/>
    <w:basedOn w:val="746"/>
    <w:uiPriority w:val="21"/>
    <w:qFormat/>
    <w:pPr>
      <w:pBdr/>
      <w:spacing/>
      <w:ind/>
    </w:pPr>
    <w:rPr>
      <w:i/>
      <w:iCs/>
      <w:color w:val="0f4761" w:themeColor="accent1" w:themeShade="BF"/>
    </w:rPr>
  </w:style>
  <w:style w:type="paragraph" w:styleId="167">
    <w:name w:val="Intense Quote"/>
    <w:basedOn w:val="741"/>
    <w:next w:val="741"/>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46"/>
    <w:link w:val="167"/>
    <w:uiPriority w:val="30"/>
    <w:pPr>
      <w:pBdr/>
      <w:spacing/>
      <w:ind/>
    </w:pPr>
    <w:rPr>
      <w:i/>
      <w:iCs/>
      <w:color w:val="0f4761" w:themeColor="accent1" w:themeShade="BF"/>
    </w:rPr>
  </w:style>
  <w:style w:type="character" w:styleId="169">
    <w:name w:val="Intense Reference"/>
    <w:basedOn w:val="746"/>
    <w:uiPriority w:val="32"/>
    <w:qFormat/>
    <w:pPr>
      <w:pBdr/>
      <w:spacing/>
      <w:ind/>
    </w:pPr>
    <w:rPr>
      <w:b/>
      <w:bCs/>
      <w:smallCaps/>
      <w:color w:val="0f4761" w:themeColor="accent1" w:themeShade="BF"/>
      <w:spacing w:val="5"/>
    </w:rPr>
  </w:style>
  <w:style w:type="paragraph" w:styleId="170">
    <w:name w:val="No Spacing"/>
    <w:basedOn w:val="741"/>
    <w:uiPriority w:val="1"/>
    <w:qFormat/>
    <w:pPr>
      <w:pBdr/>
      <w:spacing w:after="0" w:line="240" w:lineRule="auto"/>
      <w:ind/>
    </w:pPr>
  </w:style>
  <w:style w:type="character" w:styleId="171">
    <w:name w:val="Subtle Emphasis"/>
    <w:basedOn w:val="746"/>
    <w:uiPriority w:val="19"/>
    <w:qFormat/>
    <w:pPr>
      <w:pBdr/>
      <w:spacing/>
      <w:ind/>
    </w:pPr>
    <w:rPr>
      <w:i/>
      <w:iCs/>
      <w:color w:val="404040" w:themeColor="text1" w:themeTint="BF"/>
    </w:rPr>
  </w:style>
  <w:style w:type="character" w:styleId="172">
    <w:name w:val="Emphasis"/>
    <w:basedOn w:val="746"/>
    <w:uiPriority w:val="20"/>
    <w:qFormat/>
    <w:pPr>
      <w:pBdr/>
      <w:spacing/>
      <w:ind/>
    </w:pPr>
    <w:rPr>
      <w:i/>
      <w:iCs/>
    </w:rPr>
  </w:style>
  <w:style w:type="character" w:styleId="174">
    <w:name w:val="Subtle Reference"/>
    <w:basedOn w:val="746"/>
    <w:uiPriority w:val="31"/>
    <w:qFormat/>
    <w:pPr>
      <w:pBdr/>
      <w:spacing/>
      <w:ind/>
    </w:pPr>
    <w:rPr>
      <w:smallCaps/>
      <w:color w:val="5a5a5a" w:themeColor="text1" w:themeTint="A5"/>
    </w:rPr>
  </w:style>
  <w:style w:type="character" w:styleId="175">
    <w:name w:val="Book Title"/>
    <w:basedOn w:val="746"/>
    <w:uiPriority w:val="33"/>
    <w:qFormat/>
    <w:pPr>
      <w:pBdr/>
      <w:spacing/>
      <w:ind/>
    </w:pPr>
    <w:rPr>
      <w:b/>
      <w:bCs/>
      <w:i/>
      <w:iCs/>
      <w:spacing w:val="5"/>
    </w:rPr>
  </w:style>
  <w:style w:type="paragraph" w:styleId="176">
    <w:name w:val="Header"/>
    <w:basedOn w:val="741"/>
    <w:link w:val="177"/>
    <w:uiPriority w:val="99"/>
    <w:unhideWhenUsed/>
    <w:pPr>
      <w:pBdr/>
      <w:tabs>
        <w:tab w:val="center" w:leader="none" w:pos="4844"/>
        <w:tab w:val="right" w:leader="none" w:pos="9689"/>
      </w:tabs>
      <w:spacing w:after="0" w:line="240" w:lineRule="auto"/>
      <w:ind/>
    </w:pPr>
  </w:style>
  <w:style w:type="character" w:styleId="177">
    <w:name w:val="Header Char"/>
    <w:basedOn w:val="746"/>
    <w:link w:val="176"/>
    <w:uiPriority w:val="99"/>
    <w:pPr>
      <w:pBdr/>
      <w:spacing/>
      <w:ind/>
    </w:pPr>
  </w:style>
  <w:style w:type="paragraph" w:styleId="178">
    <w:name w:val="Footer"/>
    <w:basedOn w:val="741"/>
    <w:link w:val="179"/>
    <w:uiPriority w:val="99"/>
    <w:unhideWhenUsed/>
    <w:pPr>
      <w:pBdr/>
      <w:tabs>
        <w:tab w:val="center" w:leader="none" w:pos="4844"/>
        <w:tab w:val="right" w:leader="none" w:pos="9689"/>
      </w:tabs>
      <w:spacing w:after="0" w:line="240" w:lineRule="auto"/>
      <w:ind/>
    </w:pPr>
  </w:style>
  <w:style w:type="character" w:styleId="179">
    <w:name w:val="Footer Char"/>
    <w:basedOn w:val="746"/>
    <w:link w:val="178"/>
    <w:uiPriority w:val="99"/>
    <w:pPr>
      <w:pBdr/>
      <w:spacing/>
      <w:ind/>
    </w:pPr>
  </w:style>
  <w:style w:type="paragraph" w:styleId="181">
    <w:name w:val="footnote text"/>
    <w:basedOn w:val="741"/>
    <w:link w:val="182"/>
    <w:uiPriority w:val="99"/>
    <w:semiHidden/>
    <w:unhideWhenUsed/>
    <w:pPr>
      <w:pBdr/>
      <w:spacing w:after="0" w:line="240" w:lineRule="auto"/>
      <w:ind/>
    </w:pPr>
    <w:rPr>
      <w:sz w:val="20"/>
      <w:szCs w:val="20"/>
    </w:rPr>
  </w:style>
  <w:style w:type="character" w:styleId="182">
    <w:name w:val="Footnote Text Char"/>
    <w:basedOn w:val="746"/>
    <w:link w:val="181"/>
    <w:uiPriority w:val="99"/>
    <w:semiHidden/>
    <w:pPr>
      <w:pBdr/>
      <w:spacing/>
      <w:ind/>
    </w:pPr>
    <w:rPr>
      <w:sz w:val="20"/>
      <w:szCs w:val="20"/>
    </w:rPr>
  </w:style>
  <w:style w:type="character" w:styleId="183">
    <w:name w:val="footnote reference"/>
    <w:basedOn w:val="746"/>
    <w:uiPriority w:val="99"/>
    <w:semiHidden/>
    <w:unhideWhenUsed/>
    <w:pPr>
      <w:pBdr/>
      <w:spacing/>
      <w:ind/>
    </w:pPr>
    <w:rPr>
      <w:vertAlign w:val="superscript"/>
    </w:rPr>
  </w:style>
  <w:style w:type="paragraph" w:styleId="184">
    <w:name w:val="endnote text"/>
    <w:basedOn w:val="741"/>
    <w:link w:val="185"/>
    <w:uiPriority w:val="99"/>
    <w:semiHidden/>
    <w:unhideWhenUsed/>
    <w:pPr>
      <w:pBdr/>
      <w:spacing w:after="0" w:line="240" w:lineRule="auto"/>
      <w:ind/>
    </w:pPr>
    <w:rPr>
      <w:sz w:val="20"/>
      <w:szCs w:val="20"/>
    </w:rPr>
  </w:style>
  <w:style w:type="character" w:styleId="185">
    <w:name w:val="Endnote Text Char"/>
    <w:basedOn w:val="746"/>
    <w:link w:val="184"/>
    <w:uiPriority w:val="99"/>
    <w:semiHidden/>
    <w:pPr>
      <w:pBdr/>
      <w:spacing/>
      <w:ind/>
    </w:pPr>
    <w:rPr>
      <w:sz w:val="20"/>
      <w:szCs w:val="20"/>
    </w:rPr>
  </w:style>
  <w:style w:type="character" w:styleId="186">
    <w:name w:val="endnote reference"/>
    <w:basedOn w:val="746"/>
    <w:uiPriority w:val="99"/>
    <w:semiHidden/>
    <w:unhideWhenUsed/>
    <w:pPr>
      <w:pBdr/>
      <w:spacing/>
      <w:ind/>
    </w:pPr>
    <w:rPr>
      <w:vertAlign w:val="superscript"/>
    </w:rPr>
  </w:style>
  <w:style w:type="character" w:styleId="187">
    <w:name w:val="Hyperlink"/>
    <w:basedOn w:val="746"/>
    <w:uiPriority w:val="99"/>
    <w:unhideWhenUsed/>
    <w:pPr>
      <w:pBdr/>
      <w:spacing/>
      <w:ind/>
    </w:pPr>
    <w:rPr>
      <w:color w:val="0563c1" w:themeColor="hyperlink"/>
      <w:u w:val="single"/>
    </w:rPr>
  </w:style>
  <w:style w:type="character" w:styleId="188">
    <w:name w:val="FollowedHyperlink"/>
    <w:basedOn w:val="746"/>
    <w:uiPriority w:val="99"/>
    <w:semiHidden/>
    <w:unhideWhenUsed/>
    <w:pPr>
      <w:pBdr/>
      <w:spacing/>
      <w:ind/>
    </w:pPr>
    <w:rPr>
      <w:color w:val="954f72" w:themeColor="followedHyperlink"/>
      <w:u w:val="single"/>
    </w:rPr>
  </w:style>
  <w:style w:type="paragraph" w:styleId="189">
    <w:name w:val="toc 1"/>
    <w:basedOn w:val="741"/>
    <w:next w:val="741"/>
    <w:uiPriority w:val="39"/>
    <w:unhideWhenUsed/>
    <w:pPr>
      <w:pBdr/>
      <w:spacing w:after="100"/>
      <w:ind/>
    </w:pPr>
  </w:style>
  <w:style w:type="paragraph" w:styleId="190">
    <w:name w:val="toc 2"/>
    <w:basedOn w:val="741"/>
    <w:next w:val="741"/>
    <w:uiPriority w:val="39"/>
    <w:unhideWhenUsed/>
    <w:pPr>
      <w:pBdr/>
      <w:spacing w:after="100"/>
      <w:ind w:left="220"/>
    </w:pPr>
  </w:style>
  <w:style w:type="paragraph" w:styleId="191">
    <w:name w:val="toc 3"/>
    <w:basedOn w:val="741"/>
    <w:next w:val="741"/>
    <w:uiPriority w:val="39"/>
    <w:unhideWhenUsed/>
    <w:pPr>
      <w:pBdr/>
      <w:spacing w:after="100"/>
      <w:ind w:left="440"/>
    </w:pPr>
  </w:style>
  <w:style w:type="paragraph" w:styleId="192">
    <w:name w:val="toc 4"/>
    <w:basedOn w:val="741"/>
    <w:next w:val="741"/>
    <w:uiPriority w:val="39"/>
    <w:unhideWhenUsed/>
    <w:pPr>
      <w:pBdr/>
      <w:spacing w:after="100"/>
      <w:ind w:left="660"/>
    </w:pPr>
  </w:style>
  <w:style w:type="paragraph" w:styleId="193">
    <w:name w:val="toc 5"/>
    <w:basedOn w:val="741"/>
    <w:next w:val="741"/>
    <w:uiPriority w:val="39"/>
    <w:unhideWhenUsed/>
    <w:pPr>
      <w:pBdr/>
      <w:spacing w:after="100"/>
      <w:ind w:left="880"/>
    </w:pPr>
  </w:style>
  <w:style w:type="paragraph" w:styleId="194">
    <w:name w:val="toc 6"/>
    <w:basedOn w:val="741"/>
    <w:next w:val="741"/>
    <w:uiPriority w:val="39"/>
    <w:unhideWhenUsed/>
    <w:pPr>
      <w:pBdr/>
      <w:spacing w:after="100"/>
      <w:ind w:left="1100"/>
    </w:pPr>
  </w:style>
  <w:style w:type="paragraph" w:styleId="195">
    <w:name w:val="toc 7"/>
    <w:basedOn w:val="741"/>
    <w:next w:val="741"/>
    <w:uiPriority w:val="39"/>
    <w:unhideWhenUsed/>
    <w:pPr>
      <w:pBdr/>
      <w:spacing w:after="100"/>
      <w:ind w:left="1320"/>
    </w:pPr>
  </w:style>
  <w:style w:type="paragraph" w:styleId="196">
    <w:name w:val="toc 8"/>
    <w:basedOn w:val="741"/>
    <w:next w:val="741"/>
    <w:uiPriority w:val="39"/>
    <w:unhideWhenUsed/>
    <w:pPr>
      <w:pBdr/>
      <w:spacing w:after="100"/>
      <w:ind w:left="1540"/>
    </w:pPr>
  </w:style>
  <w:style w:type="paragraph" w:styleId="197">
    <w:name w:val="toc 9"/>
    <w:basedOn w:val="741"/>
    <w:next w:val="741"/>
    <w:uiPriority w:val="39"/>
    <w:unhideWhenUsed/>
    <w:pPr>
      <w:pBdr/>
      <w:spacing w:after="100"/>
      <w:ind w:left="1760"/>
    </w:pPr>
  </w:style>
  <w:style w:type="character" w:styleId="198">
    <w:name w:val="Placeholder Text"/>
    <w:basedOn w:val="746"/>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41"/>
    <w:next w:val="741"/>
    <w:uiPriority w:val="99"/>
    <w:unhideWhenUsed/>
    <w:pPr>
      <w:pBdr/>
      <w:spacing w:after="0" w:afterAutospacing="0"/>
      <w:ind/>
    </w:pPr>
  </w:style>
  <w:style w:type="paragraph" w:styleId="741" w:default="1">
    <w:name w:val="Normal"/>
    <w:qFormat/>
    <w:pPr>
      <w:widowControl w:val="true"/>
      <w:pBdr/>
      <w:bidi w:val="false"/>
      <w:spacing w:after="160" w:before="0" w:line="278" w:lineRule="auto"/>
      <w:ind/>
      <w:jc w:val="left"/>
    </w:pPr>
    <w:rPr>
      <w:rFonts w:ascii="Times New Roman" w:hAnsi="Times New Roman" w:asciiTheme="minorHAnsi" w:hAnsiTheme="minorHAnsi" w:eastAsiaTheme="minorEastAsia" w:cstheme="minorBidi"/>
      <w:color w:val="auto"/>
      <w:sz w:val="24"/>
      <w:szCs w:val="24"/>
      <w:lang w:val="en-US" w:eastAsia="ja-JP" w:bidi="ar-SA"/>
    </w:rPr>
  </w:style>
  <w:style w:type="paragraph" w:styleId="742">
    <w:name w:val="Heading 1"/>
    <w:basedOn w:val="741"/>
    <w:next w:val="741"/>
    <w:uiPriority w:val="9"/>
    <w:qFormat/>
    <w:pPr>
      <w:keepNext w:val="true"/>
      <w:keepLines w:val="true"/>
      <w:pBdr/>
      <w:spacing w:after="80" w:before="360"/>
      <w:ind/>
      <w:outlineLvl w:val="0"/>
    </w:pPr>
    <w:rPr>
      <w:rFonts w:ascii="Aptos Display" w:hAnsi="Aptos Display" w:asciiTheme="majorAscii" w:hAnsiTheme="majorAscii" w:eastAsiaTheme="majorEastAsia" w:cstheme="majorBidi"/>
      <w:color w:val="0f4761" w:themeColor="accent1" w:themeShade="BF"/>
      <w:sz w:val="40"/>
      <w:szCs w:val="40"/>
    </w:rPr>
  </w:style>
  <w:style w:type="paragraph" w:styleId="743">
    <w:name w:val="Heading 2"/>
    <w:basedOn w:val="741"/>
    <w:next w:val="741"/>
    <w:uiPriority w:val="9"/>
    <w:unhideWhenUsed/>
    <w:qFormat/>
    <w:pPr>
      <w:keepNext w:val="true"/>
      <w:keepLines w:val="true"/>
      <w:pBdr/>
      <w:spacing w:after="80" w:before="160"/>
      <w:ind/>
      <w:outlineLvl w:val="1"/>
    </w:pPr>
    <w:rPr>
      <w:rFonts w:ascii="Aptos Display" w:hAnsi="Aptos Display" w:asciiTheme="majorAscii" w:hAnsiTheme="majorAscii" w:eastAsiaTheme="majorEastAsia" w:cstheme="majorBidi"/>
      <w:color w:val="0f4761" w:themeColor="accent1" w:themeShade="BF"/>
      <w:sz w:val="32"/>
      <w:szCs w:val="32"/>
    </w:rPr>
  </w:style>
  <w:style w:type="paragraph" w:styleId="744">
    <w:name w:val="Heading 3"/>
    <w:basedOn w:val="741"/>
    <w:next w:val="741"/>
    <w:uiPriority w:val="9"/>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45">
    <w:name w:val="Heading 4"/>
    <w:basedOn w:val="741"/>
    <w:next w:val="741"/>
    <w:uiPriority w:val="9"/>
    <w:unhideWhenUsed/>
    <w:qFormat/>
    <w:pPr>
      <w:keepNext w:val="true"/>
      <w:keepLines w:val="true"/>
      <w:pBdr/>
      <w:spacing w:after="40" w:before="80"/>
      <w:ind/>
      <w:outlineLvl w:val="3"/>
    </w:pPr>
    <w:rPr>
      <w:rFonts w:eastAsiaTheme="majorEastAsia" w:cstheme="majorBidi"/>
      <w:i/>
      <w:iCs/>
      <w:color w:val="0f4761" w:themeColor="accent1" w:themeShade="BF"/>
    </w:rPr>
  </w:style>
  <w:style w:type="character" w:styleId="746" w:default="1">
    <w:name w:val="Default Paragraph Font"/>
    <w:uiPriority w:val="1"/>
    <w:semiHidden/>
    <w:unhideWhenUsed/>
    <w:qFormat/>
    <w:pPr>
      <w:pBdr/>
      <w:spacing/>
      <w:ind/>
    </w:pPr>
  </w:style>
  <w:style w:type="character" w:styleId="747">
    <w:name w:val="Bullets (user)"/>
    <w:qFormat/>
    <w:pPr>
      <w:pBdr/>
      <w:spacing/>
      <w:ind/>
    </w:pPr>
    <w:rPr>
      <w:rFonts w:ascii="OpenSymbol" w:hAnsi="OpenSymbol" w:eastAsia="OpenSymbol" w:cs="OpenSymbol"/>
    </w:rPr>
  </w:style>
  <w:style w:type="character" w:styleId="748">
    <w:name w:val="Strong"/>
    <w:qFormat/>
    <w:pPr>
      <w:pBdr/>
      <w:spacing/>
      <w:ind/>
    </w:pPr>
    <w:rPr>
      <w:b/>
      <w:bCs/>
    </w:rPr>
  </w:style>
  <w:style w:type="character" w:styleId="749">
    <w:name w:val="Bullets"/>
    <w:qFormat/>
    <w:pPr>
      <w:pBdr/>
      <w:spacing/>
      <w:ind/>
    </w:pPr>
    <w:rPr>
      <w:rFonts w:ascii="OpenSymbol" w:hAnsi="OpenSymbol" w:eastAsia="OpenSymbol" w:cs="OpenSymbol"/>
    </w:rPr>
  </w:style>
  <w:style w:type="character" w:styleId="750">
    <w:name w:val="Source Text"/>
    <w:qFormat/>
    <w:pPr>
      <w:pBdr/>
      <w:spacing/>
      <w:ind/>
    </w:pPr>
    <w:rPr>
      <w:rFonts w:ascii="Liberation Mono" w:hAnsi="Liberation Mono" w:eastAsia="Droid Sans Fallback" w:cs="Liberation Mono"/>
    </w:rPr>
  </w:style>
  <w:style w:type="paragraph" w:styleId="751">
    <w:name w:val="Heading"/>
    <w:basedOn w:val="741"/>
    <w:next w:val="752"/>
    <w:qFormat/>
    <w:pPr>
      <w:keepNext w:val="true"/>
      <w:pBdr/>
      <w:spacing w:after="120" w:before="240"/>
      <w:ind/>
    </w:pPr>
    <w:rPr>
      <w:rFonts w:ascii="Liberation Sans" w:hAnsi="Liberation Sans" w:eastAsia="Noto Sans" w:cs="FreeSans"/>
      <w:sz w:val="28"/>
      <w:szCs w:val="28"/>
    </w:rPr>
  </w:style>
  <w:style w:type="paragraph" w:styleId="752">
    <w:name w:val="Body Text"/>
    <w:basedOn w:val="741"/>
    <w:pPr>
      <w:pBdr/>
      <w:spacing w:after="140" w:before="0" w:line="276" w:lineRule="auto"/>
      <w:ind/>
    </w:pPr>
  </w:style>
  <w:style w:type="paragraph" w:styleId="753">
    <w:name w:val="List"/>
    <w:basedOn w:val="752"/>
    <w:pPr>
      <w:pBdr/>
      <w:spacing/>
      <w:ind/>
    </w:pPr>
    <w:rPr>
      <w:rFonts w:cs="FreeSans"/>
    </w:rPr>
  </w:style>
  <w:style w:type="paragraph" w:styleId="754">
    <w:name w:val="Caption"/>
    <w:basedOn w:val="741"/>
    <w:qFormat/>
    <w:pPr>
      <w:suppressLineNumbers w:val="true"/>
      <w:pBdr/>
      <w:spacing w:after="120" w:before="120"/>
      <w:ind/>
    </w:pPr>
    <w:rPr>
      <w:rFonts w:cs="FreeSans"/>
      <w:i/>
      <w:iCs/>
      <w:sz w:val="24"/>
      <w:szCs w:val="24"/>
    </w:rPr>
  </w:style>
  <w:style w:type="paragraph" w:styleId="755">
    <w:name w:val="Index"/>
    <w:basedOn w:val="741"/>
    <w:qFormat/>
    <w:pPr>
      <w:suppressLineNumbers w:val="true"/>
      <w:pBdr/>
      <w:spacing/>
      <w:ind/>
    </w:pPr>
    <w:rPr>
      <w:rFonts w:cs="FreeSans"/>
    </w:rPr>
  </w:style>
  <w:style w:type="paragraph" w:styleId="756">
    <w:name w:val="List Paragraph"/>
    <w:basedOn w:val="741"/>
    <w:uiPriority w:val="34"/>
    <w:qFormat/>
    <w:pPr>
      <w:pBdr/>
      <w:spacing w:after="160" w:before="0"/>
      <w:ind w:left="720"/>
      <w:contextualSpacing w:val="true"/>
    </w:pPr>
  </w:style>
  <w:style w:type="paragraph" w:styleId="757">
    <w:name w:val="Horizontal Line"/>
    <w:basedOn w:val="741"/>
    <w:next w:val="752"/>
    <w:qFormat/>
    <w:pPr>
      <w:suppressLineNumbers w:val="true"/>
      <w:pBdr>
        <w:bottom w:val="single" w:color="808080" w:sz="2" w:space="0"/>
      </w:pBdr>
      <w:spacing w:after="283" w:before="0"/>
      <w:ind/>
    </w:pPr>
    <w:rPr>
      <w:sz w:val="12"/>
      <w:szCs w:val="12"/>
    </w:rPr>
  </w:style>
  <w:style w:type="numbering" w:styleId="758" w:default="1">
    <w:name w:val="No List"/>
    <w:uiPriority w:val="99"/>
    <w:semiHidden/>
    <w:unhideWhenUsed/>
    <w:qFormat/>
    <w:pPr>
      <w:pBdr/>
      <w:spacing/>
      <w:ind/>
    </w:pPr>
  </w:style>
  <w:style w:type="table" w:styleId="759"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Times New Roman"/>
        <a:ea typeface="Arial"/>
        <a:cs typeface="Arial"/>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GUGWANI</dc:creator>
  <dc:description/>
  <dc:language>en-US</dc:language>
  <cp:revision>3</cp:revision>
  <dcterms:created xsi:type="dcterms:W3CDTF">2026-06-04T22:14:27Z</dcterms:created>
  <dcterms:modified xsi:type="dcterms:W3CDTF">2026-06-25T22:57:42Z</dcterms:modified>
</cp:coreProperties>
</file>