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12 : Ensayo y error.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 w:ascii="Calibri" w:hAnsi="Calibri" w:cs="Calibri"/>
          <w:sz w:val="24"/>
          <w:szCs w:val="24"/>
          <w:u w:val="single"/>
          <w:lang w:val="es-AR"/>
        </w:rPr>
      </w:pPr>
      <w:r>
        <w:rPr>
          <w:rFonts w:hint="default" w:ascii="Calibri" w:hAnsi="Calibri" w:cs="Calibri"/>
          <w:sz w:val="24"/>
          <w:szCs w:val="24"/>
          <w:u w:val="single"/>
          <w:lang w:val="es-AR"/>
        </w:rPr>
        <w:t>EJERCICIOS:</w:t>
      </w:r>
    </w:p>
    <w:p w14:paraId="5F6DDA99">
      <w:pPr>
        <w:rPr>
          <w:rFonts w:hint="default" w:ascii="Calibri" w:hAnsi="Calibri" w:cs="Calibri"/>
          <w:sz w:val="24"/>
          <w:szCs w:val="24"/>
        </w:rPr>
      </w:pPr>
    </w:p>
    <w:p w14:paraId="13CBD9F3"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Datos entrada, restricciones y de salida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.</w:t>
      </w:r>
    </w:p>
    <w:p w14:paraId="3E658AD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Tipos de datos numéricos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.</w:t>
      </w:r>
    </w:p>
    <w:p w14:paraId="3A563BF5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En una frase como vincular entrada y salida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.</w:t>
      </w:r>
    </w:p>
    <w:p w14:paraId="4AFE7E0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Armar pasos de resolución (no un programa, solo que pasos harías)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.</w:t>
      </w:r>
    </w:p>
    <w:p w14:paraId="5BF829A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Si la solución es iterativa la condición inicial y la de parada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.</w:t>
      </w:r>
    </w:p>
    <w:p w14:paraId="5B29DB10">
      <w:pPr>
        <w:rPr>
          <w:rFonts w:hint="default" w:ascii="Calibri" w:hAnsi="Calibri" w:cs="Calibri"/>
          <w:sz w:val="24"/>
          <w:szCs w:val="24"/>
        </w:rPr>
      </w:pPr>
    </w:p>
    <w:p w14:paraId="5918F5F0">
      <w:pPr>
        <w:rPr>
          <w:rFonts w:hint="default" w:ascii="Calibri" w:hAnsi="Calibri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cs="Calibri"/>
          <w:b/>
          <w:bCs/>
          <w:sz w:val="24"/>
          <w:szCs w:val="24"/>
          <w:lang w:val="es-AR"/>
        </w:rPr>
        <w:t xml:space="preserve">12.1) </w:t>
      </w:r>
    </w:p>
    <w:p w14:paraId="02693EC9">
      <w:pPr>
        <w:numPr>
          <w:ilvl w:val="0"/>
          <w:numId w:val="2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Datos de entrada: Los 3 interruptores y las 3 lamparas. Restricciones: Solo puedes entrar una vez en la habitacion. Salida: Saber qué interruptor corresponde a cada lampara.</w:t>
      </w:r>
    </w:p>
    <w:p w14:paraId="3B4E3C9C">
      <w:pPr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Tipo de dato: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Conteo de interruptores (3) y lámparas (3).</w:t>
      </w:r>
    </w:p>
    <w:p w14:paraId="31EC7A6C">
      <w:pPr>
        <w:numPr>
          <w:ilvl w:val="0"/>
          <w:numId w:val="2"/>
        </w:numP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Vinculación: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Tocas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los interruptores para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>identificar el calor y la luz.</w:t>
      </w:r>
    </w:p>
    <w:p w14:paraId="2D26CF7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1. Prende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el primer interruptor y déjalo encendido por un tiempo.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 2.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Luego, apágalo y enciende el segundo interruptor.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3.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Entra en la habitación: La lámpara encendida corresponde al segundo interruptor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La lámpara caliente pero apagada corresponde al primer interruptor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La lámpara fría y apagada corresponde al tercer interruptor.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ab/>
      </w:r>
    </w:p>
    <w:p w14:paraId="6CE638D5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Inicial: Todos los interruptores están apagados.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  <w:t xml:space="preserve"> Parada: Al entrar a la habitación.</w:t>
      </w:r>
    </w:p>
    <w:p w14:paraId="4932D7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AR" w:eastAsia="zh-CN" w:bidi="ar"/>
        </w:rPr>
      </w:pPr>
    </w:p>
    <w:p w14:paraId="0A67AF6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 xml:space="preserve">12.2) </w:t>
      </w:r>
    </w:p>
    <w:p w14:paraId="3A393553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Datos de entrada: 6 fósforos. Restricciones: Solo 6 fosforos. Salida: Numero de triangulos posibles.</w:t>
      </w:r>
    </w:p>
    <w:p w14:paraId="60859CEB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Tipo de dato: Conteo de triangulos.</w:t>
      </w:r>
    </w:p>
    <w:p w14:paraId="29C7455C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Vinculación: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Configuraciones geométricas permiten obtener diferentes triángulos.</w:t>
      </w:r>
    </w:p>
    <w:p w14:paraId="5622DE1F">
      <w:pPr>
        <w:keepNext w:val="0"/>
        <w:keepLines w:val="0"/>
        <w:widowControl/>
        <w:suppressLineNumbers w:val="0"/>
        <w:jc w:val="left"/>
        <w:rPr>
          <w:rFonts w:hint="default"/>
          <w:lang w:val="es-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1. Considerar configuraciones que sean en 2 dimensiones. 2.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Pensar en 3D: un tetraedro usa 6 fósforos y tiene 4 triángulos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s-AR" w:eastAsia="zh-CN" w:bidi="ar"/>
        </w:rPr>
        <w:t>.</w:t>
      </w:r>
    </w:p>
    <w:p w14:paraId="4C383706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Inicial: 6 fosforos. Parada: Una vez que se identifican las configuraciones posibles.</w:t>
      </w:r>
    </w:p>
    <w:p w14:paraId="0ACA974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</w:p>
    <w:p w14:paraId="073C604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>12.3)</w:t>
      </w:r>
    </w:p>
    <w:p w14:paraId="7D5AB91D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Datos de entrada: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Persona, lobo, oveja, heno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s-AR" w:eastAsia="zh-CN" w:bidi="ar"/>
        </w:rPr>
        <w:t xml:space="preserve"> y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barca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s-AR" w:eastAsia="zh-CN" w:bidi="ar"/>
        </w:rPr>
        <w:t>. Restricciones: No dejar al lobo con la oveja, ni a la oveja con el heno. Salida: Todos logran cruzar.</w:t>
      </w:r>
    </w:p>
    <w:p w14:paraId="5B6B1AD6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Tipo de dato: Conteo.</w:t>
      </w:r>
    </w:p>
    <w:p w14:paraId="13DBCF22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Vinculacion: Evitar que haya problemas haciendo un plan para cruzar.</w:t>
      </w:r>
    </w:p>
    <w:p w14:paraId="2832EABC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1. llevar a la oveja. 2. volver solo. 3. llevar al lobo. 4. volver con la oveja. 5. llevar el heno. 6. volver solo. 7. nuevamente, llevar a la oveja.</w:t>
      </w:r>
    </w:p>
    <w:p w14:paraId="648448E2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Inicial: Todos estan del mismo lado. Parada: Todos esta del otro lado del rio.</w:t>
      </w:r>
    </w:p>
    <w:p w14:paraId="35DC031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</w:p>
    <w:p w14:paraId="6D55A0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>12.4)</w:t>
      </w:r>
    </w:p>
    <w:p w14:paraId="5E55D017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Datos de entrada: caja de cerillas, vela, lampara de queroseno. Restricciones: Todo se encuentra en un cuarto oscuro. Salida: Saber qué se prende primero.</w:t>
      </w:r>
    </w:p>
    <w:p w14:paraId="3BBEE289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Tipo de dato: No hay.</w:t>
      </w:r>
    </w:p>
    <w:p w14:paraId="2826BBEC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Vinculacion: Antes de prender algo, se necesita fuego.</w:t>
      </w:r>
    </w:p>
    <w:p w14:paraId="238BBF5B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1. Se prende una cerilla de la caja.</w:t>
      </w:r>
    </w:p>
    <w:p w14:paraId="12379B86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Inicial: Oscuridad. Parada: Se prende la cerilla.</w:t>
      </w:r>
    </w:p>
    <w:p w14:paraId="44CA65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</w:p>
    <w:p w14:paraId="1783638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>12.5)</w:t>
      </w:r>
    </w:p>
    <w:p w14:paraId="7D6207C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1)Datos de entrada: reloj detenido a las 3:15. Restricciones: Las manesillas no están alineadas. Salida: Explicar la razón.</w:t>
      </w:r>
    </w:p>
    <w:p w14:paraId="566B5A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2)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Tipo de dato: ángulo de las manecillas.</w:t>
      </w:r>
    </w:p>
    <w:p w14:paraId="64E65682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Vinculacion: El minutero afecta la posicion de la manecilla de la hora.</w:t>
      </w:r>
    </w:p>
    <w:p w14:paraId="4C935F8E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1.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 las 3:15, la manecilla de la hora está un poco después del 3 porque ha </w:t>
      </w:r>
    </w:p>
    <w:p w14:paraId="1C324C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pasado un cuarto de hora.</w:t>
      </w:r>
    </w:p>
    <w:p w14:paraId="2AFD902B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Inicial: Observacion del reloj. Parada: se identifica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el movimiento intermedio de la manecilla de la hora</w:t>
      </w:r>
    </w:p>
    <w:p w14:paraId="1E2CA8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</w:p>
    <w:p w14:paraId="5388D9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>12.6)</w:t>
      </w:r>
    </w:p>
    <w:p w14:paraId="496496A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Datos de entrada: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 cuerdas que tardan 1 hora en quemarse.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Restricciones: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S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 queman de forma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desigual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S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alida: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Medir 45 minutos. </w:t>
      </w:r>
    </w:p>
    <w:p w14:paraId="360AE7C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Tipos de datos: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Tiempo en minutos. </w:t>
      </w:r>
    </w:p>
    <w:p w14:paraId="571F8DA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Vinculación: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Aprovechar que la quema de ambos extremos reduce el tiempo. </w:t>
      </w:r>
    </w:p>
    <w:p w14:paraId="0C9A2CC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) 1.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Enciende la primera cuerda por ambos extremos y la segunda por un solo </w:t>
      </w:r>
    </w:p>
    <w:p w14:paraId="06207C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extremo.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2.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Cuando la primera cuerda se quem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e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, enciende el otro extremo de la segunda cuerda.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3.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Espera a que la segunda cuerda termine de quemarse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.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C463A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Inicial: Ambas cuerdas sin quemar. Parada: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L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 segunda cuerda se quema por completo.</w:t>
      </w:r>
    </w:p>
    <w:p w14:paraId="1F23F8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</w:p>
    <w:p w14:paraId="2BB981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  <w:t>12.8)</w:t>
      </w:r>
    </w:p>
    <w:p w14:paraId="59D0C4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Datos de entrada: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Cuenta de $30, $5 de devolución, propina de $2, $1 para cada </w:t>
      </w:r>
    </w:p>
    <w:p w14:paraId="2EAD5D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amigo. </w:t>
      </w:r>
    </w:p>
    <w:p w14:paraId="459A7E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Restricciones: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Confusión en el razonamiento del dinero. </w:t>
      </w:r>
    </w:p>
    <w:p w14:paraId="20DB278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Datos de salida: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Explicar dónde está el dólar “faltante”. </w:t>
      </w:r>
    </w:p>
    <w:p w14:paraId="29ADC1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Tipos de datos numéricos: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Sumas y restas de montos en dólares. </w:t>
      </w:r>
    </w:p>
    <w:p w14:paraId="0BAC40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Vinculación: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El error está en cómo se plantea la suma. </w:t>
      </w:r>
    </w:p>
    <w:p w14:paraId="3497DE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>)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1.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La cuenta final fue de $25 más los $2 de propina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 son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$27.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2.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Los $3 restantes están en manos de los amigos ($1 cada uno).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3.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No hay dólar faltante; la confusión surge al sumar en lugar de restar la propina. </w:t>
      </w:r>
    </w:p>
    <w:p w14:paraId="6068D8B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AR" w:eastAsia="zh-CN" w:bidi="ar"/>
        </w:rPr>
        <w:t xml:space="preserve">)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Inicial: Distribución del dinero. Parada: Al identificar el error lógico en la suma</w:t>
      </w:r>
    </w:p>
    <w:p w14:paraId="535F59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AR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1196"/>
    <w:multiLevelType w:val="singleLevel"/>
    <w:tmpl w:val="AE8D119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C9391A"/>
    <w:multiLevelType w:val="singleLevel"/>
    <w:tmpl w:val="B2C9391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F6E2E93"/>
    <w:multiLevelType w:val="singleLevel"/>
    <w:tmpl w:val="3F6E2E93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49558AFE"/>
    <w:multiLevelType w:val="singleLevel"/>
    <w:tmpl w:val="49558AF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928DFB"/>
    <w:multiLevelType w:val="singleLevel"/>
    <w:tmpl w:val="57928DF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37D4DCB"/>
    <w:multiLevelType w:val="singleLevel"/>
    <w:tmpl w:val="637D4D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365BA"/>
    <w:rsid w:val="04E365BA"/>
    <w:rsid w:val="067E60B7"/>
    <w:rsid w:val="0B2C47E2"/>
    <w:rsid w:val="1EC70B19"/>
    <w:rsid w:val="21F703CA"/>
    <w:rsid w:val="2BC62BAB"/>
    <w:rsid w:val="4A4C311C"/>
    <w:rsid w:val="591E7A48"/>
    <w:rsid w:val="6E03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2025-02-23T22:25:00Z</dcterms:created>
  <dc:creator>Magui Darchez</dc:creator>
  <cp:lastModifiedBy>Magui Darchez</cp:lastModifiedBy>
  <dcterms:modified xsi:type="dcterms:W3CDTF">2025-02-27T19:38:04Z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FC9315499F664447A29F1B721A23A03A_11</vt:lpwstr>
  </property>
</Properties>
</file>