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Alaviitteenteksti"/>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Yltunniste"/>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77777777" w:rsidR="00100919" w:rsidRPr="00510CD8" w:rsidRDefault="00100919" w:rsidP="00100919">
      <w:pPr>
        <w:pStyle w:val="Otsikko7"/>
        <w:ind w:firstLine="0"/>
        <w:jc w:val="center"/>
      </w:pPr>
      <w:r w:rsidRPr="00510CD8">
        <w:t xml:space="preserve">PROJEKTI </w:t>
      </w:r>
      <w:r w:rsidR="00510CD8" w:rsidRPr="00510CD8">
        <w:t>BANKSIMUL</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Yltunniste"/>
        <w:tabs>
          <w:tab w:val="clear" w:pos="4819"/>
          <w:tab w:val="clear" w:pos="9638"/>
        </w:tabs>
        <w:rPr>
          <w:rFonts w:ascii="Verdana" w:hAnsi="Verdana" w:cs="Verdana"/>
          <w:sz w:val="20"/>
          <w:szCs w:val="20"/>
        </w:rPr>
      </w:pPr>
    </w:p>
    <w:p w14:paraId="07EA8C11" w14:textId="77777777" w:rsidR="00713ED7" w:rsidRDefault="00713ED7">
      <w:pPr>
        <w:pStyle w:val="Yltunniste"/>
        <w:tabs>
          <w:tab w:val="clear" w:pos="4819"/>
          <w:tab w:val="clear" w:pos="9638"/>
        </w:tabs>
        <w:rPr>
          <w:rFonts w:ascii="Verdana" w:hAnsi="Verdana" w:cs="Verdana"/>
          <w:sz w:val="20"/>
          <w:szCs w:val="20"/>
        </w:rPr>
      </w:pPr>
    </w:p>
    <w:p w14:paraId="4C0C2DDC"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tc>
          <w:tcPr>
            <w:tcW w:w="1620" w:type="dxa"/>
            <w:shd w:val="pct15" w:color="auto" w:fill="FFFFFF"/>
          </w:tcPr>
          <w:p w14:paraId="0D30116E"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08195F2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506381B4"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473B4E1"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F90C3B" w14:paraId="0BFF9775" w14:textId="77777777">
        <w:tc>
          <w:tcPr>
            <w:tcW w:w="1620" w:type="dxa"/>
            <w:shd w:val="clear" w:color="auto" w:fill="FFFFFF"/>
          </w:tcPr>
          <w:p w14:paraId="25D81F6C"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1.0</w:t>
            </w:r>
          </w:p>
        </w:tc>
        <w:tc>
          <w:tcPr>
            <w:tcW w:w="1800" w:type="dxa"/>
            <w:shd w:val="clear" w:color="auto" w:fill="FFFFFF"/>
          </w:tcPr>
          <w:p w14:paraId="6F3A3152" w14:textId="51BDDECE" w:rsidR="00F90C3B" w:rsidRDefault="00DF2BDA">
            <w:pPr>
              <w:pStyle w:val="Yltunniste"/>
              <w:tabs>
                <w:tab w:val="clear" w:pos="4819"/>
                <w:tab w:val="clear" w:pos="9638"/>
              </w:tabs>
              <w:rPr>
                <w:rFonts w:ascii="Verdana" w:hAnsi="Verdana" w:cs="Verdana"/>
                <w:sz w:val="20"/>
                <w:szCs w:val="20"/>
              </w:rPr>
            </w:pPr>
            <w:r>
              <w:rPr>
                <w:rFonts w:ascii="Verdana" w:hAnsi="Verdana" w:cs="Verdana"/>
                <w:sz w:val="20"/>
                <w:szCs w:val="20"/>
              </w:rPr>
              <w:t>3</w:t>
            </w:r>
            <w:r w:rsidR="00F90C3B">
              <w:rPr>
                <w:rFonts w:ascii="Verdana" w:hAnsi="Verdana" w:cs="Verdana"/>
                <w:sz w:val="20"/>
                <w:szCs w:val="20"/>
              </w:rPr>
              <w:t>.</w:t>
            </w:r>
            <w:r>
              <w:rPr>
                <w:rFonts w:ascii="Verdana" w:hAnsi="Verdana" w:cs="Verdana"/>
                <w:sz w:val="20"/>
                <w:szCs w:val="20"/>
              </w:rPr>
              <w:t>5</w:t>
            </w:r>
          </w:p>
        </w:tc>
        <w:tc>
          <w:tcPr>
            <w:tcW w:w="3780" w:type="dxa"/>
            <w:shd w:val="clear" w:color="auto" w:fill="FFFFFF"/>
          </w:tcPr>
          <w:p w14:paraId="268314BF" w14:textId="77777777" w:rsidR="00F90C3B" w:rsidRDefault="00F90C3B">
            <w:pPr>
              <w:pStyle w:val="Yltunniste"/>
              <w:tabs>
                <w:tab w:val="clear" w:pos="4819"/>
                <w:tab w:val="clear" w:pos="9638"/>
              </w:tabs>
              <w:rPr>
                <w:rFonts w:ascii="Verdana" w:hAnsi="Verdana" w:cs="Verdana"/>
                <w:sz w:val="20"/>
                <w:szCs w:val="20"/>
              </w:rPr>
            </w:pPr>
            <w:r>
              <w:rPr>
                <w:rFonts w:ascii="Verdana" w:hAnsi="Verdana"/>
                <w:sz w:val="20"/>
              </w:rPr>
              <w:t>Dokumentti valmis katselmointiin</w:t>
            </w:r>
          </w:p>
        </w:tc>
        <w:tc>
          <w:tcPr>
            <w:tcW w:w="2508" w:type="dxa"/>
            <w:shd w:val="clear" w:color="auto" w:fill="FFFFFF"/>
          </w:tcPr>
          <w:p w14:paraId="0DBFA3E7" w14:textId="3AEB1D34" w:rsidR="00F90C3B" w:rsidRDefault="00DF2BDA">
            <w:pPr>
              <w:pStyle w:val="Yltunniste"/>
              <w:tabs>
                <w:tab w:val="clear" w:pos="4819"/>
                <w:tab w:val="clear" w:pos="9638"/>
              </w:tabs>
              <w:rPr>
                <w:rFonts w:ascii="Verdana" w:hAnsi="Verdana" w:cs="Verdana"/>
                <w:sz w:val="20"/>
                <w:szCs w:val="20"/>
              </w:rPr>
            </w:pPr>
            <w:r>
              <w:rPr>
                <w:rFonts w:ascii="Verdana" w:hAnsi="Verdana"/>
                <w:sz w:val="20"/>
              </w:rPr>
              <w:t>OLPE, MIVÄ, JOSI, VISA</w:t>
            </w:r>
          </w:p>
        </w:tc>
      </w:tr>
      <w:tr w:rsidR="00F90C3B" w14:paraId="5307EEB4" w14:textId="77777777">
        <w:tc>
          <w:tcPr>
            <w:tcW w:w="1620" w:type="dxa"/>
            <w:shd w:val="clear" w:color="auto" w:fill="FFFFFF"/>
          </w:tcPr>
          <w:p w14:paraId="6762225E" w14:textId="77777777" w:rsidR="00F90C3B"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0.8</w:t>
            </w:r>
          </w:p>
        </w:tc>
        <w:tc>
          <w:tcPr>
            <w:tcW w:w="1800" w:type="dxa"/>
            <w:shd w:val="clear" w:color="auto" w:fill="FFFFFF"/>
          </w:tcPr>
          <w:p w14:paraId="3ACD5933" w14:textId="39AC3A95" w:rsidR="00F90C3B" w:rsidRDefault="00DF2BDA">
            <w:pPr>
              <w:pStyle w:val="Yltunniste"/>
              <w:tabs>
                <w:tab w:val="clear" w:pos="4819"/>
                <w:tab w:val="clear" w:pos="9638"/>
              </w:tabs>
              <w:rPr>
                <w:rFonts w:ascii="Verdana" w:hAnsi="Verdana" w:cs="Verdana"/>
                <w:sz w:val="20"/>
                <w:szCs w:val="20"/>
              </w:rPr>
            </w:pPr>
            <w:r>
              <w:rPr>
                <w:rFonts w:ascii="Verdana" w:hAnsi="Verdana" w:cs="Verdana"/>
                <w:sz w:val="20"/>
                <w:szCs w:val="20"/>
              </w:rPr>
              <w:t>9</w:t>
            </w:r>
            <w:r w:rsidR="00F90C3B">
              <w:rPr>
                <w:rFonts w:ascii="Verdana" w:hAnsi="Verdana" w:cs="Verdana"/>
                <w:sz w:val="20"/>
                <w:szCs w:val="20"/>
              </w:rPr>
              <w:t>.</w:t>
            </w:r>
            <w:r>
              <w:rPr>
                <w:rFonts w:ascii="Verdana" w:hAnsi="Verdana" w:cs="Verdana"/>
                <w:sz w:val="20"/>
                <w:szCs w:val="20"/>
              </w:rPr>
              <w:t>4</w:t>
            </w:r>
          </w:p>
        </w:tc>
        <w:tc>
          <w:tcPr>
            <w:tcW w:w="3780" w:type="dxa"/>
            <w:shd w:val="clear" w:color="auto" w:fill="FFFFFF"/>
          </w:tcPr>
          <w:p w14:paraId="72E3C653" w14:textId="77777777" w:rsidR="00F90C3B" w:rsidRDefault="00F90C3B">
            <w:pPr>
              <w:pStyle w:val="Yltunniste"/>
              <w:tabs>
                <w:tab w:val="clear" w:pos="4819"/>
                <w:tab w:val="clear" w:pos="9638"/>
              </w:tabs>
              <w:rPr>
                <w:rFonts w:ascii="Verdana" w:hAnsi="Verdana"/>
                <w:sz w:val="20"/>
              </w:rPr>
            </w:pPr>
            <w:r>
              <w:rPr>
                <w:rFonts w:ascii="Verdana" w:hAnsi="Verdana"/>
                <w:sz w:val="20"/>
              </w:rPr>
              <w:t>Luku 4 valmis</w:t>
            </w:r>
          </w:p>
        </w:tc>
        <w:tc>
          <w:tcPr>
            <w:tcW w:w="2508" w:type="dxa"/>
            <w:shd w:val="clear" w:color="auto" w:fill="FFFFFF"/>
          </w:tcPr>
          <w:p w14:paraId="273C6553" w14:textId="6337F2EC" w:rsidR="00F90C3B" w:rsidRDefault="00DF2BDA">
            <w:pPr>
              <w:pStyle w:val="Yltunniste"/>
              <w:tabs>
                <w:tab w:val="clear" w:pos="4819"/>
                <w:tab w:val="clear" w:pos="9638"/>
              </w:tabs>
              <w:rPr>
                <w:rFonts w:ascii="Verdana" w:hAnsi="Verdana" w:cs="Verdana"/>
                <w:sz w:val="20"/>
                <w:szCs w:val="20"/>
              </w:rPr>
            </w:pPr>
            <w:r>
              <w:rPr>
                <w:rFonts w:ascii="Verdana" w:hAnsi="Verdana"/>
                <w:sz w:val="20"/>
              </w:rPr>
              <w:t>OLPE, MIVÄ, JOSI, VISA</w:t>
            </w:r>
          </w:p>
        </w:tc>
      </w:tr>
      <w:tr w:rsidR="00713ED7" w14:paraId="3B7C4742" w14:textId="77777777">
        <w:tc>
          <w:tcPr>
            <w:tcW w:w="1620" w:type="dxa"/>
            <w:shd w:val="clear" w:color="auto" w:fill="FFFFFF"/>
          </w:tcPr>
          <w:p w14:paraId="725D4927"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0.6</w:t>
            </w:r>
          </w:p>
        </w:tc>
        <w:tc>
          <w:tcPr>
            <w:tcW w:w="1800" w:type="dxa"/>
            <w:shd w:val="clear" w:color="auto" w:fill="FFFFFF"/>
          </w:tcPr>
          <w:p w14:paraId="7FCC4E3B" w14:textId="35E57D49" w:rsidR="00713ED7" w:rsidRDefault="00DF2BDA">
            <w:pPr>
              <w:pStyle w:val="Yltunniste"/>
              <w:tabs>
                <w:tab w:val="clear" w:pos="4819"/>
                <w:tab w:val="clear" w:pos="9638"/>
              </w:tabs>
              <w:rPr>
                <w:rFonts w:ascii="Verdana" w:hAnsi="Verdana" w:cs="Verdana"/>
                <w:sz w:val="20"/>
                <w:szCs w:val="20"/>
              </w:rPr>
            </w:pPr>
            <w:r>
              <w:rPr>
                <w:rFonts w:ascii="Verdana" w:hAnsi="Verdana" w:cs="Verdana"/>
                <w:sz w:val="20"/>
                <w:szCs w:val="20"/>
              </w:rPr>
              <w:t>29</w:t>
            </w:r>
            <w:r w:rsidR="00F90C3B">
              <w:rPr>
                <w:rFonts w:ascii="Verdana" w:hAnsi="Verdana" w:cs="Verdana"/>
                <w:sz w:val="20"/>
                <w:szCs w:val="20"/>
              </w:rPr>
              <w:t>.</w:t>
            </w:r>
            <w:r>
              <w:rPr>
                <w:rFonts w:ascii="Verdana" w:hAnsi="Verdana" w:cs="Verdana"/>
                <w:sz w:val="20"/>
                <w:szCs w:val="20"/>
              </w:rPr>
              <w:t>3</w:t>
            </w:r>
          </w:p>
        </w:tc>
        <w:tc>
          <w:tcPr>
            <w:tcW w:w="3780" w:type="dxa"/>
            <w:shd w:val="clear" w:color="auto" w:fill="FFFFFF"/>
          </w:tcPr>
          <w:p w14:paraId="5BE23162"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3 valmis</w:t>
            </w:r>
          </w:p>
        </w:tc>
        <w:tc>
          <w:tcPr>
            <w:tcW w:w="2508" w:type="dxa"/>
            <w:shd w:val="clear" w:color="auto" w:fill="FFFFFF"/>
          </w:tcPr>
          <w:p w14:paraId="0F8D5180" w14:textId="7CE8C2B8" w:rsidR="00713ED7" w:rsidRDefault="00DF2BDA">
            <w:pPr>
              <w:pStyle w:val="Yltunniste"/>
              <w:tabs>
                <w:tab w:val="clear" w:pos="4819"/>
                <w:tab w:val="clear" w:pos="9638"/>
              </w:tabs>
              <w:rPr>
                <w:rFonts w:ascii="Verdana" w:hAnsi="Verdana" w:cs="Verdana"/>
                <w:sz w:val="20"/>
                <w:szCs w:val="20"/>
              </w:rPr>
            </w:pPr>
            <w:r>
              <w:rPr>
                <w:rFonts w:ascii="Verdana" w:hAnsi="Verdana"/>
                <w:sz w:val="20"/>
              </w:rPr>
              <w:t>OLPE, MIVÄ, JOSI, VISA</w:t>
            </w:r>
          </w:p>
        </w:tc>
      </w:tr>
      <w:tr w:rsidR="00713ED7" w14:paraId="4037BF16" w14:textId="77777777">
        <w:tc>
          <w:tcPr>
            <w:tcW w:w="1620" w:type="dxa"/>
            <w:shd w:val="clear" w:color="auto" w:fill="FFFFFF"/>
          </w:tcPr>
          <w:p w14:paraId="29C68BD0"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0.4</w:t>
            </w:r>
          </w:p>
        </w:tc>
        <w:tc>
          <w:tcPr>
            <w:tcW w:w="1800" w:type="dxa"/>
            <w:shd w:val="clear" w:color="auto" w:fill="FFFFFF"/>
          </w:tcPr>
          <w:p w14:paraId="40EE866D" w14:textId="06409A70" w:rsidR="00713ED7" w:rsidRDefault="00DF2BDA">
            <w:pPr>
              <w:pStyle w:val="Yltunniste"/>
              <w:tabs>
                <w:tab w:val="clear" w:pos="4819"/>
                <w:tab w:val="clear" w:pos="9638"/>
              </w:tabs>
              <w:rPr>
                <w:rFonts w:ascii="Verdana" w:hAnsi="Verdana" w:cs="Verdana"/>
                <w:sz w:val="20"/>
                <w:szCs w:val="20"/>
              </w:rPr>
            </w:pPr>
            <w:r>
              <w:rPr>
                <w:rFonts w:ascii="Verdana" w:hAnsi="Verdana" w:cs="Verdana"/>
                <w:sz w:val="20"/>
                <w:szCs w:val="20"/>
              </w:rPr>
              <w:t>25</w:t>
            </w:r>
            <w:r w:rsidR="00F90C3B">
              <w:rPr>
                <w:rFonts w:ascii="Verdana" w:hAnsi="Verdana" w:cs="Verdana"/>
                <w:sz w:val="20"/>
                <w:szCs w:val="20"/>
              </w:rPr>
              <w:t>.</w:t>
            </w:r>
            <w:r>
              <w:rPr>
                <w:rFonts w:ascii="Verdana" w:hAnsi="Verdana" w:cs="Verdana"/>
                <w:sz w:val="20"/>
                <w:szCs w:val="20"/>
              </w:rPr>
              <w:t>3</w:t>
            </w:r>
          </w:p>
        </w:tc>
        <w:tc>
          <w:tcPr>
            <w:tcW w:w="3780" w:type="dxa"/>
            <w:shd w:val="clear" w:color="auto" w:fill="FFFFFF"/>
          </w:tcPr>
          <w:p w14:paraId="19A7D19A" w14:textId="77777777" w:rsidR="00713ED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5620B7CB" w14:textId="619C3562" w:rsidR="00713ED7" w:rsidRDefault="00DF2BDA">
            <w:pPr>
              <w:pStyle w:val="Yltunniste"/>
              <w:tabs>
                <w:tab w:val="clear" w:pos="4819"/>
                <w:tab w:val="clear" w:pos="9638"/>
              </w:tabs>
              <w:rPr>
                <w:rFonts w:ascii="Verdana" w:hAnsi="Verdana" w:cs="Verdana"/>
                <w:sz w:val="20"/>
                <w:szCs w:val="20"/>
              </w:rPr>
            </w:pPr>
            <w:r>
              <w:rPr>
                <w:rFonts w:ascii="Verdana" w:hAnsi="Verdana"/>
                <w:sz w:val="20"/>
              </w:rPr>
              <w:t>OLPE, MIVÄ, JOSI, VISA</w:t>
            </w:r>
          </w:p>
        </w:tc>
      </w:tr>
      <w:tr w:rsidR="00223397" w14:paraId="165E2DBF" w14:textId="77777777">
        <w:tc>
          <w:tcPr>
            <w:tcW w:w="1620" w:type="dxa"/>
            <w:shd w:val="clear" w:color="auto" w:fill="FFFFFF"/>
          </w:tcPr>
          <w:p w14:paraId="35AA8EC0" w14:textId="77777777" w:rsidR="00223397" w:rsidRDefault="00F90C3B">
            <w:pPr>
              <w:pStyle w:val="Yltunniste"/>
              <w:tabs>
                <w:tab w:val="clear" w:pos="4819"/>
                <w:tab w:val="clear" w:pos="9638"/>
              </w:tabs>
              <w:rPr>
                <w:rFonts w:ascii="Verdana" w:hAnsi="Verdana" w:cs="Verdana"/>
                <w:sz w:val="20"/>
                <w:szCs w:val="20"/>
              </w:rPr>
            </w:pPr>
            <w:r>
              <w:rPr>
                <w:rFonts w:ascii="Verdana" w:hAnsi="Verdana" w:cs="Verdana"/>
                <w:sz w:val="20"/>
                <w:szCs w:val="20"/>
              </w:rPr>
              <w:t>0.2</w:t>
            </w:r>
          </w:p>
        </w:tc>
        <w:tc>
          <w:tcPr>
            <w:tcW w:w="1800" w:type="dxa"/>
            <w:shd w:val="clear" w:color="auto" w:fill="FFFFFF"/>
          </w:tcPr>
          <w:p w14:paraId="6B333AD5" w14:textId="224C6CA8" w:rsidR="00223397" w:rsidRDefault="00DF2BDA">
            <w:pPr>
              <w:pStyle w:val="Yltunniste"/>
              <w:tabs>
                <w:tab w:val="clear" w:pos="4819"/>
                <w:tab w:val="clear" w:pos="9638"/>
              </w:tabs>
              <w:rPr>
                <w:rFonts w:ascii="Verdana" w:hAnsi="Verdana" w:cs="Verdana"/>
                <w:sz w:val="20"/>
                <w:szCs w:val="20"/>
              </w:rPr>
            </w:pPr>
            <w:r>
              <w:rPr>
                <w:rFonts w:ascii="Verdana" w:hAnsi="Verdana" w:cs="Verdana"/>
                <w:sz w:val="20"/>
                <w:szCs w:val="20"/>
              </w:rPr>
              <w:t>15</w:t>
            </w:r>
            <w:r w:rsidR="00F90C3B">
              <w:rPr>
                <w:rFonts w:ascii="Verdana" w:hAnsi="Verdana" w:cs="Verdana"/>
                <w:sz w:val="20"/>
                <w:szCs w:val="20"/>
              </w:rPr>
              <w:t>.</w:t>
            </w:r>
            <w:r>
              <w:rPr>
                <w:rFonts w:ascii="Verdana" w:hAnsi="Verdana" w:cs="Verdana"/>
                <w:sz w:val="20"/>
                <w:szCs w:val="20"/>
              </w:rPr>
              <w:t>3</w:t>
            </w:r>
          </w:p>
        </w:tc>
        <w:tc>
          <w:tcPr>
            <w:tcW w:w="3780" w:type="dxa"/>
            <w:shd w:val="clear" w:color="auto" w:fill="FFFFFF"/>
          </w:tcPr>
          <w:p w14:paraId="2764EA7A" w14:textId="77777777" w:rsidR="00223397" w:rsidRDefault="00F90C3B" w:rsidP="00462D92">
            <w:pPr>
              <w:pStyle w:val="Yltunniste"/>
              <w:tabs>
                <w:tab w:val="clear" w:pos="4819"/>
                <w:tab w:val="clear" w:pos="9638"/>
              </w:tabs>
              <w:rPr>
                <w:rFonts w:ascii="Verdana" w:hAnsi="Verdana" w:cs="Verdana"/>
                <w:sz w:val="20"/>
                <w:szCs w:val="20"/>
              </w:rPr>
            </w:pPr>
            <w:r>
              <w:rPr>
                <w:rFonts w:ascii="Verdana" w:hAnsi="Verdana" w:cs="Verdana"/>
                <w:sz w:val="20"/>
                <w:szCs w:val="20"/>
              </w:rPr>
              <w:t>Luku 2.2 valmis</w:t>
            </w:r>
          </w:p>
        </w:tc>
        <w:tc>
          <w:tcPr>
            <w:tcW w:w="2508" w:type="dxa"/>
            <w:shd w:val="clear" w:color="auto" w:fill="FFFFFF"/>
          </w:tcPr>
          <w:p w14:paraId="65840FC7" w14:textId="68E96FC8" w:rsidR="00223397" w:rsidRDefault="00DF2BDA">
            <w:pPr>
              <w:pStyle w:val="Yltunniste"/>
              <w:tabs>
                <w:tab w:val="clear" w:pos="4819"/>
                <w:tab w:val="clear" w:pos="9638"/>
              </w:tabs>
              <w:rPr>
                <w:rFonts w:ascii="Verdana" w:hAnsi="Verdana" w:cs="Verdana"/>
                <w:sz w:val="20"/>
                <w:szCs w:val="20"/>
              </w:rPr>
            </w:pPr>
            <w:r>
              <w:rPr>
                <w:rFonts w:ascii="Verdana" w:hAnsi="Verdana"/>
                <w:sz w:val="20"/>
              </w:rPr>
              <w:t>OLPE, MIVÄ, JOSI, VISA</w:t>
            </w:r>
          </w:p>
        </w:tc>
      </w:tr>
      <w:tr w:rsidR="00223397" w14:paraId="225CB63D" w14:textId="77777777">
        <w:tc>
          <w:tcPr>
            <w:tcW w:w="1620" w:type="dxa"/>
          </w:tcPr>
          <w:p w14:paraId="360DB3CE"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0.01</w:t>
            </w:r>
          </w:p>
        </w:tc>
        <w:tc>
          <w:tcPr>
            <w:tcW w:w="1800" w:type="dxa"/>
          </w:tcPr>
          <w:p w14:paraId="46B7C140" w14:textId="77777777" w:rsidR="00223397" w:rsidRDefault="00F90C3B" w:rsidP="00F90C3B">
            <w:pPr>
              <w:pStyle w:val="Yltunniste"/>
              <w:tabs>
                <w:tab w:val="clear" w:pos="4819"/>
                <w:tab w:val="clear" w:pos="9638"/>
              </w:tabs>
              <w:rPr>
                <w:rFonts w:ascii="Verdana" w:hAnsi="Verdana" w:cs="Verdana"/>
                <w:sz w:val="20"/>
                <w:szCs w:val="20"/>
              </w:rPr>
            </w:pPr>
            <w:r>
              <w:rPr>
                <w:rFonts w:ascii="Verdana" w:hAnsi="Verdana" w:cs="Verdana"/>
                <w:sz w:val="20"/>
                <w:szCs w:val="20"/>
              </w:rPr>
              <w:t>12.3</w:t>
            </w:r>
          </w:p>
        </w:tc>
        <w:tc>
          <w:tcPr>
            <w:tcW w:w="3780" w:type="dxa"/>
          </w:tcPr>
          <w:p w14:paraId="127D7ECF" w14:textId="77777777" w:rsidR="00223397" w:rsidRDefault="00223397">
            <w:pPr>
              <w:pStyle w:val="Yltunniste"/>
              <w:tabs>
                <w:tab w:val="clear" w:pos="4819"/>
                <w:tab w:val="clear" w:pos="9638"/>
              </w:tabs>
              <w:rPr>
                <w:rFonts w:ascii="Verdana" w:hAnsi="Verdana" w:cs="Verdana"/>
                <w:sz w:val="20"/>
                <w:szCs w:val="20"/>
              </w:rPr>
            </w:pPr>
            <w:r>
              <w:rPr>
                <w:rFonts w:ascii="Verdana" w:hAnsi="Verdana" w:cs="Verdana"/>
                <w:sz w:val="20"/>
                <w:szCs w:val="20"/>
              </w:rPr>
              <w:t>Dokumentin pohja</w:t>
            </w:r>
          </w:p>
        </w:tc>
        <w:tc>
          <w:tcPr>
            <w:tcW w:w="2508" w:type="dxa"/>
          </w:tcPr>
          <w:p w14:paraId="73767468" w14:textId="33499A1A" w:rsidR="00223397" w:rsidRDefault="00DF2BDA">
            <w:pPr>
              <w:pStyle w:val="Yltunniste"/>
              <w:tabs>
                <w:tab w:val="clear" w:pos="4819"/>
                <w:tab w:val="clear" w:pos="9638"/>
              </w:tabs>
              <w:rPr>
                <w:rFonts w:ascii="Verdana" w:hAnsi="Verdana" w:cs="Verdana"/>
                <w:sz w:val="20"/>
                <w:szCs w:val="20"/>
              </w:rPr>
            </w:pPr>
            <w:r>
              <w:rPr>
                <w:rFonts w:ascii="Verdana" w:hAnsi="Verdana"/>
                <w:sz w:val="20"/>
              </w:rPr>
              <w:t>OLPE, MIVÄ, JOSI, VISA</w:t>
            </w:r>
          </w:p>
        </w:tc>
      </w:tr>
    </w:tbl>
    <w:p w14:paraId="59C810C2" w14:textId="77777777" w:rsidR="00713ED7" w:rsidRDefault="00713ED7">
      <w:pPr>
        <w:pStyle w:val="Yltunniste"/>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7B2AEF68"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3.1.1 </w:t>
      </w:r>
      <w:r w:rsidR="000004C5">
        <w:rPr>
          <w:rFonts w:ascii="Verdana" w:hAnsi="Verdana" w:cs="Verdana"/>
          <w:noProof/>
        </w:rPr>
        <w:t>RFID_DLL</w:t>
      </w:r>
      <w:r w:rsidRPr="00B941D0">
        <w:rPr>
          <w:rFonts w:ascii="Verdana" w:hAnsi="Verdana" w:cs="Verdana"/>
          <w:noProof/>
        </w:rPr>
        <w: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62D01553"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000004C5">
        <w:rPr>
          <w:rFonts w:ascii="Verdana" w:hAnsi="Verdana" w:cs="Verdana"/>
          <w:noProof/>
          <w:color w:val="000000"/>
        </w:rPr>
        <w:t>NUMPAD_UI</w:t>
      </w:r>
      <w:r w:rsidRPr="00B941D0">
        <w:rPr>
          <w:rFonts w:ascii="Verdana" w:hAnsi="Verdana" w:cs="Verdana"/>
          <w:noProof/>
          <w:color w:val="000000"/>
        </w:rPr>
        <w:t>.dll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7E8405E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000004C5">
        <w:rPr>
          <w:rFonts w:ascii="Verdana" w:hAnsi="Verdana" w:cs="Verdana"/>
          <w:noProof/>
          <w:color w:val="000000" w:themeColor="text1"/>
        </w:rPr>
        <w:t>REST_API</w:t>
      </w:r>
      <w:r w:rsidRPr="00B941D0">
        <w:rPr>
          <w:rFonts w:ascii="Verdana" w:hAnsi="Verdana" w:cs="Verdana"/>
          <w:noProof/>
          <w:color w:val="000000" w:themeColor="text1"/>
        </w:rPr>
        <w:t>.dll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3D3FC1E6"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3.1.4 </w:t>
      </w:r>
      <w:r w:rsidR="000004C5">
        <w:rPr>
          <w:rFonts w:ascii="Verdana" w:hAnsi="Verdana" w:cs="Verdana"/>
          <w:noProof/>
        </w:rPr>
        <w:t>BANKAUTOMAT</w:t>
      </w:r>
      <w:r w:rsidRPr="00B941D0">
        <w:rPr>
          <w:rFonts w:ascii="Verdana" w:hAnsi="Verdana" w:cs="Verdana"/>
          <w:noProof/>
        </w:rPr>
        <w:t>.exe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t>JOHDANTO</w:t>
      </w:r>
      <w:bookmarkEnd w:id="0"/>
      <w:bookmarkEnd w:id="1"/>
      <w:bookmarkEnd w:id="2"/>
      <w:bookmarkEnd w:id="3"/>
    </w:p>
    <w:p w14:paraId="057B5708" w14:textId="77777777" w:rsidR="00713ED7" w:rsidRDefault="00713ED7">
      <w:pPr>
        <w:pStyle w:val="Otsikko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Yltunniste"/>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r w:rsidR="00AC254E" w:rsidRPr="007955C4">
        <w:rPr>
          <w:rFonts w:ascii="Verdana" w:hAnsi="Verdana" w:cs="Verdana"/>
          <w:color w:val="000000" w:themeColor="text1"/>
        </w:rPr>
        <w:t>BankSimul</w:t>
      </w:r>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Sisennettyleipteksti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r>
              <w:rPr>
                <w:rFonts w:ascii="Verdana" w:hAnsi="Verdana" w:cs="Verdana"/>
                <w:sz w:val="20"/>
                <w:szCs w:val="20"/>
              </w:rPr>
              <w:t xml:space="preserve">Qt </w:t>
            </w:r>
            <w:r w:rsidR="00CF2736">
              <w:rPr>
                <w:rFonts w:ascii="Verdana" w:hAnsi="Verdana" w:cs="Verdana"/>
                <w:sz w:val="20"/>
                <w:szCs w:val="20"/>
              </w:rPr>
              <w:t>-</w:t>
            </w:r>
            <w:r>
              <w:rPr>
                <w:rFonts w:ascii="Verdana" w:hAnsi="Verdana" w:cs="Verdana"/>
                <w:sz w:val="20"/>
                <w:szCs w:val="20"/>
              </w:rPr>
              <w:t>Run</w:t>
            </w:r>
            <w:r w:rsidRPr="00510CD8">
              <w:rPr>
                <w:rFonts w:ascii="Verdana" w:hAnsi="Verdana" w:cs="Verdana"/>
                <w:sz w:val="20"/>
                <w:szCs w:val="20"/>
              </w:rPr>
              <w:t>Time</w:t>
            </w:r>
          </w:p>
          <w:p w14:paraId="57DA238E"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Sisennettyleipteksti2"/>
              <w:spacing w:line="240" w:lineRule="auto"/>
              <w:ind w:left="0"/>
              <w:rPr>
                <w:sz w:val="20"/>
                <w:szCs w:val="20"/>
              </w:rPr>
            </w:pPr>
            <w:r>
              <w:rPr>
                <w:sz w:val="20"/>
                <w:szCs w:val="20"/>
              </w:rPr>
              <w:t>Komponenttien kokoelma, joka täytyy asentaa kohdetietokoneeseen, jossa BankSimul –ohjelmaa suoritetaan.</w:t>
            </w:r>
          </w:p>
        </w:tc>
      </w:tr>
      <w:tr w:rsidR="005D7F58" w14:paraId="3E8427B6" w14:textId="77777777">
        <w:tc>
          <w:tcPr>
            <w:tcW w:w="3240" w:type="dxa"/>
          </w:tcPr>
          <w:p w14:paraId="1294EC7D" w14:textId="1963DE8E" w:rsidR="005D7F58" w:rsidRDefault="00B0084E">
            <w:pPr>
              <w:pStyle w:val="Sisennettyleipteksti2"/>
              <w:spacing w:line="240" w:lineRule="auto"/>
              <w:ind w:left="0"/>
              <w:rPr>
                <w:sz w:val="20"/>
                <w:szCs w:val="20"/>
              </w:rPr>
            </w:pPr>
            <w:r>
              <w:rPr>
                <w:sz w:val="20"/>
                <w:szCs w:val="20"/>
              </w:rPr>
              <w:t>Heroku</w:t>
            </w:r>
          </w:p>
        </w:tc>
        <w:tc>
          <w:tcPr>
            <w:tcW w:w="5220" w:type="dxa"/>
          </w:tcPr>
          <w:p w14:paraId="76413466" w14:textId="7AC7F85C" w:rsidR="005D7F58" w:rsidRPr="00AC2731" w:rsidRDefault="00B0084E" w:rsidP="00AC2731">
            <w:pPr>
              <w:pStyle w:val="Sisennettyleipteksti2"/>
              <w:spacing w:line="240" w:lineRule="auto"/>
              <w:ind w:left="0"/>
              <w:rPr>
                <w:sz w:val="20"/>
                <w:szCs w:val="20"/>
              </w:rPr>
            </w:pPr>
            <w:r w:rsidRPr="00B0084E">
              <w:rPr>
                <w:sz w:val="20"/>
                <w:szCs w:val="20"/>
              </w:rPr>
              <w:t>Heroku on pilvipalvelualusta, joka tukee projektissa käytettäviä ohjelmia ja ohjelmointikieliä (Node.js ja javascript).</w:t>
            </w:r>
          </w:p>
        </w:tc>
      </w:tr>
      <w:tr w:rsidR="005D7F58" w14:paraId="31BAE8C7" w14:textId="77777777">
        <w:tc>
          <w:tcPr>
            <w:tcW w:w="3240" w:type="dxa"/>
          </w:tcPr>
          <w:p w14:paraId="6EF4584A" w14:textId="5A85AE58" w:rsidR="005D7F58" w:rsidRDefault="00DD482F">
            <w:pPr>
              <w:pStyle w:val="Sisennettyleipteksti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Sisennettyleipteksti2"/>
              <w:spacing w:line="240" w:lineRule="auto"/>
              <w:ind w:left="0"/>
              <w:rPr>
                <w:sz w:val="20"/>
                <w:szCs w:val="20"/>
              </w:rPr>
            </w:pPr>
            <w:r w:rsidRPr="00DD482F">
              <w:rPr>
                <w:sz w:val="20"/>
                <w:szCs w:val="20"/>
              </w:rPr>
              <w:t>Transport Layer Security (TLS), aiemmin tunnettu nimellä Secure Sockets Layer (SSL), on salausprotokolla, jolla voidaan suojata Internet-sovellusten tietoliikenne IP-verkkojen yli. Se on nykyisin yksi tavallisimpia tapoja suojata tietoliikennettä. Tavallisin TLS:n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Sisennettyleipteksti2"/>
              <w:spacing w:line="240" w:lineRule="auto"/>
              <w:ind w:left="0"/>
              <w:rPr>
                <w:sz w:val="20"/>
                <w:szCs w:val="20"/>
              </w:rPr>
            </w:pPr>
          </w:p>
        </w:tc>
        <w:tc>
          <w:tcPr>
            <w:tcW w:w="5220" w:type="dxa"/>
          </w:tcPr>
          <w:p w14:paraId="6CE3D365" w14:textId="77777777" w:rsidR="005D7F58" w:rsidRPr="00AC2731" w:rsidRDefault="005D7F58" w:rsidP="00AC2731">
            <w:pPr>
              <w:pStyle w:val="Sisennettyleipteksti2"/>
              <w:spacing w:line="240" w:lineRule="auto"/>
              <w:ind w:left="0"/>
              <w:rPr>
                <w:sz w:val="20"/>
                <w:szCs w:val="20"/>
              </w:rPr>
            </w:pPr>
          </w:p>
        </w:tc>
      </w:tr>
    </w:tbl>
    <w:p w14:paraId="404C05AA" w14:textId="77777777" w:rsidR="00713ED7" w:rsidRDefault="00713ED7">
      <w:pPr>
        <w:pStyle w:val="Sisennettyleipteksti2"/>
        <w:spacing w:line="240" w:lineRule="auto"/>
        <w:ind w:left="1080"/>
        <w:rPr>
          <w:sz w:val="20"/>
          <w:szCs w:val="20"/>
        </w:rPr>
      </w:pPr>
    </w:p>
    <w:p w14:paraId="3F822AE4" w14:textId="77777777" w:rsidR="00713ED7" w:rsidRDefault="00FD4658">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Sisennettyleipteksti2"/>
        <w:spacing w:line="240" w:lineRule="auto"/>
        <w:ind w:left="1979"/>
        <w:rPr>
          <w:sz w:val="20"/>
          <w:szCs w:val="20"/>
        </w:rPr>
      </w:pPr>
    </w:p>
    <w:p w14:paraId="4249FCD2" w14:textId="3D62041D" w:rsidR="00661D0F" w:rsidRDefault="00661D0F">
      <w:pPr>
        <w:pStyle w:val="Sisennettyleipteksti2"/>
        <w:spacing w:line="240" w:lineRule="auto"/>
        <w:ind w:left="1979"/>
        <w:rPr>
          <w:sz w:val="20"/>
          <w:szCs w:val="20"/>
        </w:rPr>
      </w:pPr>
    </w:p>
    <w:p w14:paraId="7444AD7D" w14:textId="09C09644" w:rsidR="00EB1495" w:rsidRDefault="00EB1495">
      <w:pPr>
        <w:pStyle w:val="Sisennettyleipteksti2"/>
        <w:spacing w:line="240" w:lineRule="auto"/>
        <w:ind w:left="1979"/>
        <w:rPr>
          <w:sz w:val="20"/>
          <w:szCs w:val="20"/>
        </w:rPr>
      </w:pPr>
    </w:p>
    <w:p w14:paraId="3C5159F0" w14:textId="4197A032" w:rsidR="00EB1495" w:rsidRDefault="00EB1495">
      <w:pPr>
        <w:pStyle w:val="Sisennettyleipteksti2"/>
        <w:spacing w:line="240" w:lineRule="auto"/>
        <w:ind w:left="1979"/>
        <w:rPr>
          <w:sz w:val="20"/>
          <w:szCs w:val="20"/>
        </w:rPr>
      </w:pPr>
    </w:p>
    <w:p w14:paraId="70E96DA9" w14:textId="1E2D1FA4" w:rsidR="00EB1495" w:rsidRDefault="00EB1495">
      <w:pPr>
        <w:pStyle w:val="Sisennettyleipteksti2"/>
        <w:spacing w:line="240" w:lineRule="auto"/>
        <w:ind w:left="1979"/>
        <w:rPr>
          <w:sz w:val="20"/>
          <w:szCs w:val="20"/>
        </w:rPr>
      </w:pPr>
    </w:p>
    <w:p w14:paraId="442395BE" w14:textId="62C4BD81" w:rsidR="00EB1495" w:rsidRDefault="00EB1495">
      <w:pPr>
        <w:pStyle w:val="Sisennettyleipteksti2"/>
        <w:spacing w:line="240" w:lineRule="auto"/>
        <w:ind w:left="1979"/>
        <w:rPr>
          <w:sz w:val="20"/>
          <w:szCs w:val="20"/>
        </w:rPr>
      </w:pPr>
    </w:p>
    <w:p w14:paraId="30A6E3B1" w14:textId="6B02328E" w:rsidR="00EB1495" w:rsidRDefault="00EB1495">
      <w:pPr>
        <w:pStyle w:val="Sisennettyleipteksti2"/>
        <w:spacing w:line="240" w:lineRule="auto"/>
        <w:ind w:left="1979"/>
        <w:rPr>
          <w:sz w:val="20"/>
          <w:szCs w:val="20"/>
        </w:rPr>
      </w:pPr>
    </w:p>
    <w:p w14:paraId="4E5A6FB1" w14:textId="5A42E8E8" w:rsidR="00EB1495" w:rsidRDefault="00EB1495">
      <w:pPr>
        <w:pStyle w:val="Sisennettyleipteksti2"/>
        <w:spacing w:line="240" w:lineRule="auto"/>
        <w:ind w:left="1979"/>
        <w:rPr>
          <w:sz w:val="20"/>
          <w:szCs w:val="20"/>
        </w:rPr>
      </w:pPr>
    </w:p>
    <w:p w14:paraId="53EDFC39" w14:textId="42185E06" w:rsidR="00EB1495" w:rsidRDefault="00EB1495">
      <w:pPr>
        <w:pStyle w:val="Sisennettyleipteksti2"/>
        <w:spacing w:line="240" w:lineRule="auto"/>
        <w:ind w:left="1979"/>
        <w:rPr>
          <w:sz w:val="20"/>
          <w:szCs w:val="20"/>
        </w:rPr>
      </w:pPr>
    </w:p>
    <w:p w14:paraId="3BDBD4DC" w14:textId="2C07E344" w:rsidR="00EB1495" w:rsidRDefault="00EB1495">
      <w:pPr>
        <w:pStyle w:val="Sisennettyleipteksti2"/>
        <w:spacing w:line="240" w:lineRule="auto"/>
        <w:ind w:left="1979"/>
        <w:rPr>
          <w:sz w:val="20"/>
          <w:szCs w:val="20"/>
        </w:rPr>
      </w:pPr>
    </w:p>
    <w:p w14:paraId="45A67448" w14:textId="496FE76D" w:rsidR="00EB1495" w:rsidRDefault="00EB1495">
      <w:pPr>
        <w:pStyle w:val="Sisennettyleipteksti2"/>
        <w:spacing w:line="240" w:lineRule="auto"/>
        <w:ind w:left="1979"/>
        <w:rPr>
          <w:sz w:val="20"/>
          <w:szCs w:val="20"/>
        </w:rPr>
      </w:pPr>
    </w:p>
    <w:p w14:paraId="650E15DD" w14:textId="153C236C" w:rsidR="00EB1495" w:rsidRDefault="00EB1495">
      <w:pPr>
        <w:pStyle w:val="Sisennettyleipteksti2"/>
        <w:spacing w:line="240" w:lineRule="auto"/>
        <w:ind w:left="1979"/>
        <w:rPr>
          <w:sz w:val="20"/>
          <w:szCs w:val="20"/>
        </w:rPr>
      </w:pPr>
    </w:p>
    <w:p w14:paraId="3F27A2A1" w14:textId="4384B449" w:rsidR="00EB1495" w:rsidRDefault="00EB1495">
      <w:pPr>
        <w:pStyle w:val="Sisennettyleipteksti2"/>
        <w:spacing w:line="240" w:lineRule="auto"/>
        <w:ind w:left="1979"/>
        <w:rPr>
          <w:sz w:val="20"/>
          <w:szCs w:val="20"/>
        </w:rPr>
      </w:pPr>
    </w:p>
    <w:p w14:paraId="55052331" w14:textId="25E85530" w:rsidR="00EB1495" w:rsidRDefault="00EB1495">
      <w:pPr>
        <w:pStyle w:val="Sisennettyleipteksti2"/>
        <w:spacing w:line="240" w:lineRule="auto"/>
        <w:ind w:left="1979"/>
        <w:rPr>
          <w:sz w:val="20"/>
          <w:szCs w:val="20"/>
        </w:rPr>
      </w:pPr>
    </w:p>
    <w:p w14:paraId="5D18D1D3" w14:textId="268BB96A" w:rsidR="00EB1495" w:rsidRDefault="00EB1495">
      <w:pPr>
        <w:pStyle w:val="Sisennettyleipteksti2"/>
        <w:spacing w:line="240" w:lineRule="auto"/>
        <w:ind w:left="1979"/>
        <w:rPr>
          <w:sz w:val="20"/>
          <w:szCs w:val="20"/>
        </w:rPr>
      </w:pPr>
    </w:p>
    <w:p w14:paraId="5954CC7B" w14:textId="33145694" w:rsidR="00EB1495" w:rsidRDefault="00EB1495">
      <w:pPr>
        <w:pStyle w:val="Sisennettyleipteksti2"/>
        <w:spacing w:line="240" w:lineRule="auto"/>
        <w:ind w:left="1979"/>
        <w:rPr>
          <w:sz w:val="20"/>
          <w:szCs w:val="20"/>
        </w:rPr>
      </w:pPr>
    </w:p>
    <w:p w14:paraId="2E4A3DD0" w14:textId="0FC21A9E" w:rsidR="00EB1495" w:rsidRDefault="00EB1495">
      <w:pPr>
        <w:pStyle w:val="Sisennettyleipteksti2"/>
        <w:spacing w:line="240" w:lineRule="auto"/>
        <w:ind w:left="1979"/>
        <w:rPr>
          <w:sz w:val="20"/>
          <w:szCs w:val="20"/>
        </w:rPr>
      </w:pPr>
    </w:p>
    <w:p w14:paraId="2483E0BD" w14:textId="3A454FA3" w:rsidR="00EB1495" w:rsidRDefault="00EB1495">
      <w:pPr>
        <w:pStyle w:val="Sisennettyleipteksti2"/>
        <w:spacing w:line="240" w:lineRule="auto"/>
        <w:ind w:left="1979"/>
        <w:rPr>
          <w:sz w:val="20"/>
          <w:szCs w:val="20"/>
        </w:rPr>
      </w:pPr>
    </w:p>
    <w:p w14:paraId="100CFA95" w14:textId="22693F4C" w:rsidR="00EB1495" w:rsidRDefault="00EB1495">
      <w:pPr>
        <w:pStyle w:val="Sisennettyleipteksti2"/>
        <w:spacing w:line="240" w:lineRule="auto"/>
        <w:ind w:left="1979"/>
        <w:rPr>
          <w:sz w:val="20"/>
          <w:szCs w:val="20"/>
        </w:rPr>
      </w:pPr>
    </w:p>
    <w:p w14:paraId="3AADF9B6" w14:textId="7E98BD03" w:rsidR="00EB1495" w:rsidRDefault="00EB1495">
      <w:pPr>
        <w:pStyle w:val="Sisennettyleipteksti2"/>
        <w:spacing w:line="240" w:lineRule="auto"/>
        <w:ind w:left="1979"/>
        <w:rPr>
          <w:sz w:val="20"/>
          <w:szCs w:val="20"/>
        </w:rPr>
      </w:pPr>
    </w:p>
    <w:p w14:paraId="44981FD0" w14:textId="50A0EE60" w:rsidR="00EB1495" w:rsidRDefault="00EB1495">
      <w:pPr>
        <w:pStyle w:val="Sisennettyleipteksti2"/>
        <w:spacing w:line="240" w:lineRule="auto"/>
        <w:ind w:left="1979"/>
        <w:rPr>
          <w:sz w:val="20"/>
          <w:szCs w:val="20"/>
        </w:rPr>
      </w:pPr>
    </w:p>
    <w:p w14:paraId="48E5BFAD" w14:textId="51AFE441" w:rsidR="00EB1495" w:rsidRDefault="00EB1495">
      <w:pPr>
        <w:pStyle w:val="Sisennettyleipteksti2"/>
        <w:spacing w:line="240" w:lineRule="auto"/>
        <w:ind w:left="1979"/>
        <w:rPr>
          <w:sz w:val="20"/>
          <w:szCs w:val="20"/>
        </w:rPr>
      </w:pPr>
    </w:p>
    <w:p w14:paraId="63D461EF" w14:textId="1B062B1E" w:rsidR="00EB1495" w:rsidRDefault="00EB1495">
      <w:pPr>
        <w:pStyle w:val="Sisennettyleipteksti2"/>
        <w:spacing w:line="240" w:lineRule="auto"/>
        <w:ind w:left="1979"/>
        <w:rPr>
          <w:sz w:val="20"/>
          <w:szCs w:val="20"/>
        </w:rPr>
      </w:pPr>
    </w:p>
    <w:p w14:paraId="56B0DC8A" w14:textId="28BF00B0" w:rsidR="00EB1495" w:rsidRDefault="00EB1495">
      <w:pPr>
        <w:pStyle w:val="Sisennettyleipteksti2"/>
        <w:spacing w:line="240" w:lineRule="auto"/>
        <w:ind w:left="1979"/>
        <w:rPr>
          <w:sz w:val="20"/>
          <w:szCs w:val="20"/>
        </w:rPr>
      </w:pPr>
    </w:p>
    <w:p w14:paraId="428A380E" w14:textId="472D9FD3" w:rsidR="00EB1495" w:rsidRDefault="00EB1495">
      <w:pPr>
        <w:pStyle w:val="Sisennettyleipteksti2"/>
        <w:spacing w:line="240" w:lineRule="auto"/>
        <w:ind w:left="1979"/>
        <w:rPr>
          <w:sz w:val="20"/>
          <w:szCs w:val="20"/>
        </w:rPr>
      </w:pPr>
    </w:p>
    <w:p w14:paraId="3C5931AD" w14:textId="77777777" w:rsidR="00EB1495" w:rsidRDefault="00EB1495">
      <w:pPr>
        <w:pStyle w:val="Sisennettyleipteksti2"/>
        <w:spacing w:line="240" w:lineRule="auto"/>
        <w:ind w:left="1979"/>
        <w:rPr>
          <w:sz w:val="20"/>
          <w:szCs w:val="20"/>
        </w:rPr>
      </w:pPr>
    </w:p>
    <w:p w14:paraId="2B74CBB3" w14:textId="77777777" w:rsidR="00713ED7" w:rsidRDefault="00713ED7">
      <w:pPr>
        <w:pStyle w:val="Otsikko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Esitutkimusdoku-mentti</w:t>
            </w:r>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7BFC2A3A"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r w:rsidR="00E46D12">
              <w:rPr>
                <w:rFonts w:ascii="Verdana" w:hAnsi="Verdana" w:cs="Verdana"/>
                <w:sz w:val="20"/>
                <w:szCs w:val="20"/>
              </w:rPr>
              <w:t>Teams</w:t>
            </w:r>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06D5C575"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3202A183" w14:textId="77777777" w:rsidTr="002D4604">
        <w:tc>
          <w:tcPr>
            <w:tcW w:w="2160" w:type="dxa"/>
            <w:shd w:val="clear" w:color="auto" w:fill="FFFFFF"/>
          </w:tcPr>
          <w:p w14:paraId="3CC8105B" w14:textId="77777777" w:rsidR="00672AA6" w:rsidRDefault="00672AA6" w:rsidP="00955438">
            <w:pPr>
              <w:pStyle w:val="Sisennettyleipteksti2"/>
              <w:spacing w:line="240" w:lineRule="auto"/>
              <w:ind w:left="0"/>
              <w:rPr>
                <w:sz w:val="20"/>
                <w:szCs w:val="20"/>
              </w:rPr>
            </w:pPr>
            <w:r>
              <w:rPr>
                <w:sz w:val="20"/>
                <w:szCs w:val="20"/>
              </w:rPr>
              <w:t>Projektisuunnitelma</w:t>
            </w:r>
          </w:p>
          <w:p w14:paraId="62283D29"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3CBF4063"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FBC6DE4"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määrittelydoku-mentti</w:t>
            </w:r>
          </w:p>
        </w:tc>
        <w:tc>
          <w:tcPr>
            <w:tcW w:w="3706" w:type="dxa"/>
            <w:shd w:val="clear" w:color="auto" w:fill="FFFFFF"/>
          </w:tcPr>
          <w:p w14:paraId="1B952B96"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4A1081EC" w:rsidR="00672AA6" w:rsidRPr="0033581D" w:rsidRDefault="00E46D12" w:rsidP="00955438">
            <w:pPr>
              <w:rPr>
                <w:rFonts w:ascii="Verdana" w:hAnsi="Verdana"/>
                <w:sz w:val="20"/>
                <w:szCs w:val="20"/>
              </w:rPr>
            </w:pPr>
            <w:r w:rsidRPr="00276FF5">
              <w:rPr>
                <w:rFonts w:ascii="Verdana" w:hAnsi="Verdana" w:cs="Verdana"/>
                <w:sz w:val="20"/>
                <w:szCs w:val="20"/>
              </w:rPr>
              <w:t xml:space="preserve">Projektin </w:t>
            </w:r>
            <w:r>
              <w:rPr>
                <w:rFonts w:ascii="Verdana" w:hAnsi="Verdana" w:cs="Verdana"/>
                <w:sz w:val="20"/>
                <w:szCs w:val="20"/>
              </w:rPr>
              <w:t>Teams</w:t>
            </w:r>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14:paraId="4F88B525" w14:textId="77777777" w:rsidR="00672AA6" w:rsidRDefault="00672AA6">
      <w:pPr>
        <w:pStyle w:val="Sisennettyleipteksti2"/>
        <w:spacing w:line="240" w:lineRule="auto"/>
        <w:ind w:left="1080"/>
        <w:rPr>
          <w:sz w:val="20"/>
          <w:szCs w:val="20"/>
        </w:rPr>
      </w:pPr>
    </w:p>
    <w:p w14:paraId="4A9A23E2" w14:textId="7B32CA7F"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Sisennettyleipteksti2"/>
        <w:spacing w:line="240" w:lineRule="auto"/>
        <w:ind w:left="1080"/>
        <w:rPr>
          <w:sz w:val="20"/>
          <w:szCs w:val="20"/>
        </w:rPr>
      </w:pPr>
    </w:p>
    <w:p w14:paraId="259FE727" w14:textId="02738EED" w:rsidR="00EB1495" w:rsidRDefault="00EB1495">
      <w:pPr>
        <w:pStyle w:val="Sisennettyleipteksti2"/>
        <w:spacing w:line="240" w:lineRule="auto"/>
        <w:ind w:left="1080"/>
        <w:rPr>
          <w:sz w:val="20"/>
          <w:szCs w:val="20"/>
        </w:rPr>
      </w:pPr>
    </w:p>
    <w:p w14:paraId="263EBFB7" w14:textId="504D8A00" w:rsidR="00EB1495" w:rsidRDefault="00EB1495">
      <w:pPr>
        <w:pStyle w:val="Sisennettyleipteksti2"/>
        <w:spacing w:line="240" w:lineRule="auto"/>
        <w:ind w:left="1080"/>
        <w:rPr>
          <w:sz w:val="20"/>
          <w:szCs w:val="20"/>
        </w:rPr>
      </w:pPr>
    </w:p>
    <w:p w14:paraId="49B40D86" w14:textId="1B779A42" w:rsidR="00EB1495" w:rsidRDefault="00EB1495">
      <w:pPr>
        <w:pStyle w:val="Sisennettyleipteksti2"/>
        <w:spacing w:line="240" w:lineRule="auto"/>
        <w:ind w:left="1080"/>
        <w:rPr>
          <w:sz w:val="20"/>
          <w:szCs w:val="20"/>
        </w:rPr>
      </w:pPr>
    </w:p>
    <w:p w14:paraId="5665A1E1" w14:textId="14000EA8" w:rsidR="00EB1495" w:rsidRDefault="00EB1495">
      <w:pPr>
        <w:pStyle w:val="Sisennettyleipteksti2"/>
        <w:spacing w:line="240" w:lineRule="auto"/>
        <w:ind w:left="1080"/>
        <w:rPr>
          <w:sz w:val="20"/>
          <w:szCs w:val="20"/>
        </w:rPr>
      </w:pPr>
    </w:p>
    <w:p w14:paraId="613EF54E" w14:textId="7D831902" w:rsidR="00EB1495" w:rsidRDefault="00EB1495">
      <w:pPr>
        <w:pStyle w:val="Sisennettyleipteksti2"/>
        <w:spacing w:line="240" w:lineRule="auto"/>
        <w:ind w:left="1080"/>
        <w:rPr>
          <w:sz w:val="20"/>
          <w:szCs w:val="20"/>
        </w:rPr>
      </w:pPr>
    </w:p>
    <w:p w14:paraId="29635B1D" w14:textId="63AB24E6" w:rsidR="00EB1495" w:rsidRDefault="00EB1495">
      <w:pPr>
        <w:pStyle w:val="Sisennettyleipteksti2"/>
        <w:spacing w:line="240" w:lineRule="auto"/>
        <w:ind w:left="1080"/>
        <w:rPr>
          <w:sz w:val="20"/>
          <w:szCs w:val="20"/>
        </w:rPr>
      </w:pPr>
    </w:p>
    <w:p w14:paraId="37B382B1" w14:textId="7CA992CB" w:rsidR="00EB1495" w:rsidRDefault="00EB1495">
      <w:pPr>
        <w:pStyle w:val="Sisennettyleipteksti2"/>
        <w:spacing w:line="240" w:lineRule="auto"/>
        <w:ind w:left="1080"/>
        <w:rPr>
          <w:sz w:val="20"/>
          <w:szCs w:val="20"/>
        </w:rPr>
      </w:pPr>
    </w:p>
    <w:p w14:paraId="1071756D" w14:textId="6BB29DDA" w:rsidR="00EB1495" w:rsidRDefault="00EB1495">
      <w:pPr>
        <w:pStyle w:val="Sisennettyleipteksti2"/>
        <w:spacing w:line="240" w:lineRule="auto"/>
        <w:ind w:left="1080"/>
        <w:rPr>
          <w:sz w:val="20"/>
          <w:szCs w:val="20"/>
        </w:rPr>
      </w:pPr>
    </w:p>
    <w:p w14:paraId="3E5EAA6F" w14:textId="50BD3013" w:rsidR="00EB1495" w:rsidRDefault="00EB1495">
      <w:pPr>
        <w:pStyle w:val="Sisennettyleipteksti2"/>
        <w:spacing w:line="240" w:lineRule="auto"/>
        <w:ind w:left="1080"/>
        <w:rPr>
          <w:sz w:val="20"/>
          <w:szCs w:val="20"/>
        </w:rPr>
      </w:pPr>
    </w:p>
    <w:p w14:paraId="04EA3B3F" w14:textId="28EF9A68" w:rsidR="00EB1495" w:rsidRDefault="00EB1495">
      <w:pPr>
        <w:pStyle w:val="Sisennettyleipteksti2"/>
        <w:spacing w:line="240" w:lineRule="auto"/>
        <w:ind w:left="1080"/>
        <w:rPr>
          <w:sz w:val="20"/>
          <w:szCs w:val="20"/>
        </w:rPr>
      </w:pPr>
    </w:p>
    <w:p w14:paraId="0B035C4E" w14:textId="1AF8CB9E" w:rsidR="00EB1495" w:rsidRDefault="00EB1495">
      <w:pPr>
        <w:pStyle w:val="Sisennettyleipteksti2"/>
        <w:spacing w:line="240" w:lineRule="auto"/>
        <w:ind w:left="1080"/>
        <w:rPr>
          <w:sz w:val="20"/>
          <w:szCs w:val="20"/>
        </w:rPr>
      </w:pPr>
    </w:p>
    <w:p w14:paraId="55A8377A" w14:textId="77777777" w:rsidR="00EB1495" w:rsidRDefault="00EB1495">
      <w:pPr>
        <w:pStyle w:val="Sisennettyleipteksti2"/>
        <w:spacing w:line="240" w:lineRule="auto"/>
        <w:ind w:left="1080"/>
        <w:rPr>
          <w:sz w:val="20"/>
          <w:szCs w:val="20"/>
        </w:rPr>
      </w:pPr>
    </w:p>
    <w:p w14:paraId="4B839857" w14:textId="12781F32" w:rsidR="00EB1495" w:rsidRDefault="00EB1495">
      <w:pPr>
        <w:pStyle w:val="Sisennettyleipteksti2"/>
        <w:spacing w:line="240" w:lineRule="auto"/>
        <w:ind w:left="1080"/>
        <w:rPr>
          <w:sz w:val="20"/>
          <w:szCs w:val="20"/>
        </w:rPr>
      </w:pPr>
    </w:p>
    <w:p w14:paraId="25516F9F" w14:textId="4033F1EA" w:rsidR="00EB1495" w:rsidRDefault="00EB1495">
      <w:pPr>
        <w:pStyle w:val="Sisennettyleipteksti2"/>
        <w:spacing w:line="240" w:lineRule="auto"/>
        <w:ind w:left="1080"/>
        <w:rPr>
          <w:sz w:val="20"/>
          <w:szCs w:val="20"/>
        </w:rPr>
      </w:pPr>
    </w:p>
    <w:p w14:paraId="23D47EF8" w14:textId="2A17A538" w:rsidR="00EB1495" w:rsidRDefault="00EB1495">
      <w:pPr>
        <w:pStyle w:val="Sisennettyleipteksti2"/>
        <w:spacing w:line="240" w:lineRule="auto"/>
        <w:ind w:left="1080"/>
        <w:rPr>
          <w:sz w:val="20"/>
          <w:szCs w:val="20"/>
        </w:rPr>
      </w:pPr>
    </w:p>
    <w:p w14:paraId="682A26DD" w14:textId="3421DE1A" w:rsidR="00EB1495" w:rsidRDefault="00EB1495">
      <w:pPr>
        <w:pStyle w:val="Sisennettyleipteksti2"/>
        <w:spacing w:line="240" w:lineRule="auto"/>
        <w:ind w:left="1080"/>
        <w:rPr>
          <w:sz w:val="20"/>
          <w:szCs w:val="20"/>
        </w:rPr>
      </w:pPr>
    </w:p>
    <w:p w14:paraId="125261EA" w14:textId="77777777" w:rsidR="00EB1495" w:rsidRDefault="00EB1495">
      <w:pPr>
        <w:pStyle w:val="Sisennettyleipteksti2"/>
        <w:spacing w:line="240" w:lineRule="auto"/>
        <w:ind w:left="1080"/>
        <w:rPr>
          <w:sz w:val="20"/>
          <w:szCs w:val="20"/>
        </w:rPr>
      </w:pPr>
    </w:p>
    <w:p w14:paraId="3CD974B2" w14:textId="70660C9E" w:rsidR="00EB1495" w:rsidRDefault="002F67C2">
      <w:pPr>
        <w:pStyle w:val="Sisennettyleipteksti2"/>
        <w:spacing w:line="240" w:lineRule="auto"/>
        <w:ind w:left="1080"/>
        <w:rPr>
          <w:sz w:val="20"/>
          <w:szCs w:val="20"/>
        </w:rPr>
      </w:pPr>
      <w:r>
        <w:rPr>
          <w:sz w:val="20"/>
          <w:szCs w:val="20"/>
        </w:rPr>
        <w:lastRenderedPageBreak/>
        <w:softHyphen/>
      </w:r>
      <w:r>
        <w:rPr>
          <w:sz w:val="20"/>
          <w:szCs w:val="20"/>
        </w:rPr>
        <w:softHyphen/>
      </w:r>
    </w:p>
    <w:p w14:paraId="311C66EE" w14:textId="77777777" w:rsidR="00EB1495" w:rsidRDefault="00EB1495">
      <w:pPr>
        <w:pStyle w:val="Sisennettyleipteksti2"/>
        <w:spacing w:line="240" w:lineRule="auto"/>
        <w:ind w:left="1080"/>
        <w:rPr>
          <w:sz w:val="20"/>
          <w:szCs w:val="20"/>
        </w:rPr>
      </w:pPr>
    </w:p>
    <w:p w14:paraId="165F6DF8" w14:textId="77777777" w:rsidR="008B1856" w:rsidRDefault="008B1856">
      <w:pPr>
        <w:pStyle w:val="Sisennettyleipteksti2"/>
        <w:spacing w:line="240" w:lineRule="auto"/>
        <w:ind w:left="1080"/>
        <w:rPr>
          <w:sz w:val="20"/>
          <w:szCs w:val="20"/>
        </w:rPr>
      </w:pPr>
    </w:p>
    <w:p w14:paraId="660A86E7"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t>ARKKITEHTUURIN KUVAUS</w:t>
      </w:r>
      <w:bookmarkEnd w:id="16"/>
      <w:bookmarkEnd w:id="17"/>
      <w:bookmarkEnd w:id="18"/>
      <w:bookmarkEnd w:id="19"/>
    </w:p>
    <w:p w14:paraId="3CE63485" w14:textId="77777777" w:rsidR="00713ED7" w:rsidRDefault="00DB1F8B">
      <w:pPr>
        <w:pStyle w:val="Otsikko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r>
        <w:rPr>
          <w:rFonts w:ascii="Verdana" w:hAnsi="Verdana" w:cs="Verdana"/>
          <w:szCs w:val="20"/>
        </w:rPr>
        <w:t>BankSimul-järjestelmän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1FFB87A9" w:rsidR="00CF2736" w:rsidRDefault="00964BFB" w:rsidP="00CF2736">
      <w:pPr>
        <w:spacing w:line="360" w:lineRule="auto"/>
        <w:ind w:firstLine="936"/>
        <w:jc w:val="both"/>
        <w:rPr>
          <w:rFonts w:ascii="Verdana" w:hAnsi="Verdana" w:cs="Verdana"/>
          <w:sz w:val="20"/>
          <w:szCs w:val="20"/>
        </w:rPr>
      </w:pPr>
      <w:r w:rsidRPr="00964BFB">
        <w:rPr>
          <w:rFonts w:ascii="Verdana" w:hAnsi="Verdana" w:cs="Verdana"/>
          <w:noProof/>
          <w:sz w:val="20"/>
          <w:szCs w:val="20"/>
        </w:rPr>
        <w:drawing>
          <wp:inline distT="0" distB="0" distL="0" distR="0" wp14:anchorId="0F901758" wp14:editId="64B59379">
            <wp:extent cx="5848350" cy="4569820"/>
            <wp:effectExtent l="19050" t="19050" r="19050" b="21590"/>
            <wp:docPr id="6" name="Picture 5">
              <a:extLst xmlns:a="http://schemas.openxmlformats.org/drawingml/2006/main">
                <a:ext uri="{FF2B5EF4-FFF2-40B4-BE49-F238E27FC236}">
                  <a16:creationId xmlns:a16="http://schemas.microsoft.com/office/drawing/2014/main" id="{F1C69EFC-F6C3-4B91-ABC1-024B855BC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C69EFC-F6C3-4B91-ABC1-024B855BC591}"/>
                        </a:ext>
                      </a:extLst>
                    </pic:cNvPr>
                    <pic:cNvPicPr>
                      <a:picLocks noChangeAspect="1"/>
                    </pic:cNvPicPr>
                  </pic:nvPicPr>
                  <pic:blipFill>
                    <a:blip r:embed="rId8"/>
                    <a:stretch>
                      <a:fillRect/>
                    </a:stretch>
                  </pic:blipFill>
                  <pic:spPr>
                    <a:xfrm>
                      <a:off x="0" y="0"/>
                      <a:ext cx="5853038" cy="4573483"/>
                    </a:xfrm>
                    <a:prstGeom prst="rect">
                      <a:avLst/>
                    </a:prstGeom>
                    <a:ln>
                      <a:solidFill>
                        <a:schemeClr val="tx1"/>
                      </a:solidFill>
                    </a:ln>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r w:rsidR="0067307C" w:rsidRPr="0067307C">
        <w:rPr>
          <w:rFonts w:ascii="Verdana" w:hAnsi="Verdana" w:cs="Verdana"/>
          <w:sz w:val="20"/>
          <w:szCs w:val="20"/>
        </w:rPr>
        <w:t>BankSimul-järjestelmän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Otsikko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7777777" w:rsidR="001E6F08" w:rsidRDefault="0067307C" w:rsidP="0067307C">
      <w:pPr>
        <w:spacing w:line="360" w:lineRule="auto"/>
        <w:ind w:left="861"/>
        <w:jc w:val="both"/>
        <w:rPr>
          <w:rFonts w:ascii="Verdana" w:hAnsi="Verdana" w:cs="Verdana"/>
          <w:sz w:val="20"/>
          <w:szCs w:val="20"/>
        </w:rPr>
      </w:pPr>
      <w:r>
        <w:rPr>
          <w:rFonts w:ascii="Verdana" w:hAnsi="Verdana" w:cs="Verdana"/>
          <w:szCs w:val="20"/>
        </w:rPr>
        <w:t>BankSimul-järjestelmän komponenttikaavio on esitetty kuvassa 2, UML mallinnuskielen komponenttikaavion avulla.</w:t>
      </w:r>
    </w:p>
    <w:p w14:paraId="7F6DB4CA" w14:textId="77777777" w:rsidR="00CB5549" w:rsidRDefault="00CB5549" w:rsidP="00CB5549">
      <w:pPr>
        <w:spacing w:line="360" w:lineRule="auto"/>
        <w:ind w:left="1077"/>
        <w:rPr>
          <w:rFonts w:ascii="Verdana" w:hAnsi="Verdana" w:cs="Verdana"/>
        </w:rPr>
      </w:pPr>
    </w:p>
    <w:p w14:paraId="465FD0EB" w14:textId="3312D395" w:rsidR="00941FB4" w:rsidRDefault="00C8252D" w:rsidP="00402CF5">
      <w:pPr>
        <w:spacing w:line="360" w:lineRule="auto"/>
        <w:rPr>
          <w:rFonts w:ascii="Verdana" w:hAnsi="Verdana" w:cs="Verdana"/>
        </w:rPr>
      </w:pPr>
      <w:r w:rsidRPr="00C8252D">
        <w:rPr>
          <w:rFonts w:ascii="Verdana" w:hAnsi="Verdana" w:cs="Verdana"/>
        </w:rPr>
        <w:drawing>
          <wp:inline distT="0" distB="0" distL="0" distR="0" wp14:anchorId="744BDBB5" wp14:editId="64D6F4F7">
            <wp:extent cx="6393180" cy="3703320"/>
            <wp:effectExtent l="0" t="0" r="762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93180" cy="3703320"/>
                    </a:xfrm>
                    <a:prstGeom prst="rect">
                      <a:avLst/>
                    </a:prstGeom>
                  </pic:spPr>
                </pic:pic>
              </a:graphicData>
            </a:graphic>
          </wp:inline>
        </w:drawing>
      </w: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r w:rsidR="00964BFB">
        <w:rPr>
          <w:rFonts w:ascii="Verdana" w:hAnsi="Verdana" w:cs="Verdana"/>
          <w:sz w:val="20"/>
        </w:rPr>
        <w:t>BankSimul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Otsikko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Sisennettyleipteksti2"/>
              <w:ind w:left="0"/>
              <w:rPr>
                <w:sz w:val="20"/>
                <w:szCs w:val="20"/>
              </w:rPr>
            </w:pPr>
            <w:r>
              <w:rPr>
                <w:sz w:val="20"/>
                <w:szCs w:val="20"/>
              </w:rPr>
              <w:t>PAKETTI</w:t>
            </w:r>
          </w:p>
        </w:tc>
        <w:tc>
          <w:tcPr>
            <w:tcW w:w="1984" w:type="dxa"/>
            <w:shd w:val="pct15" w:color="auto" w:fill="FFFFFF"/>
          </w:tcPr>
          <w:p w14:paraId="13025732" w14:textId="77777777" w:rsidR="00AD55E7" w:rsidRDefault="00AD55E7" w:rsidP="00676623">
            <w:pPr>
              <w:pStyle w:val="Sisennettyleipteksti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Sisennettyleipteksti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Sisennettyleipteksti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220A96E8" w14:textId="4CC3DF46" w:rsidR="00AD55E7" w:rsidRPr="00510CD8" w:rsidRDefault="000004C5" w:rsidP="00676623">
            <w:pPr>
              <w:rPr>
                <w:rFonts w:ascii="Verdana" w:hAnsi="Verdana" w:cs="Verdana"/>
                <w:sz w:val="20"/>
                <w:szCs w:val="20"/>
              </w:rPr>
            </w:pPr>
            <w:r>
              <w:rPr>
                <w:rFonts w:ascii="Verdana" w:hAnsi="Verdana" w:cs="Verdana"/>
                <w:sz w:val="20"/>
                <w:szCs w:val="20"/>
              </w:rPr>
              <w:t>BankAutomat</w:t>
            </w:r>
            <w:r w:rsidR="00AD55E7">
              <w:rPr>
                <w:rFonts w:ascii="Verdana" w:hAnsi="Verdana" w:cs="Verdana"/>
                <w:sz w:val="20"/>
                <w:szCs w:val="20"/>
              </w:rPr>
              <w:t>.exe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59C87456" w14:textId="79291491" w:rsidR="00AD55E7" w:rsidRPr="00510CD8" w:rsidRDefault="000004C5" w:rsidP="00676623">
            <w:pPr>
              <w:rPr>
                <w:rFonts w:ascii="Verdana" w:hAnsi="Verdana" w:cs="Verdana"/>
                <w:sz w:val="20"/>
                <w:szCs w:val="20"/>
              </w:rPr>
            </w:pPr>
            <w:r>
              <w:rPr>
                <w:rFonts w:ascii="Verdana" w:hAnsi="Verdana" w:cs="Verdana"/>
                <w:sz w:val="20"/>
                <w:szCs w:val="20"/>
              </w:rPr>
              <w:t>Rfid_dll</w:t>
            </w:r>
            <w:r w:rsidR="00AD55E7">
              <w:rPr>
                <w:rFonts w:ascii="Verdana" w:hAnsi="Verdana" w:cs="Verdana"/>
                <w:sz w:val="20"/>
                <w:szCs w:val="20"/>
              </w:rPr>
              <w: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489DE98E" w14:textId="69D359F8" w:rsidR="00AD55E7" w:rsidRDefault="000004C5" w:rsidP="00676623">
            <w:pPr>
              <w:rPr>
                <w:rFonts w:ascii="Verdana" w:hAnsi="Verdana" w:cs="Verdana"/>
                <w:sz w:val="20"/>
                <w:szCs w:val="20"/>
              </w:rPr>
            </w:pPr>
            <w:r>
              <w:rPr>
                <w:rFonts w:ascii="Verdana" w:hAnsi="Verdana" w:cs="Verdana"/>
                <w:sz w:val="20"/>
                <w:szCs w:val="20"/>
              </w:rPr>
              <w:t>numpad_ui</w:t>
            </w:r>
            <w:r w:rsidR="00AD55E7">
              <w:rPr>
                <w:rFonts w:ascii="Verdana" w:hAnsi="Verdana" w:cs="Verdana"/>
                <w:sz w:val="20"/>
                <w:szCs w:val="20"/>
              </w:rPr>
              <w:t>.dll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r>
              <w:rPr>
                <w:rFonts w:ascii="Verdana" w:hAnsi="Verdana" w:cs="Verdana"/>
                <w:sz w:val="20"/>
                <w:szCs w:val="20"/>
              </w:rPr>
              <w:t>BankSimul</w:t>
            </w:r>
          </w:p>
        </w:tc>
        <w:tc>
          <w:tcPr>
            <w:tcW w:w="1984" w:type="dxa"/>
          </w:tcPr>
          <w:p w14:paraId="5CF89A8A" w14:textId="59C68502" w:rsidR="00AD55E7" w:rsidRDefault="000004C5" w:rsidP="00676623">
            <w:pPr>
              <w:rPr>
                <w:rFonts w:ascii="Verdana" w:hAnsi="Verdana" w:cs="Verdana"/>
                <w:sz w:val="20"/>
                <w:szCs w:val="20"/>
              </w:rPr>
            </w:pPr>
            <w:r>
              <w:rPr>
                <w:rFonts w:ascii="Verdana" w:hAnsi="Verdana" w:cs="Verdana"/>
                <w:sz w:val="20"/>
                <w:szCs w:val="20"/>
              </w:rPr>
              <w:t>rest_api</w:t>
            </w:r>
            <w:r w:rsidR="00AD55E7">
              <w:rPr>
                <w:rFonts w:ascii="Verdana" w:hAnsi="Verdana" w:cs="Verdana"/>
                <w:sz w:val="20"/>
                <w:szCs w:val="20"/>
              </w:rPr>
              <w:t>.dll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API:n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676623">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t>Herokun tietokantaa käytettäessä tiedostoon kirjoitetaan viitaus .env tiedostossa määritettyyn muuttujaan (Connection String).</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r>
              <w:rPr>
                <w:rFonts w:ascii="Verdana" w:hAnsi="Verdana" w:cs="Verdana"/>
                <w:sz w:val="20"/>
                <w:szCs w:val="20"/>
              </w:rPr>
              <w:t>.env</w:t>
            </w:r>
          </w:p>
        </w:tc>
        <w:tc>
          <w:tcPr>
            <w:tcW w:w="3119" w:type="dxa"/>
          </w:tcPr>
          <w:p w14:paraId="1F3B28CA" w14:textId="77777777" w:rsidR="00AD55E7" w:rsidRDefault="00AD55E7" w:rsidP="00676623">
            <w:pPr>
              <w:rPr>
                <w:rFonts w:ascii="Verdana" w:hAnsi="Verdana" w:cs="Verdana"/>
                <w:sz w:val="20"/>
                <w:szCs w:val="20"/>
              </w:rPr>
            </w:pPr>
            <w:r>
              <w:rPr>
                <w:rFonts w:ascii="Verdana" w:hAnsi="Verdana" w:cs="Verdana"/>
                <w:sz w:val="20"/>
                <w:szCs w:val="20"/>
              </w:rPr>
              <w:t>Tiedostoon kirjoitetaan Heroku-tietokantaan tarvittava Connection String</w:t>
            </w:r>
          </w:p>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676623">
            <w:pPr>
              <w:rPr>
                <w:rFonts w:ascii="Verdana" w:hAnsi="Verdana" w:cs="Verdana"/>
                <w:sz w:val="20"/>
                <w:szCs w:val="20"/>
              </w:rPr>
            </w:pPr>
            <w:r>
              <w:rPr>
                <w:rFonts w:ascii="Verdana" w:hAnsi="Verdana" w:cs="Verdana"/>
                <w:sz w:val="20"/>
                <w:szCs w:val="20"/>
              </w:rPr>
              <w:t>login.js</w:t>
            </w:r>
          </w:p>
        </w:tc>
        <w:tc>
          <w:tcPr>
            <w:tcW w:w="3119" w:type="dxa"/>
          </w:tcPr>
          <w:p w14:paraId="0B566806" w14:textId="77777777" w:rsidR="00AD55E7" w:rsidRPr="00E02C30" w:rsidRDefault="00AD55E7" w:rsidP="00676623">
            <w:pPr>
              <w:rPr>
                <w:rFonts w:ascii="Verdana" w:hAnsi="Verdana" w:cs="Verdana"/>
                <w:sz w:val="20"/>
                <w:szCs w:val="20"/>
              </w:rPr>
            </w:pPr>
            <w:r>
              <w:rPr>
                <w:rFonts w:ascii="Verdana" w:hAnsi="Verdana" w:cs="Verdana"/>
                <w:sz w:val="20"/>
                <w:szCs w:val="20"/>
              </w:rPr>
              <w:t>Sovellukseen kirjautuminen tapahtuu lähettämällä http POST metodilla kortin ID numero ja PIN-koodi login.js controllerille</w:t>
            </w:r>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7948515" w14:textId="77777777" w:rsidR="00AD55E7" w:rsidRDefault="00AD55E7" w:rsidP="00676623">
            <w:pPr>
              <w:rPr>
                <w:rFonts w:ascii="Verdana" w:hAnsi="Verdana" w:cs="Verdana"/>
                <w:sz w:val="20"/>
                <w:szCs w:val="20"/>
              </w:rPr>
            </w:pPr>
            <w:r>
              <w:rPr>
                <w:rFonts w:ascii="Verdana" w:hAnsi="Verdana" w:cs="Verdana"/>
                <w:sz w:val="20"/>
                <w:szCs w:val="20"/>
              </w:rPr>
              <w:t>login_model.js</w:t>
            </w:r>
          </w:p>
        </w:tc>
        <w:tc>
          <w:tcPr>
            <w:tcW w:w="3119" w:type="dxa"/>
          </w:tcPr>
          <w:p w14:paraId="37C236EB" w14:textId="77777777" w:rsidR="00AD55E7" w:rsidRPr="00E02C30" w:rsidRDefault="00AD55E7" w:rsidP="00676623">
            <w:pPr>
              <w:rPr>
                <w:rFonts w:ascii="Verdana" w:hAnsi="Verdana" w:cs="Verdana"/>
                <w:sz w:val="20"/>
                <w:szCs w:val="20"/>
              </w:rPr>
            </w:pPr>
            <w:r>
              <w:rPr>
                <w:rFonts w:ascii="Verdana" w:hAnsi="Verdana" w:cs="Verdana"/>
                <w:sz w:val="20"/>
                <w:szCs w:val="20"/>
              </w:rPr>
              <w:t>login kontrollerin tarvitsemat SQL-koodit</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1967D8" w14:textId="5A244F88" w:rsidR="00AD55E7" w:rsidRDefault="000004C5"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.js</w:t>
            </w:r>
          </w:p>
        </w:tc>
        <w:tc>
          <w:tcPr>
            <w:tcW w:w="3119" w:type="dxa"/>
          </w:tcPr>
          <w:p w14:paraId="68B17500" w14:textId="72067B44" w:rsidR="00AD55E7" w:rsidRDefault="000004C5"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 xml:space="preserve"> taulua vastaava controlleri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34ED27C2" w:rsidR="00AD55E7" w:rsidRDefault="000004C5"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_model.js</w:t>
            </w:r>
          </w:p>
        </w:tc>
        <w:tc>
          <w:tcPr>
            <w:tcW w:w="3119" w:type="dxa"/>
          </w:tcPr>
          <w:p w14:paraId="73D90EDA" w14:textId="42E0CCA3" w:rsidR="00AD55E7" w:rsidRDefault="000004C5" w:rsidP="00676623">
            <w:pPr>
              <w:rPr>
                <w:rFonts w:ascii="Verdana" w:hAnsi="Verdana" w:cs="Verdana"/>
                <w:sz w:val="20"/>
                <w:szCs w:val="20"/>
              </w:rPr>
            </w:pPr>
            <w:r>
              <w:rPr>
                <w:rFonts w:ascii="Verdana" w:hAnsi="Verdana" w:cs="Verdana"/>
                <w:sz w:val="20"/>
                <w:szCs w:val="20"/>
              </w:rPr>
              <w:t>asiakas</w:t>
            </w:r>
            <w:r w:rsidR="00AD55E7">
              <w:rPr>
                <w:rFonts w:ascii="Verdana" w:hAnsi="Verdana" w:cs="Verdana"/>
                <w:sz w:val="20"/>
                <w:szCs w:val="20"/>
              </w:rPr>
              <w:t xml:space="preserve"> taulua vastaava model</w:t>
            </w:r>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4B7A4C16" w:rsidR="00AD55E7" w:rsidRDefault="000004C5"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.js</w:t>
            </w:r>
          </w:p>
        </w:tc>
        <w:tc>
          <w:tcPr>
            <w:tcW w:w="3119" w:type="dxa"/>
          </w:tcPr>
          <w:p w14:paraId="3F9D5D9C" w14:textId="7C6E5904" w:rsidR="00AD55E7" w:rsidRDefault="000004C5"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 xml:space="preserve"> taulua vastaava controlleri</w:t>
            </w:r>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4891A7CA" w:rsidR="00AD55E7" w:rsidRDefault="000004C5"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_model.js</w:t>
            </w:r>
          </w:p>
        </w:tc>
        <w:tc>
          <w:tcPr>
            <w:tcW w:w="3119" w:type="dxa"/>
          </w:tcPr>
          <w:p w14:paraId="64FD1E39" w14:textId="65B05B3D" w:rsidR="00AD55E7" w:rsidRDefault="000004C5" w:rsidP="00676623">
            <w:pPr>
              <w:rPr>
                <w:rFonts w:ascii="Verdana" w:hAnsi="Verdana" w:cs="Verdana"/>
                <w:sz w:val="20"/>
                <w:szCs w:val="20"/>
              </w:rPr>
            </w:pPr>
            <w:r>
              <w:rPr>
                <w:rFonts w:ascii="Verdana" w:hAnsi="Verdana" w:cs="Verdana"/>
                <w:sz w:val="20"/>
                <w:szCs w:val="20"/>
              </w:rPr>
              <w:t>tili</w:t>
            </w:r>
            <w:r w:rsidR="00AD55E7">
              <w:rPr>
                <w:rFonts w:ascii="Verdana" w:hAnsi="Verdana" w:cs="Verdana"/>
                <w:sz w:val="20"/>
                <w:szCs w:val="20"/>
              </w:rPr>
              <w:t xml:space="preserve"> taulua vastaava model</w:t>
            </w:r>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387EB8C9" w:rsidR="00AD55E7" w:rsidRDefault="000004C5"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.js</w:t>
            </w:r>
          </w:p>
        </w:tc>
        <w:tc>
          <w:tcPr>
            <w:tcW w:w="3119" w:type="dxa"/>
          </w:tcPr>
          <w:p w14:paraId="3ED32614" w14:textId="10B03BF3" w:rsidR="00AD55E7" w:rsidRDefault="000004C5"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 xml:space="preserve"> taulua vastaava controlleri</w:t>
            </w:r>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5DC5616E" w:rsidR="00AD55E7" w:rsidRDefault="000004C5"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_model.js</w:t>
            </w:r>
          </w:p>
        </w:tc>
        <w:tc>
          <w:tcPr>
            <w:tcW w:w="3119" w:type="dxa"/>
          </w:tcPr>
          <w:p w14:paraId="376862E9" w14:textId="0B9D6EEE" w:rsidR="00AD55E7" w:rsidRDefault="000004C5" w:rsidP="00676623">
            <w:pPr>
              <w:rPr>
                <w:rFonts w:ascii="Verdana" w:hAnsi="Verdana" w:cs="Verdana"/>
                <w:sz w:val="20"/>
                <w:szCs w:val="20"/>
              </w:rPr>
            </w:pPr>
            <w:r>
              <w:rPr>
                <w:rFonts w:ascii="Verdana" w:hAnsi="Verdana" w:cs="Verdana"/>
                <w:sz w:val="20"/>
                <w:szCs w:val="20"/>
              </w:rPr>
              <w:t>kortti</w:t>
            </w:r>
            <w:r w:rsidR="00AD55E7">
              <w:rPr>
                <w:rFonts w:ascii="Verdana" w:hAnsi="Verdana" w:cs="Verdana"/>
                <w:sz w:val="20"/>
                <w:szCs w:val="20"/>
              </w:rPr>
              <w:t xml:space="preserve"> taulua vastaava model</w:t>
            </w:r>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5573E2" w14:paraId="11556277" w14:textId="77777777" w:rsidTr="00676623">
        <w:tc>
          <w:tcPr>
            <w:tcW w:w="1578" w:type="dxa"/>
          </w:tcPr>
          <w:p w14:paraId="67CA7F82" w14:textId="38204214" w:rsidR="005573E2" w:rsidRDefault="005573E2"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5E8A864D" w14:textId="37731125" w:rsidR="005573E2" w:rsidRDefault="005573E2" w:rsidP="00676623">
            <w:pPr>
              <w:rPr>
                <w:rFonts w:ascii="Verdana" w:hAnsi="Verdana" w:cs="Verdana"/>
                <w:sz w:val="20"/>
                <w:szCs w:val="20"/>
              </w:rPr>
            </w:pPr>
            <w:r>
              <w:rPr>
                <w:rFonts w:ascii="Verdana" w:hAnsi="Verdana" w:cs="Verdana"/>
                <w:sz w:val="20"/>
                <w:szCs w:val="20"/>
              </w:rPr>
              <w:t>tilitapahtuma.js</w:t>
            </w:r>
          </w:p>
        </w:tc>
        <w:tc>
          <w:tcPr>
            <w:tcW w:w="3119" w:type="dxa"/>
          </w:tcPr>
          <w:p w14:paraId="034F1D48" w14:textId="4D33F529" w:rsidR="005573E2" w:rsidRDefault="005573E2" w:rsidP="00676623">
            <w:pPr>
              <w:rPr>
                <w:rFonts w:ascii="Verdana" w:hAnsi="Verdana" w:cs="Verdana"/>
                <w:sz w:val="20"/>
                <w:szCs w:val="20"/>
              </w:rPr>
            </w:pPr>
            <w:r>
              <w:rPr>
                <w:rFonts w:ascii="Verdana" w:hAnsi="Verdana" w:cs="Verdana"/>
                <w:sz w:val="20"/>
                <w:szCs w:val="20"/>
              </w:rPr>
              <w:t>tilitapahtuma taulua vast</w:t>
            </w:r>
            <w:r w:rsidR="00105707">
              <w:rPr>
                <w:rFonts w:ascii="Verdana" w:hAnsi="Verdana" w:cs="Verdana"/>
                <w:sz w:val="20"/>
                <w:szCs w:val="20"/>
              </w:rPr>
              <w:t>a</w:t>
            </w:r>
            <w:r>
              <w:rPr>
                <w:rFonts w:ascii="Verdana" w:hAnsi="Verdana" w:cs="Verdana"/>
                <w:sz w:val="20"/>
                <w:szCs w:val="20"/>
              </w:rPr>
              <w:t>ava controlleri</w:t>
            </w:r>
          </w:p>
        </w:tc>
        <w:tc>
          <w:tcPr>
            <w:tcW w:w="2126" w:type="dxa"/>
          </w:tcPr>
          <w:p w14:paraId="0D22F673" w14:textId="4A912B55" w:rsidR="005573E2" w:rsidRDefault="005573E2" w:rsidP="00676623">
            <w:pPr>
              <w:rPr>
                <w:rFonts w:ascii="Verdana" w:hAnsi="Verdana" w:cs="Verdana"/>
                <w:sz w:val="20"/>
                <w:szCs w:val="20"/>
              </w:rPr>
            </w:pPr>
            <w:r>
              <w:rPr>
                <w:rFonts w:ascii="Verdana" w:hAnsi="Verdana" w:cs="Verdana"/>
                <w:sz w:val="20"/>
                <w:szCs w:val="20"/>
              </w:rPr>
              <w:t>Palvelintietokone</w:t>
            </w:r>
          </w:p>
        </w:tc>
      </w:tr>
      <w:tr w:rsidR="005573E2" w14:paraId="4DB05832" w14:textId="77777777" w:rsidTr="00676623">
        <w:tc>
          <w:tcPr>
            <w:tcW w:w="1578" w:type="dxa"/>
          </w:tcPr>
          <w:p w14:paraId="7CC35205" w14:textId="75BCD308" w:rsidR="005573E2" w:rsidRDefault="005573E2" w:rsidP="00676623">
            <w:pPr>
              <w:rPr>
                <w:rFonts w:ascii="Verdana" w:hAnsi="Verdana" w:cs="Verdana"/>
                <w:sz w:val="20"/>
                <w:szCs w:val="20"/>
              </w:rPr>
            </w:pPr>
            <w:r>
              <w:rPr>
                <w:rFonts w:ascii="Verdana" w:hAnsi="Verdana" w:cs="Verdana"/>
                <w:sz w:val="20"/>
                <w:szCs w:val="20"/>
              </w:rPr>
              <w:t>REST API</w:t>
            </w:r>
          </w:p>
        </w:tc>
        <w:tc>
          <w:tcPr>
            <w:tcW w:w="1984" w:type="dxa"/>
          </w:tcPr>
          <w:p w14:paraId="6C2E9328" w14:textId="5608D894" w:rsidR="005573E2" w:rsidRDefault="005573E2" w:rsidP="00676623">
            <w:pPr>
              <w:rPr>
                <w:rFonts w:ascii="Verdana" w:hAnsi="Verdana" w:cs="Verdana"/>
                <w:sz w:val="20"/>
                <w:szCs w:val="20"/>
              </w:rPr>
            </w:pPr>
            <w:r>
              <w:rPr>
                <w:rFonts w:ascii="Verdana" w:hAnsi="Verdana" w:cs="Verdana"/>
                <w:sz w:val="20"/>
                <w:szCs w:val="20"/>
              </w:rPr>
              <w:t>tilitapahtuma_model.js</w:t>
            </w:r>
          </w:p>
        </w:tc>
        <w:tc>
          <w:tcPr>
            <w:tcW w:w="3119" w:type="dxa"/>
          </w:tcPr>
          <w:p w14:paraId="51D063C9" w14:textId="07120F0F" w:rsidR="005573E2" w:rsidRDefault="005573E2" w:rsidP="00676623">
            <w:pPr>
              <w:rPr>
                <w:rFonts w:ascii="Verdana" w:hAnsi="Verdana" w:cs="Verdana"/>
                <w:sz w:val="20"/>
                <w:szCs w:val="20"/>
              </w:rPr>
            </w:pPr>
            <w:r>
              <w:rPr>
                <w:rFonts w:ascii="Verdana" w:hAnsi="Verdana" w:cs="Verdana"/>
                <w:sz w:val="20"/>
                <w:szCs w:val="20"/>
              </w:rPr>
              <w:t>tilitapahtuma taulua vastaava model</w:t>
            </w:r>
          </w:p>
        </w:tc>
        <w:tc>
          <w:tcPr>
            <w:tcW w:w="2126" w:type="dxa"/>
          </w:tcPr>
          <w:p w14:paraId="4290F268" w14:textId="631229D4" w:rsidR="005573E2" w:rsidRDefault="005573E2" w:rsidP="00676623">
            <w:pPr>
              <w:rPr>
                <w:rFonts w:ascii="Verdana" w:hAnsi="Verdana" w:cs="Verdana"/>
                <w:sz w:val="20"/>
                <w:szCs w:val="20"/>
              </w:rPr>
            </w:pPr>
            <w:r>
              <w:rPr>
                <w:rFonts w:ascii="Verdana" w:hAnsi="Verdana" w:cs="Verdana"/>
                <w:sz w:val="20"/>
                <w:szCs w:val="20"/>
              </w:rPr>
              <w:t>Palvelintietokone</w:t>
            </w:r>
          </w:p>
        </w:tc>
      </w:tr>
      <w:tr w:rsidR="005573E2" w14:paraId="66534EF7" w14:textId="77777777" w:rsidTr="00676623">
        <w:tc>
          <w:tcPr>
            <w:tcW w:w="1578" w:type="dxa"/>
          </w:tcPr>
          <w:p w14:paraId="36A28632" w14:textId="53ABB595" w:rsidR="005573E2" w:rsidRDefault="005573E2" w:rsidP="00676623">
            <w:pPr>
              <w:rPr>
                <w:rFonts w:ascii="Verdana" w:hAnsi="Verdana" w:cs="Verdana"/>
                <w:sz w:val="20"/>
                <w:szCs w:val="20"/>
              </w:rPr>
            </w:pPr>
            <w:r>
              <w:rPr>
                <w:rFonts w:ascii="Verdana" w:hAnsi="Verdana" w:cs="Verdana"/>
                <w:sz w:val="20"/>
                <w:szCs w:val="20"/>
              </w:rPr>
              <w:t>REST API</w:t>
            </w:r>
          </w:p>
        </w:tc>
        <w:tc>
          <w:tcPr>
            <w:tcW w:w="1984" w:type="dxa"/>
          </w:tcPr>
          <w:p w14:paraId="1402FF1D" w14:textId="4BD0AB33" w:rsidR="005573E2" w:rsidRDefault="005573E2" w:rsidP="00676623">
            <w:pPr>
              <w:rPr>
                <w:rFonts w:ascii="Verdana" w:hAnsi="Verdana" w:cs="Verdana"/>
                <w:sz w:val="20"/>
                <w:szCs w:val="20"/>
              </w:rPr>
            </w:pPr>
            <w:r>
              <w:rPr>
                <w:rFonts w:ascii="Verdana" w:hAnsi="Verdana" w:cs="Verdana"/>
                <w:sz w:val="20"/>
                <w:szCs w:val="20"/>
              </w:rPr>
              <w:t>korttiCheck.js</w:t>
            </w:r>
          </w:p>
        </w:tc>
        <w:tc>
          <w:tcPr>
            <w:tcW w:w="3119" w:type="dxa"/>
          </w:tcPr>
          <w:p w14:paraId="5201B1EF" w14:textId="26358032" w:rsidR="005573E2" w:rsidRDefault="00105707" w:rsidP="00676623">
            <w:pPr>
              <w:rPr>
                <w:rFonts w:ascii="Verdana" w:hAnsi="Verdana" w:cs="Verdana"/>
                <w:sz w:val="20"/>
                <w:szCs w:val="20"/>
              </w:rPr>
            </w:pPr>
            <w:r>
              <w:rPr>
                <w:rFonts w:ascii="Verdana" w:hAnsi="Verdana" w:cs="Verdana"/>
                <w:sz w:val="20"/>
                <w:szCs w:val="20"/>
              </w:rPr>
              <w:t>Kortin olemassaolon tarkistus kirjautumisessa</w:t>
            </w:r>
          </w:p>
        </w:tc>
        <w:tc>
          <w:tcPr>
            <w:tcW w:w="2126" w:type="dxa"/>
          </w:tcPr>
          <w:p w14:paraId="2613F2B8" w14:textId="07FA8FBE" w:rsidR="005573E2" w:rsidRDefault="00105707" w:rsidP="00676623">
            <w:pPr>
              <w:rPr>
                <w:rFonts w:ascii="Verdana" w:hAnsi="Verdana" w:cs="Verdana"/>
                <w:sz w:val="20"/>
                <w:szCs w:val="20"/>
              </w:rPr>
            </w:pPr>
            <w:r>
              <w:rPr>
                <w:rFonts w:ascii="Verdana" w:hAnsi="Verdana" w:cs="Verdana"/>
                <w:sz w:val="20"/>
                <w:szCs w:val="20"/>
              </w:rPr>
              <w:t>Palvelintietokone</w:t>
            </w:r>
          </w:p>
        </w:tc>
      </w:tr>
      <w:tr w:rsidR="005573E2" w14:paraId="2F038E11" w14:textId="77777777" w:rsidTr="00676623">
        <w:tc>
          <w:tcPr>
            <w:tcW w:w="1578" w:type="dxa"/>
          </w:tcPr>
          <w:p w14:paraId="04FBAD87" w14:textId="6304EC7E" w:rsidR="005573E2" w:rsidRDefault="00105707" w:rsidP="00676623">
            <w:pPr>
              <w:rPr>
                <w:rFonts w:ascii="Verdana" w:hAnsi="Verdana" w:cs="Verdana"/>
                <w:sz w:val="20"/>
                <w:szCs w:val="20"/>
              </w:rPr>
            </w:pPr>
            <w:r>
              <w:rPr>
                <w:rFonts w:ascii="Verdana" w:hAnsi="Verdana" w:cs="Verdana"/>
                <w:sz w:val="20"/>
                <w:szCs w:val="20"/>
              </w:rPr>
              <w:t>REST API</w:t>
            </w:r>
          </w:p>
        </w:tc>
        <w:tc>
          <w:tcPr>
            <w:tcW w:w="1984" w:type="dxa"/>
          </w:tcPr>
          <w:p w14:paraId="463CC951" w14:textId="0365C710" w:rsidR="005573E2" w:rsidRDefault="00105707" w:rsidP="00676623">
            <w:pPr>
              <w:rPr>
                <w:rFonts w:ascii="Verdana" w:hAnsi="Verdana" w:cs="Verdana"/>
                <w:sz w:val="20"/>
                <w:szCs w:val="20"/>
              </w:rPr>
            </w:pPr>
            <w:r>
              <w:rPr>
                <w:rFonts w:ascii="Verdana" w:hAnsi="Verdana" w:cs="Verdana"/>
                <w:sz w:val="20"/>
                <w:szCs w:val="20"/>
              </w:rPr>
              <w:t>korttiCheck_model.js</w:t>
            </w:r>
          </w:p>
        </w:tc>
        <w:tc>
          <w:tcPr>
            <w:tcW w:w="3119" w:type="dxa"/>
          </w:tcPr>
          <w:p w14:paraId="250407E3" w14:textId="27ADAA8E" w:rsidR="005573E2" w:rsidRDefault="00105707" w:rsidP="00676623">
            <w:pPr>
              <w:rPr>
                <w:rFonts w:ascii="Verdana" w:hAnsi="Verdana" w:cs="Verdana"/>
                <w:sz w:val="20"/>
                <w:szCs w:val="20"/>
              </w:rPr>
            </w:pPr>
            <w:r>
              <w:rPr>
                <w:rFonts w:ascii="Verdana" w:hAnsi="Verdana" w:cs="Verdana"/>
                <w:sz w:val="20"/>
                <w:szCs w:val="20"/>
              </w:rPr>
              <w:t>korttiCheck controllerin tarvitsemat SQL-koodit</w:t>
            </w:r>
          </w:p>
        </w:tc>
        <w:tc>
          <w:tcPr>
            <w:tcW w:w="2126" w:type="dxa"/>
          </w:tcPr>
          <w:p w14:paraId="26AF52AD" w14:textId="4320679E" w:rsidR="005573E2" w:rsidRDefault="0010570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9FAF25D" w14:textId="241D5AA9" w:rsidR="00AD55E7" w:rsidRDefault="005573E2" w:rsidP="00676623">
            <w:pPr>
              <w:rPr>
                <w:rFonts w:ascii="Verdana" w:hAnsi="Verdana" w:cs="Verdana"/>
                <w:sz w:val="20"/>
                <w:szCs w:val="20"/>
              </w:rPr>
            </w:pPr>
            <w:r>
              <w:rPr>
                <w:rFonts w:ascii="Verdana" w:hAnsi="Verdana" w:cs="Verdana"/>
                <w:sz w:val="20"/>
                <w:szCs w:val="20"/>
              </w:rPr>
              <w:t>proseduuri</w:t>
            </w:r>
            <w:r w:rsidR="00AD55E7">
              <w:rPr>
                <w:rFonts w:ascii="Verdana" w:hAnsi="Verdana" w:cs="Verdana"/>
                <w:sz w:val="20"/>
                <w:szCs w:val="20"/>
              </w:rPr>
              <w:t>.js</w:t>
            </w:r>
          </w:p>
        </w:tc>
        <w:tc>
          <w:tcPr>
            <w:tcW w:w="3119" w:type="dxa"/>
          </w:tcPr>
          <w:p w14:paraId="3B30AEAE" w14:textId="7A521FA9" w:rsidR="00AD55E7" w:rsidRDefault="005573E2" w:rsidP="00676623">
            <w:pPr>
              <w:rPr>
                <w:rFonts w:ascii="Verdana" w:hAnsi="Verdana" w:cs="Verdana"/>
                <w:sz w:val="20"/>
                <w:szCs w:val="20"/>
              </w:rPr>
            </w:pPr>
            <w:r>
              <w:rPr>
                <w:rFonts w:ascii="Verdana" w:hAnsi="Verdana" w:cs="Verdana"/>
                <w:sz w:val="20"/>
                <w:szCs w:val="20"/>
              </w:rPr>
              <w:t>SQL-proseduureja vastaava controlleri</w:t>
            </w:r>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9E4CE1F" w14:textId="7443E8AA" w:rsidR="00AD55E7" w:rsidRDefault="005573E2" w:rsidP="00676623">
            <w:pPr>
              <w:rPr>
                <w:rFonts w:ascii="Verdana" w:hAnsi="Verdana" w:cs="Verdana"/>
                <w:sz w:val="20"/>
                <w:szCs w:val="20"/>
              </w:rPr>
            </w:pPr>
            <w:r>
              <w:rPr>
                <w:rFonts w:ascii="Verdana" w:hAnsi="Verdana" w:cs="Verdana"/>
                <w:sz w:val="20"/>
                <w:szCs w:val="20"/>
              </w:rPr>
              <w:t>proseduuri</w:t>
            </w:r>
            <w:r w:rsidR="00AD55E7">
              <w:rPr>
                <w:rFonts w:ascii="Verdana" w:hAnsi="Verdana" w:cs="Verdana"/>
                <w:sz w:val="20"/>
                <w:szCs w:val="20"/>
              </w:rPr>
              <w:t>_model.js</w:t>
            </w:r>
          </w:p>
        </w:tc>
        <w:tc>
          <w:tcPr>
            <w:tcW w:w="3119" w:type="dxa"/>
          </w:tcPr>
          <w:p w14:paraId="79C4400B" w14:textId="1D8EAF3D" w:rsidR="00AD55E7" w:rsidRDefault="005573E2" w:rsidP="00676623">
            <w:pPr>
              <w:rPr>
                <w:rFonts w:ascii="Verdana" w:hAnsi="Verdana" w:cs="Verdana"/>
                <w:sz w:val="20"/>
                <w:szCs w:val="20"/>
              </w:rPr>
            </w:pPr>
            <w:r>
              <w:rPr>
                <w:rFonts w:ascii="Verdana" w:hAnsi="Verdana" w:cs="Verdana"/>
                <w:sz w:val="20"/>
                <w:szCs w:val="20"/>
              </w:rPr>
              <w:t>SQL-proseduureja vastaava model</w:t>
            </w:r>
          </w:p>
        </w:tc>
        <w:tc>
          <w:tcPr>
            <w:tcW w:w="2126" w:type="dxa"/>
          </w:tcPr>
          <w:p w14:paraId="78D9DC74"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E7FF5AF"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Otsikko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w:t>
      </w:r>
      <w:r w:rsidR="00F157C7">
        <w:rPr>
          <w:rFonts w:ascii="Verdana" w:hAnsi="Verdana" w:cs="Verdana"/>
          <w:szCs w:val="20"/>
        </w:rPr>
        <w:lastRenderedPageBreak/>
        <w:t xml:space="preserve">siitä, että Qt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Sisennettyleipteksti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r>
              <w:rPr>
                <w:rFonts w:ascii="Verdana" w:hAnsi="Verdana" w:cs="Verdana"/>
                <w:sz w:val="20"/>
                <w:szCs w:val="20"/>
              </w:rPr>
              <w:t>Qt Run</w:t>
            </w:r>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Libssl-1_1. dll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Otsikko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lastRenderedPageBreak/>
        <w:t>2.3</w:t>
      </w:r>
      <w:r w:rsidR="0071605C">
        <w:rPr>
          <w:rFonts w:ascii="Verdana" w:hAnsi="Verdana" w:cs="Verdana"/>
          <w:i w:val="0"/>
          <w:iCs w:val="0"/>
          <w:sz w:val="24"/>
          <w:szCs w:val="24"/>
        </w:rPr>
        <w:t xml:space="preserve"> Tietokanta-arkkitehtuuri</w:t>
      </w:r>
      <w:bookmarkEnd w:id="33"/>
    </w:p>
    <w:p w14:paraId="29A65068" w14:textId="2F9F4D8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r w:rsidR="00B0084E">
        <w:rPr>
          <w:rFonts w:ascii="Verdana" w:hAnsi="Verdana" w:cs="Verdana"/>
        </w:rPr>
        <w:t>Heroku pilvipalvelualustalla</w:t>
      </w:r>
      <w:r w:rsidR="0070067B">
        <w:rPr>
          <w:rFonts w:ascii="Verdana" w:hAnsi="Verdana" w:cs="Verdana"/>
        </w:rPr>
        <w:t xml:space="preserve"> – jos </w:t>
      </w:r>
      <w:r w:rsidR="00B015DF">
        <w:rPr>
          <w:rFonts w:ascii="Verdana" w:hAnsi="Verdana" w:cs="Verdana"/>
        </w:rPr>
        <w:t>Herokua voidaan käyttää</w:t>
      </w:r>
      <w:r w:rsidR="002769C0">
        <w:rPr>
          <w:rFonts w:ascii="Verdana" w:hAnsi="Verdana" w:cs="Verdana"/>
        </w:rPr>
        <w:t>. Tietokannan rakenne on esitetty kuvassa 3 ER-kaavion avulla.</w:t>
      </w:r>
    </w:p>
    <w:p w14:paraId="0D6D6B24" w14:textId="77777777" w:rsidR="00C8252D" w:rsidRDefault="00C8252D" w:rsidP="002C04C7">
      <w:pPr>
        <w:spacing w:line="360" w:lineRule="auto"/>
        <w:ind w:left="945"/>
        <w:jc w:val="both"/>
        <w:rPr>
          <w:rFonts w:ascii="Verdana" w:hAnsi="Verdana" w:cs="Verdana"/>
        </w:rPr>
      </w:pPr>
    </w:p>
    <w:p w14:paraId="056DC387" w14:textId="7CBB119A" w:rsidR="008D5C7E" w:rsidRDefault="00C8252D" w:rsidP="00C8252D">
      <w:pPr>
        <w:spacing w:line="360" w:lineRule="auto"/>
        <w:jc w:val="both"/>
        <w:rPr>
          <w:rFonts w:ascii="Verdana" w:hAnsi="Verdana" w:cs="Verdana"/>
        </w:rPr>
      </w:pPr>
      <w:r w:rsidRPr="00C8252D">
        <w:rPr>
          <w:rFonts w:ascii="Verdana" w:hAnsi="Verdana" w:cs="Verdana"/>
        </w:rPr>
        <w:drawing>
          <wp:inline distT="0" distB="0" distL="0" distR="0" wp14:anchorId="2F302857" wp14:editId="39BFF42F">
            <wp:extent cx="6120130" cy="4401185"/>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401185"/>
                    </a:xfrm>
                    <a:prstGeom prst="rect">
                      <a:avLst/>
                    </a:prstGeom>
                  </pic:spPr>
                </pic:pic>
              </a:graphicData>
            </a:graphic>
          </wp:inline>
        </w:drawing>
      </w: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lastRenderedPageBreak/>
        <w:t>KOMPONENTTIEN KUVAUKSET</w:t>
      </w:r>
      <w:bookmarkEnd w:id="34"/>
      <w:bookmarkEnd w:id="35"/>
      <w:bookmarkEnd w:id="36"/>
      <w:bookmarkEnd w:id="37"/>
    </w:p>
    <w:p w14:paraId="5EFAE8D8" w14:textId="5CCF98DE" w:rsidR="00713ED7" w:rsidRDefault="00297587">
      <w:pPr>
        <w:pStyle w:val="Otsikko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r w:rsidR="008572F3" w:rsidRPr="008572F3">
        <w:rPr>
          <w:rFonts w:ascii="Verdana" w:hAnsi="Verdana" w:cs="Verdana"/>
          <w:i w:val="0"/>
          <w:iCs w:val="0"/>
          <w:sz w:val="24"/>
          <w:szCs w:val="24"/>
        </w:rPr>
        <w:t>BankSimul</w:t>
      </w:r>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EXE ja DLL -komponentit.</w:t>
      </w:r>
      <w:r w:rsidR="00B015DF" w:rsidRPr="00B015DF">
        <w:rPr>
          <w:rFonts w:ascii="Verdana" w:hAnsi="Verdana"/>
        </w:rPr>
        <w:t xml:space="preserve"> </w:t>
      </w:r>
      <w:r w:rsidR="008B351F">
        <w:rPr>
          <w:rFonts w:ascii="Verdana" w:hAnsi="Verdana"/>
        </w:rPr>
        <w:t>Muita komponentteja ei kuvata.</w:t>
      </w:r>
    </w:p>
    <w:p w14:paraId="5AC39DD4" w14:textId="676CA9BD" w:rsidR="00713ED7" w:rsidRPr="008572F3" w:rsidRDefault="00297587">
      <w:pPr>
        <w:pStyle w:val="Otsikko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.1.1 </w:t>
      </w:r>
      <w:bookmarkEnd w:id="42"/>
      <w:bookmarkEnd w:id="43"/>
      <w:bookmarkEnd w:id="44"/>
      <w:r w:rsidR="00105707">
        <w:rPr>
          <w:rFonts w:ascii="Verdana" w:hAnsi="Verdana" w:cs="Verdana"/>
          <w:i w:val="0"/>
          <w:iCs w:val="0"/>
          <w:sz w:val="24"/>
          <w:szCs w:val="24"/>
        </w:rPr>
        <w:t>RFID_DLL</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60CCE508" w14:textId="3B3F07EC" w:rsidR="00613C56" w:rsidRPr="00EF1E02" w:rsidRDefault="00C5258A" w:rsidP="00613C56">
      <w:pPr>
        <w:spacing w:line="360" w:lineRule="auto"/>
        <w:ind w:left="357"/>
        <w:rPr>
          <w:rFonts w:ascii="Verdana" w:hAnsi="Verdana" w:cs="Verdana"/>
          <w:iCs/>
          <w:color w:val="000000" w:themeColor="text1"/>
        </w:rPr>
      </w:pPr>
      <w:r>
        <w:rPr>
          <w:rFonts w:ascii="Verdana" w:hAnsi="Verdana" w:cs="Verdana"/>
          <w:iCs/>
          <w:color w:val="000000" w:themeColor="text1"/>
        </w:rPr>
        <w:t>Lukee sarjaporttiliikennettä, ottaa luetun kortin sarjanumeron talteen, sekä lähettää signaalin onnistuneesta operaatiosta. Palauttaa myös tarvittaessa kortin sarjanumeron</w:t>
      </w:r>
      <w:r w:rsidR="00394E61">
        <w:rPr>
          <w:rFonts w:ascii="Verdana" w:hAnsi="Verdana" w:cs="Verdana"/>
          <w:iCs/>
          <w:color w:val="000000" w:themeColor="text1"/>
        </w:rPr>
        <w:t>.</w:t>
      </w:r>
      <w:r>
        <w:rPr>
          <w:rFonts w:ascii="Verdana" w:hAnsi="Verdana" w:cs="Verdana"/>
          <w:iCs/>
          <w:color w:val="000000" w:themeColor="text1"/>
        </w:rPr>
        <w:t xml:space="preserve"> </w:t>
      </w:r>
    </w:p>
    <w:p w14:paraId="2F7B4FBB" w14:textId="77777777" w:rsidR="00613C56" w:rsidRDefault="00613C56" w:rsidP="00075A3B">
      <w:pPr>
        <w:spacing w:line="360" w:lineRule="auto"/>
        <w:ind w:left="357"/>
        <w:rPr>
          <w:rFonts w:ascii="Verdana" w:hAnsi="Verdana" w:cs="Verdana"/>
          <w:b/>
        </w:rPr>
      </w:pPr>
    </w:p>
    <w:p w14:paraId="28AE7B06" w14:textId="77777777" w:rsidR="008572F3" w:rsidRPr="00613C56" w:rsidRDefault="008572F3" w:rsidP="00075A3B">
      <w:pPr>
        <w:spacing w:line="360" w:lineRule="auto"/>
        <w:ind w:left="357"/>
        <w:rPr>
          <w:rFonts w:ascii="Verdana" w:hAnsi="Verdana" w:cs="Verdana"/>
          <w:b/>
        </w:rPr>
      </w:pPr>
      <w:r w:rsidRPr="00613C56">
        <w:rPr>
          <w:rFonts w:ascii="Verdana" w:hAnsi="Verdana" w:cs="Verdana"/>
          <w:b/>
        </w:rPr>
        <w:t>Luokkakaavio</w:t>
      </w:r>
    </w:p>
    <w:p w14:paraId="7BCAD8FE" w14:textId="6A811B27" w:rsidR="00613C56" w:rsidRDefault="00DF2BDA" w:rsidP="00CF7B4B">
      <w:pPr>
        <w:spacing w:line="360" w:lineRule="auto"/>
        <w:ind w:firstLine="357"/>
        <w:rPr>
          <w:rFonts w:ascii="Verdana" w:hAnsi="Verdana"/>
          <w:b/>
        </w:rPr>
      </w:pPr>
      <w:r w:rsidRPr="00DF2BDA">
        <w:rPr>
          <w:rFonts w:ascii="Verdana" w:hAnsi="Verdana"/>
          <w:b/>
        </w:rPr>
        <w:drawing>
          <wp:inline distT="0" distB="0" distL="0" distR="0" wp14:anchorId="75FBA651" wp14:editId="1D86A669">
            <wp:extent cx="5516880" cy="3619500"/>
            <wp:effectExtent l="0" t="0" r="762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6880" cy="3619500"/>
                    </a:xfrm>
                    <a:prstGeom prst="rect">
                      <a:avLst/>
                    </a:prstGeom>
                  </pic:spPr>
                </pic:pic>
              </a:graphicData>
            </a:graphic>
          </wp:inline>
        </w:drawing>
      </w:r>
    </w:p>
    <w:p w14:paraId="78CFC56F" w14:textId="77777777" w:rsidR="00B05D7D" w:rsidRDefault="00B05D7D" w:rsidP="00CF7B4B">
      <w:pPr>
        <w:spacing w:line="360" w:lineRule="auto"/>
        <w:ind w:firstLine="357"/>
        <w:rPr>
          <w:rFonts w:ascii="Verdana" w:hAnsi="Verdana"/>
          <w:sz w:val="20"/>
        </w:rPr>
      </w:pPr>
    </w:p>
    <w:p w14:paraId="2FF37931" w14:textId="09150FE6"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sidR="00C5258A">
        <w:rPr>
          <w:rFonts w:ascii="Verdana" w:hAnsi="Verdana"/>
          <w:sz w:val="20"/>
        </w:rPr>
        <w:t>RFID_DLL</w:t>
      </w:r>
      <w:r>
        <w:rPr>
          <w:rFonts w:ascii="Verdana" w:hAnsi="Verdana"/>
          <w:sz w:val="20"/>
        </w:rPr>
        <w: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lastRenderedPageBreak/>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4014"/>
        <w:gridCol w:w="1690"/>
        <w:gridCol w:w="3390"/>
      </w:tblGrid>
      <w:tr w:rsidR="008572F3" w:rsidRPr="0075194A" w14:paraId="5772F219" w14:textId="77777777" w:rsidTr="00AE3FCD">
        <w:tc>
          <w:tcPr>
            <w:tcW w:w="4014"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690"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390"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AE3FCD">
        <w:tc>
          <w:tcPr>
            <w:tcW w:w="4014" w:type="dxa"/>
          </w:tcPr>
          <w:p w14:paraId="6FBE8744" w14:textId="54C56F6F" w:rsidR="008572F3" w:rsidRPr="0075194A" w:rsidRDefault="0080658F" w:rsidP="00B64085">
            <w:pPr>
              <w:spacing w:line="360" w:lineRule="auto"/>
              <w:jc w:val="both"/>
              <w:rPr>
                <w:rFonts w:ascii="Verdana" w:hAnsi="Verdana" w:cs="Verdana"/>
                <w:sz w:val="20"/>
              </w:rPr>
            </w:pPr>
            <w:r>
              <w:rPr>
                <w:rFonts w:ascii="Verdana" w:hAnsi="Verdana" w:cs="Verdana"/>
                <w:sz w:val="20"/>
              </w:rPr>
              <w:t>void readId</w:t>
            </w:r>
          </w:p>
        </w:tc>
        <w:tc>
          <w:tcPr>
            <w:tcW w:w="1690" w:type="dxa"/>
          </w:tcPr>
          <w:p w14:paraId="7B5821E7" w14:textId="77777777" w:rsidR="008572F3" w:rsidRPr="0075194A" w:rsidRDefault="008572F3" w:rsidP="00B64085">
            <w:pPr>
              <w:spacing w:line="360" w:lineRule="auto"/>
              <w:jc w:val="both"/>
              <w:rPr>
                <w:rFonts w:ascii="Verdana" w:hAnsi="Verdana" w:cs="Verdana"/>
                <w:sz w:val="20"/>
              </w:rPr>
            </w:pPr>
          </w:p>
        </w:tc>
        <w:tc>
          <w:tcPr>
            <w:tcW w:w="3390" w:type="dxa"/>
          </w:tcPr>
          <w:p w14:paraId="7F1991D3" w14:textId="707CA7CE" w:rsidR="008572F3" w:rsidRPr="0075194A" w:rsidRDefault="0080658F" w:rsidP="00636CBD">
            <w:pPr>
              <w:spacing w:line="360" w:lineRule="auto"/>
              <w:jc w:val="both"/>
              <w:rPr>
                <w:rFonts w:ascii="Verdana" w:hAnsi="Verdana" w:cs="Verdana"/>
                <w:sz w:val="20"/>
              </w:rPr>
            </w:pPr>
            <w:r>
              <w:rPr>
                <w:rFonts w:ascii="Verdana" w:hAnsi="Verdana" w:cs="Verdana"/>
                <w:sz w:val="20"/>
              </w:rPr>
              <w:t xml:space="preserve">Asettaa luetun arvon </w:t>
            </w:r>
            <w:r w:rsidR="0015040B">
              <w:rPr>
                <w:rFonts w:ascii="Verdana" w:hAnsi="Verdana" w:cs="Verdana"/>
                <w:sz w:val="20"/>
              </w:rPr>
              <w:t>id-</w:t>
            </w:r>
            <w:r>
              <w:rPr>
                <w:rFonts w:ascii="Verdana" w:hAnsi="Verdana" w:cs="Verdana"/>
                <w:sz w:val="20"/>
              </w:rPr>
              <w:t>muuttujaan ja lähettää signaalin</w:t>
            </w:r>
            <w:r w:rsidR="0015040B">
              <w:rPr>
                <w:rFonts w:ascii="Verdana" w:hAnsi="Verdana" w:cs="Verdana"/>
                <w:sz w:val="20"/>
              </w:rPr>
              <w:t>.</w:t>
            </w:r>
          </w:p>
        </w:tc>
      </w:tr>
      <w:tr w:rsidR="008572F3" w:rsidRPr="0075194A" w14:paraId="1C77D3B2" w14:textId="77777777" w:rsidTr="00AE3FCD">
        <w:tc>
          <w:tcPr>
            <w:tcW w:w="4014" w:type="dxa"/>
          </w:tcPr>
          <w:p w14:paraId="757DD0B7" w14:textId="4936C972" w:rsidR="008572F3" w:rsidRPr="0075194A" w:rsidRDefault="0015040B" w:rsidP="008572F3">
            <w:pPr>
              <w:spacing w:line="360" w:lineRule="auto"/>
              <w:jc w:val="both"/>
              <w:rPr>
                <w:rFonts w:ascii="Verdana" w:hAnsi="Verdana" w:cs="Verdana"/>
                <w:sz w:val="20"/>
              </w:rPr>
            </w:pPr>
            <w:r>
              <w:rPr>
                <w:rFonts w:ascii="Verdana" w:hAnsi="Verdana" w:cs="Verdana"/>
                <w:sz w:val="20"/>
              </w:rPr>
              <w:t>QString returnId</w:t>
            </w:r>
          </w:p>
        </w:tc>
        <w:tc>
          <w:tcPr>
            <w:tcW w:w="1690" w:type="dxa"/>
          </w:tcPr>
          <w:p w14:paraId="76BCEBD2" w14:textId="77777777" w:rsidR="008572F3" w:rsidRPr="0075194A" w:rsidRDefault="008572F3" w:rsidP="00B64085">
            <w:pPr>
              <w:spacing w:line="360" w:lineRule="auto"/>
              <w:jc w:val="both"/>
              <w:rPr>
                <w:rFonts w:ascii="Verdana" w:hAnsi="Verdana" w:cs="Verdana"/>
                <w:sz w:val="20"/>
              </w:rPr>
            </w:pPr>
          </w:p>
        </w:tc>
        <w:tc>
          <w:tcPr>
            <w:tcW w:w="3390" w:type="dxa"/>
          </w:tcPr>
          <w:p w14:paraId="48AFD47E" w14:textId="0D7C775D" w:rsidR="008572F3" w:rsidRPr="0075194A" w:rsidRDefault="0015040B" w:rsidP="00B64085">
            <w:pPr>
              <w:spacing w:line="360" w:lineRule="auto"/>
              <w:jc w:val="both"/>
              <w:rPr>
                <w:rFonts w:ascii="Verdana" w:hAnsi="Verdana" w:cs="Verdana"/>
                <w:sz w:val="20"/>
              </w:rPr>
            </w:pPr>
            <w:r>
              <w:rPr>
                <w:rFonts w:ascii="Verdana" w:hAnsi="Verdana" w:cs="Verdana"/>
                <w:sz w:val="20"/>
              </w:rPr>
              <w:t>Palauttaa id-muuttujan arvon.</w:t>
            </w: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Yltunniste"/>
        <w:tabs>
          <w:tab w:val="clear" w:pos="4819"/>
          <w:tab w:val="clear" w:pos="9638"/>
        </w:tabs>
        <w:rPr>
          <w:rFonts w:ascii="Verdana" w:hAnsi="Verdana" w:cs="Verdana"/>
        </w:rPr>
      </w:pPr>
    </w:p>
    <w:p w14:paraId="01D90A30" w14:textId="506E2259"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AE3FCD">
        <w:rPr>
          <w:rFonts w:ascii="Verdana" w:hAnsi="Verdana" w:cs="Verdana"/>
          <w:i w:val="0"/>
          <w:iCs w:val="0"/>
          <w:color w:val="000000"/>
          <w:sz w:val="24"/>
          <w:szCs w:val="24"/>
        </w:rPr>
        <w:t>numpad_ui</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7BDD6445" w14:textId="5037BC86" w:rsidR="00B57885" w:rsidRDefault="00AE3FCD" w:rsidP="00B57885">
      <w:pPr>
        <w:spacing w:line="360" w:lineRule="auto"/>
        <w:ind w:left="357"/>
        <w:rPr>
          <w:rFonts w:ascii="Verdana" w:hAnsi="Verdana" w:cs="Verdana"/>
          <w:iCs/>
          <w:color w:val="000000" w:themeColor="text1"/>
        </w:rPr>
      </w:pPr>
      <w:r>
        <w:rPr>
          <w:rFonts w:ascii="Verdana" w:hAnsi="Verdana" w:cs="Verdana"/>
          <w:iCs/>
          <w:color w:val="000000" w:themeColor="text1"/>
        </w:rPr>
        <w:t xml:space="preserve">Sisältää graafisen numeronäppäimistöolion, </w:t>
      </w:r>
      <w:r w:rsidR="00AF6756">
        <w:rPr>
          <w:rFonts w:ascii="Verdana" w:hAnsi="Verdana" w:cs="Verdana"/>
          <w:iCs/>
          <w:color w:val="000000" w:themeColor="text1"/>
        </w:rPr>
        <w:t>jossa olevia</w:t>
      </w:r>
      <w:r>
        <w:rPr>
          <w:rFonts w:ascii="Verdana" w:hAnsi="Verdana" w:cs="Verdana"/>
          <w:iCs/>
          <w:color w:val="000000" w:themeColor="text1"/>
        </w:rPr>
        <w:t xml:space="preserve"> painikk</w:t>
      </w:r>
      <w:r w:rsidR="00AF6756">
        <w:rPr>
          <w:rFonts w:ascii="Verdana" w:hAnsi="Verdana" w:cs="Verdana"/>
          <w:iCs/>
          <w:color w:val="000000" w:themeColor="text1"/>
        </w:rPr>
        <w:t>eita painelemalla painikkeita vastaavat numeraaliset arvot tallennetaan muuttujaan. Palauttaa tarvittaessa muuttujan arvon, eli esimerkiksi lukujonon.</w:t>
      </w:r>
    </w:p>
    <w:p w14:paraId="0E054296" w14:textId="77777777" w:rsidR="00AE3FCD" w:rsidRPr="00AE3FCD" w:rsidRDefault="00AE3FCD" w:rsidP="00B57885">
      <w:pPr>
        <w:spacing w:line="360" w:lineRule="auto"/>
        <w:ind w:left="357"/>
        <w:rPr>
          <w:rFonts w:ascii="Verdana" w:hAnsi="Verdana" w:cs="Verdana"/>
          <w:iCs/>
          <w:color w:val="000000" w:themeColor="text1"/>
        </w:rPr>
      </w:pPr>
    </w:p>
    <w:p w14:paraId="775CAA11" w14:textId="0A89E24E" w:rsidR="00472C4B" w:rsidRPr="00613C56" w:rsidRDefault="00472C4B" w:rsidP="00433CE5">
      <w:pPr>
        <w:spacing w:line="360" w:lineRule="auto"/>
        <w:ind w:left="1304" w:hanging="947"/>
        <w:rPr>
          <w:rFonts w:ascii="Verdana" w:hAnsi="Verdana" w:cs="Verdana"/>
          <w:b/>
        </w:rPr>
      </w:pPr>
      <w:r w:rsidRPr="00613C56">
        <w:rPr>
          <w:rFonts w:ascii="Verdana" w:hAnsi="Verdana" w:cs="Verdana"/>
          <w:b/>
        </w:rPr>
        <w:t>Luokkakaavio</w:t>
      </w:r>
    </w:p>
    <w:p w14:paraId="352038BF" w14:textId="028071AB" w:rsidR="009C7F8B" w:rsidRDefault="00F67CFD" w:rsidP="00332190">
      <w:pPr>
        <w:spacing w:line="360" w:lineRule="auto"/>
        <w:ind w:firstLine="357"/>
        <w:rPr>
          <w:rFonts w:ascii="Verdana" w:hAnsi="Verdana"/>
          <w:b/>
        </w:rPr>
      </w:pPr>
      <w:r w:rsidRPr="00F67CFD">
        <w:rPr>
          <w:rFonts w:ascii="Verdana" w:hAnsi="Verdana"/>
          <w:b/>
        </w:rPr>
        <w:lastRenderedPageBreak/>
        <w:drawing>
          <wp:inline distT="0" distB="0" distL="0" distR="0" wp14:anchorId="14956C24" wp14:editId="53FB3326">
            <wp:extent cx="5745480" cy="4248150"/>
            <wp:effectExtent l="0" t="0" r="762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480" cy="4248150"/>
                    </a:xfrm>
                    <a:prstGeom prst="rect">
                      <a:avLst/>
                    </a:prstGeom>
                  </pic:spPr>
                </pic:pic>
              </a:graphicData>
            </a:graphic>
          </wp:inline>
        </w:drawing>
      </w:r>
    </w:p>
    <w:p w14:paraId="298304EE" w14:textId="77777777" w:rsidR="00B05D7D" w:rsidRDefault="00B05D7D" w:rsidP="00472C4B">
      <w:pPr>
        <w:spacing w:line="360" w:lineRule="auto"/>
        <w:ind w:firstLine="357"/>
        <w:rPr>
          <w:rFonts w:ascii="Verdana" w:hAnsi="Verdana"/>
          <w:sz w:val="20"/>
        </w:rPr>
      </w:pPr>
    </w:p>
    <w:p w14:paraId="302DC277" w14:textId="6A175AC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sidR="00AF6756">
        <w:rPr>
          <w:rFonts w:ascii="Verdana" w:hAnsi="Verdana"/>
          <w:sz w:val="20"/>
        </w:rPr>
        <w:t>numpad_ui</w:t>
      </w:r>
      <w:r>
        <w:rPr>
          <w:rFonts w:ascii="Verdana" w:hAnsi="Verdana"/>
          <w:sz w:val="20"/>
        </w:rPr>
        <w:t>.dll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20"/>
        <w:gridCol w:w="1526"/>
        <w:gridCol w:w="2620"/>
        <w:gridCol w:w="2128"/>
      </w:tblGrid>
      <w:tr w:rsidR="00332190" w:rsidRPr="0075194A" w14:paraId="67C72E23" w14:textId="77777777" w:rsidTr="00D32549">
        <w:tc>
          <w:tcPr>
            <w:tcW w:w="291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D32549">
        <w:tc>
          <w:tcPr>
            <w:tcW w:w="2917" w:type="dxa"/>
          </w:tcPr>
          <w:p w14:paraId="5F41DBBD" w14:textId="3664109C" w:rsidR="00332190" w:rsidRPr="0075194A" w:rsidRDefault="00137D20" w:rsidP="00D32549">
            <w:pPr>
              <w:spacing w:line="360" w:lineRule="auto"/>
              <w:jc w:val="both"/>
              <w:rPr>
                <w:rFonts w:ascii="Verdana" w:hAnsi="Verdana" w:cs="Verdana"/>
                <w:sz w:val="20"/>
              </w:rPr>
            </w:pPr>
            <w:r>
              <w:rPr>
                <w:rFonts w:ascii="Verdana" w:hAnsi="Verdana" w:cs="Verdana"/>
                <w:sz w:val="20"/>
              </w:rPr>
              <w:t>clickedHandler</w:t>
            </w:r>
          </w:p>
        </w:tc>
        <w:tc>
          <w:tcPr>
            <w:tcW w:w="1504" w:type="dxa"/>
          </w:tcPr>
          <w:p w14:paraId="7C97D87E" w14:textId="7AA2A733" w:rsidR="00332190" w:rsidRPr="0075194A" w:rsidRDefault="00137D20" w:rsidP="00D32549">
            <w:pPr>
              <w:spacing w:line="360" w:lineRule="auto"/>
              <w:jc w:val="both"/>
              <w:rPr>
                <w:rFonts w:ascii="Verdana" w:hAnsi="Verdana" w:cs="Verdana"/>
                <w:sz w:val="20"/>
              </w:rPr>
            </w:pPr>
            <w:r>
              <w:rPr>
                <w:rFonts w:ascii="Verdana" w:hAnsi="Verdana" w:cs="Verdana"/>
                <w:sz w:val="20"/>
              </w:rPr>
              <w:t>void</w:t>
            </w:r>
          </w:p>
        </w:tc>
        <w:tc>
          <w:tcPr>
            <w:tcW w:w="2874" w:type="dxa"/>
          </w:tcPr>
          <w:p w14:paraId="68595D1F" w14:textId="682A6CEF" w:rsidR="00332190" w:rsidRPr="0075194A" w:rsidRDefault="00137D20" w:rsidP="00D32549">
            <w:pPr>
              <w:spacing w:line="360" w:lineRule="auto"/>
              <w:jc w:val="both"/>
              <w:rPr>
                <w:rFonts w:ascii="Verdana" w:hAnsi="Verdana" w:cs="Verdana"/>
                <w:sz w:val="20"/>
              </w:rPr>
            </w:pPr>
            <w:r>
              <w:rPr>
                <w:rFonts w:ascii="Verdana" w:hAnsi="Verdana" w:cs="Verdana"/>
                <w:sz w:val="20"/>
              </w:rPr>
              <w:t xml:space="preserve">QString </w:t>
            </w:r>
          </w:p>
        </w:tc>
        <w:tc>
          <w:tcPr>
            <w:tcW w:w="2025" w:type="dxa"/>
          </w:tcPr>
          <w:p w14:paraId="47565823" w14:textId="421EACFD" w:rsidR="00332190" w:rsidRPr="0075194A" w:rsidRDefault="00137D20" w:rsidP="00D32549">
            <w:pPr>
              <w:spacing w:line="360" w:lineRule="auto"/>
              <w:jc w:val="both"/>
              <w:rPr>
                <w:rFonts w:ascii="Verdana" w:hAnsi="Verdana" w:cs="Verdana"/>
                <w:sz w:val="20"/>
              </w:rPr>
            </w:pPr>
            <w:r>
              <w:rPr>
                <w:rFonts w:ascii="Verdana" w:hAnsi="Verdana" w:cs="Verdana"/>
                <w:sz w:val="20"/>
              </w:rPr>
              <w:t>Lisää painetun painikkeen arvon sekä muuttujaan, että UI:ssa olevaan lineEdit-olioon.</w:t>
            </w:r>
          </w:p>
        </w:tc>
      </w:tr>
      <w:tr w:rsidR="0075194A" w:rsidRPr="0075194A" w14:paraId="4EAFD3D6" w14:textId="77777777" w:rsidTr="00D32549">
        <w:tc>
          <w:tcPr>
            <w:tcW w:w="2917" w:type="dxa"/>
          </w:tcPr>
          <w:p w14:paraId="0810DFE5" w14:textId="79857A7F" w:rsidR="0075194A" w:rsidRPr="0075194A" w:rsidRDefault="00137D20" w:rsidP="00D32549">
            <w:pPr>
              <w:spacing w:line="360" w:lineRule="auto"/>
              <w:jc w:val="both"/>
              <w:rPr>
                <w:rFonts w:ascii="Verdana" w:hAnsi="Verdana" w:cs="Verdana"/>
                <w:sz w:val="20"/>
              </w:rPr>
            </w:pPr>
            <w:r>
              <w:rPr>
                <w:rFonts w:ascii="Verdana" w:hAnsi="Verdana" w:cs="Verdana"/>
                <w:sz w:val="20"/>
              </w:rPr>
              <w:lastRenderedPageBreak/>
              <w:t>stringSizeLimiter</w:t>
            </w:r>
          </w:p>
        </w:tc>
        <w:tc>
          <w:tcPr>
            <w:tcW w:w="1504" w:type="dxa"/>
          </w:tcPr>
          <w:p w14:paraId="0A69FF81" w14:textId="6AFEC5E1" w:rsidR="0075194A" w:rsidRPr="0075194A" w:rsidRDefault="00137D20" w:rsidP="00D32549">
            <w:pPr>
              <w:spacing w:line="360" w:lineRule="auto"/>
              <w:jc w:val="both"/>
              <w:rPr>
                <w:rFonts w:ascii="Verdana" w:hAnsi="Verdana" w:cs="Verdana"/>
                <w:sz w:val="20"/>
              </w:rPr>
            </w:pPr>
            <w:r>
              <w:rPr>
                <w:rFonts w:ascii="Verdana" w:hAnsi="Verdana" w:cs="Verdana"/>
                <w:sz w:val="20"/>
              </w:rPr>
              <w:t>void</w:t>
            </w:r>
          </w:p>
        </w:tc>
        <w:tc>
          <w:tcPr>
            <w:tcW w:w="2874" w:type="dxa"/>
          </w:tcPr>
          <w:p w14:paraId="1F7BAAE4" w14:textId="2A879ABA" w:rsidR="0075194A" w:rsidRPr="0075194A" w:rsidRDefault="00137D20" w:rsidP="00D32549">
            <w:pPr>
              <w:spacing w:line="360" w:lineRule="auto"/>
              <w:jc w:val="both"/>
              <w:rPr>
                <w:rFonts w:ascii="Verdana" w:hAnsi="Verdana" w:cs="Verdana"/>
                <w:sz w:val="20"/>
              </w:rPr>
            </w:pPr>
            <w:r>
              <w:rPr>
                <w:rFonts w:ascii="Verdana" w:hAnsi="Verdana" w:cs="Verdana"/>
                <w:sz w:val="20"/>
              </w:rPr>
              <w:t>bool, int</w:t>
            </w:r>
          </w:p>
        </w:tc>
        <w:tc>
          <w:tcPr>
            <w:tcW w:w="2025" w:type="dxa"/>
          </w:tcPr>
          <w:p w14:paraId="6657BB0D" w14:textId="7D2AB831" w:rsidR="0075194A" w:rsidRPr="0075194A" w:rsidRDefault="00137D20" w:rsidP="00D32549">
            <w:pPr>
              <w:spacing w:line="360" w:lineRule="auto"/>
              <w:jc w:val="both"/>
              <w:rPr>
                <w:rFonts w:ascii="Verdana" w:hAnsi="Verdana" w:cs="Verdana"/>
                <w:sz w:val="20"/>
              </w:rPr>
            </w:pPr>
            <w:r>
              <w:rPr>
                <w:rFonts w:ascii="Verdana" w:hAnsi="Verdana" w:cs="Verdana"/>
                <w:sz w:val="20"/>
              </w:rPr>
              <w:t>Rajoittaa tarvittaessa lukujonomuuttujan pituutta;</w:t>
            </w:r>
            <w:r w:rsidR="003E2841">
              <w:rPr>
                <w:rFonts w:ascii="Verdana" w:hAnsi="Verdana" w:cs="Verdana"/>
                <w:sz w:val="20"/>
              </w:rPr>
              <w:t xml:space="preserve"> </w:t>
            </w:r>
            <w:r>
              <w:rPr>
                <w:rFonts w:ascii="Verdana" w:hAnsi="Verdana" w:cs="Verdana"/>
                <w:sz w:val="20"/>
              </w:rPr>
              <w:t xml:space="preserve">jos sallittu pituus ylittyy, poistaa </w:t>
            </w:r>
            <w:r w:rsidR="003E2841">
              <w:rPr>
                <w:rFonts w:ascii="Verdana" w:hAnsi="Verdana" w:cs="Verdana"/>
                <w:sz w:val="20"/>
              </w:rPr>
              <w:t xml:space="preserve">aina sallitun rajan ylittävän </w:t>
            </w:r>
            <w:r w:rsidR="00995E4A">
              <w:rPr>
                <w:rFonts w:ascii="Verdana" w:hAnsi="Verdana" w:cs="Verdana"/>
                <w:sz w:val="20"/>
              </w:rPr>
              <w:t>merkin.</w:t>
            </w:r>
          </w:p>
        </w:tc>
      </w:tr>
      <w:tr w:rsidR="0075194A" w:rsidRPr="0075194A" w14:paraId="71170700" w14:textId="77777777" w:rsidTr="00D32549">
        <w:tc>
          <w:tcPr>
            <w:tcW w:w="2917" w:type="dxa"/>
          </w:tcPr>
          <w:p w14:paraId="4A5EAB15" w14:textId="3F08F4E2" w:rsidR="0075194A" w:rsidRPr="0075194A" w:rsidRDefault="00995E4A" w:rsidP="00D32549">
            <w:pPr>
              <w:spacing w:line="360" w:lineRule="auto"/>
              <w:jc w:val="both"/>
              <w:rPr>
                <w:rFonts w:ascii="Verdana" w:hAnsi="Verdana" w:cs="Verdana"/>
                <w:sz w:val="20"/>
              </w:rPr>
            </w:pPr>
            <w:r>
              <w:rPr>
                <w:rFonts w:ascii="Verdana" w:hAnsi="Verdana" w:cs="Verdana"/>
                <w:sz w:val="20"/>
              </w:rPr>
              <w:t>censorInput</w:t>
            </w:r>
          </w:p>
        </w:tc>
        <w:tc>
          <w:tcPr>
            <w:tcW w:w="1504" w:type="dxa"/>
          </w:tcPr>
          <w:p w14:paraId="2CD62583" w14:textId="6666E052" w:rsidR="0075194A" w:rsidRPr="0075194A" w:rsidRDefault="00995E4A" w:rsidP="00D32549">
            <w:pPr>
              <w:spacing w:line="360" w:lineRule="auto"/>
              <w:jc w:val="both"/>
              <w:rPr>
                <w:rFonts w:ascii="Verdana" w:hAnsi="Verdana" w:cs="Verdana"/>
                <w:sz w:val="20"/>
              </w:rPr>
            </w:pPr>
            <w:r>
              <w:rPr>
                <w:rFonts w:ascii="Verdana" w:hAnsi="Verdana" w:cs="Verdana"/>
                <w:sz w:val="20"/>
              </w:rPr>
              <w:t>void</w:t>
            </w:r>
          </w:p>
        </w:tc>
        <w:tc>
          <w:tcPr>
            <w:tcW w:w="2874" w:type="dxa"/>
          </w:tcPr>
          <w:p w14:paraId="2E69E71C" w14:textId="0ED877CB" w:rsidR="0075194A" w:rsidRPr="0075194A" w:rsidRDefault="00995E4A" w:rsidP="00D32549">
            <w:pPr>
              <w:spacing w:line="360" w:lineRule="auto"/>
              <w:jc w:val="both"/>
              <w:rPr>
                <w:rFonts w:ascii="Verdana" w:hAnsi="Verdana" w:cs="Verdana"/>
                <w:sz w:val="20"/>
              </w:rPr>
            </w:pPr>
            <w:r>
              <w:rPr>
                <w:rFonts w:ascii="Verdana" w:hAnsi="Verdana" w:cs="Verdana"/>
                <w:sz w:val="20"/>
              </w:rPr>
              <w:t>bool</w:t>
            </w:r>
          </w:p>
        </w:tc>
        <w:tc>
          <w:tcPr>
            <w:tcW w:w="2025" w:type="dxa"/>
          </w:tcPr>
          <w:p w14:paraId="2FD3F2D1" w14:textId="4E5823C6" w:rsidR="0075194A" w:rsidRPr="0075194A" w:rsidRDefault="00995E4A" w:rsidP="00D32549">
            <w:pPr>
              <w:spacing w:line="360" w:lineRule="auto"/>
              <w:jc w:val="both"/>
              <w:rPr>
                <w:rFonts w:ascii="Verdana" w:hAnsi="Verdana" w:cs="Verdana"/>
                <w:sz w:val="20"/>
              </w:rPr>
            </w:pPr>
            <w:r>
              <w:rPr>
                <w:rFonts w:ascii="Verdana" w:hAnsi="Verdana" w:cs="Verdana"/>
                <w:sz w:val="20"/>
              </w:rPr>
              <w:t>Sensuroi tarvittaessa lineEdit-olioon tulostuvat merkit.</w:t>
            </w:r>
          </w:p>
        </w:tc>
      </w:tr>
      <w:tr w:rsidR="0075194A" w:rsidRPr="0075194A" w14:paraId="5F89DF17" w14:textId="77777777" w:rsidTr="00D32549">
        <w:tc>
          <w:tcPr>
            <w:tcW w:w="2917" w:type="dxa"/>
          </w:tcPr>
          <w:p w14:paraId="1B748B5B" w14:textId="791E7FC9" w:rsidR="0075194A" w:rsidRPr="0075194A" w:rsidRDefault="00B9113C" w:rsidP="00D32549">
            <w:pPr>
              <w:spacing w:line="360" w:lineRule="auto"/>
              <w:jc w:val="both"/>
              <w:rPr>
                <w:rFonts w:ascii="Verdana" w:hAnsi="Verdana" w:cs="Verdana"/>
                <w:sz w:val="20"/>
              </w:rPr>
            </w:pPr>
            <w:r>
              <w:rPr>
                <w:rFonts w:ascii="Verdana" w:hAnsi="Verdana" w:cs="Verdana"/>
                <w:sz w:val="20"/>
              </w:rPr>
              <w:t>closeEvent</w:t>
            </w:r>
          </w:p>
        </w:tc>
        <w:tc>
          <w:tcPr>
            <w:tcW w:w="1504" w:type="dxa"/>
          </w:tcPr>
          <w:p w14:paraId="6112DB61" w14:textId="338C8538" w:rsidR="0075194A" w:rsidRPr="0075194A" w:rsidRDefault="00B9113C" w:rsidP="00D32549">
            <w:pPr>
              <w:spacing w:line="360" w:lineRule="auto"/>
              <w:jc w:val="both"/>
              <w:rPr>
                <w:rFonts w:ascii="Verdana" w:hAnsi="Verdana" w:cs="Verdana"/>
                <w:sz w:val="20"/>
              </w:rPr>
            </w:pPr>
            <w:r>
              <w:rPr>
                <w:rFonts w:ascii="Verdana" w:hAnsi="Verdana" w:cs="Verdana"/>
                <w:sz w:val="20"/>
              </w:rPr>
              <w:t>void</w:t>
            </w:r>
          </w:p>
        </w:tc>
        <w:tc>
          <w:tcPr>
            <w:tcW w:w="2874" w:type="dxa"/>
          </w:tcPr>
          <w:p w14:paraId="2B76F05B" w14:textId="0480AC01" w:rsidR="0075194A" w:rsidRPr="0075194A" w:rsidRDefault="00B9113C" w:rsidP="00D32549">
            <w:pPr>
              <w:spacing w:line="360" w:lineRule="auto"/>
              <w:jc w:val="both"/>
              <w:rPr>
                <w:rFonts w:ascii="Verdana" w:hAnsi="Verdana" w:cs="Verdana"/>
                <w:sz w:val="20"/>
              </w:rPr>
            </w:pPr>
            <w:r>
              <w:rPr>
                <w:rFonts w:ascii="Verdana" w:hAnsi="Verdana" w:cs="Verdana"/>
                <w:sz w:val="20"/>
              </w:rPr>
              <w:t>QCloseEvent</w:t>
            </w:r>
          </w:p>
        </w:tc>
        <w:tc>
          <w:tcPr>
            <w:tcW w:w="2025" w:type="dxa"/>
          </w:tcPr>
          <w:p w14:paraId="0CEF9DEA" w14:textId="012AA366" w:rsidR="0075194A" w:rsidRPr="0075194A" w:rsidRDefault="00B9113C" w:rsidP="00D32549">
            <w:pPr>
              <w:spacing w:line="360" w:lineRule="auto"/>
              <w:jc w:val="both"/>
              <w:rPr>
                <w:rFonts w:ascii="Verdana" w:hAnsi="Verdana" w:cs="Verdana"/>
                <w:sz w:val="20"/>
              </w:rPr>
            </w:pPr>
            <w:r>
              <w:rPr>
                <w:rFonts w:ascii="Verdana" w:hAnsi="Verdana" w:cs="Verdana"/>
                <w:sz w:val="20"/>
              </w:rPr>
              <w:t>Jos näkymässä painetaan sulje-nappia (punainen ruksi), tyhjentää lukujonomuuttujan ja lineEdit-olion.</w:t>
            </w: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1337756E" w:rsidR="00332190" w:rsidRPr="008D2C7B" w:rsidRDefault="00332190" w:rsidP="00332190">
      <w:pPr>
        <w:pStyle w:val="Otsikko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9579C1">
        <w:rPr>
          <w:rFonts w:ascii="Verdana" w:hAnsi="Verdana" w:cs="Verdana"/>
          <w:i w:val="0"/>
          <w:iCs w:val="0"/>
          <w:color w:val="000000" w:themeColor="text1"/>
          <w:sz w:val="24"/>
          <w:szCs w:val="24"/>
        </w:rPr>
        <w:t>rest_api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252D75E3" w14:textId="1F457EEE" w:rsidR="00613C56" w:rsidRPr="009579C1" w:rsidRDefault="00B875E2" w:rsidP="00613C56">
      <w:pPr>
        <w:spacing w:line="360" w:lineRule="auto"/>
        <w:ind w:left="357"/>
        <w:rPr>
          <w:rFonts w:ascii="Verdana" w:hAnsi="Verdana" w:cs="Verdana"/>
          <w:iCs/>
          <w:color w:val="000000" w:themeColor="text1"/>
        </w:rPr>
      </w:pPr>
      <w:r>
        <w:rPr>
          <w:rFonts w:ascii="Verdana" w:hAnsi="Verdana" w:cs="Verdana"/>
          <w:iCs/>
          <w:color w:val="000000" w:themeColor="text1"/>
        </w:rPr>
        <w:t>Välittää dataa exe:ltä REST API:lle http-pyyntöjen avulla ja vastaanottaa REST API:lta vastauksena saapuvaa dataa ja välittää sen edelleen exe:lle.</w:t>
      </w:r>
    </w:p>
    <w:p w14:paraId="1C6CAC8F" w14:textId="77777777" w:rsidR="009579C1" w:rsidRPr="009579C1" w:rsidRDefault="009579C1" w:rsidP="00613C56">
      <w:pPr>
        <w:spacing w:line="360" w:lineRule="auto"/>
        <w:ind w:left="357"/>
        <w:rPr>
          <w:rFonts w:ascii="Verdana" w:hAnsi="Verdana" w:cs="Verdana"/>
          <w:b/>
          <w:iCs/>
        </w:rPr>
      </w:pPr>
    </w:p>
    <w:p w14:paraId="5C105CD4" w14:textId="77777777" w:rsidR="00613C56" w:rsidRPr="00613C56" w:rsidRDefault="00613C56" w:rsidP="00613C56">
      <w:pPr>
        <w:spacing w:line="360" w:lineRule="auto"/>
        <w:ind w:left="357"/>
        <w:rPr>
          <w:rFonts w:ascii="Verdana" w:hAnsi="Verdana" w:cs="Verdana"/>
          <w:b/>
        </w:rPr>
      </w:pPr>
      <w:r w:rsidRPr="00613C56">
        <w:rPr>
          <w:rFonts w:ascii="Verdana" w:hAnsi="Verdana" w:cs="Verdana"/>
          <w:b/>
        </w:rPr>
        <w:lastRenderedPageBreak/>
        <w:t>Luokkakaavio</w:t>
      </w:r>
    </w:p>
    <w:p w14:paraId="53CCCA1B" w14:textId="5EDF31F9" w:rsidR="00B05D7D" w:rsidRDefault="00DF2BDA" w:rsidP="009C7F8B">
      <w:pPr>
        <w:spacing w:line="360" w:lineRule="auto"/>
        <w:ind w:firstLine="357"/>
        <w:rPr>
          <w:rFonts w:ascii="Verdana" w:hAnsi="Verdana"/>
          <w:sz w:val="20"/>
        </w:rPr>
      </w:pPr>
      <w:r w:rsidRPr="00DF2BDA">
        <w:rPr>
          <w:rFonts w:ascii="Verdana" w:hAnsi="Verdana"/>
          <w:sz w:val="20"/>
        </w:rPr>
        <w:drawing>
          <wp:inline distT="0" distB="0" distL="0" distR="0" wp14:anchorId="338D0B27" wp14:editId="2E310AA3">
            <wp:extent cx="5783580" cy="3498215"/>
            <wp:effectExtent l="0" t="0" r="7620" b="6985"/>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3580" cy="3498215"/>
                    </a:xfrm>
                    <a:prstGeom prst="rect">
                      <a:avLst/>
                    </a:prstGeom>
                  </pic:spPr>
                </pic:pic>
              </a:graphicData>
            </a:graphic>
          </wp:inline>
        </w:drawing>
      </w: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41B8AEC6"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sidR="00B875E2">
        <w:rPr>
          <w:rFonts w:ascii="Verdana" w:hAnsi="Verdana"/>
          <w:sz w:val="20"/>
        </w:rPr>
        <w:t>rest_api</w:t>
      </w:r>
      <w:r>
        <w:rPr>
          <w:rFonts w:ascii="Verdana" w:hAnsi="Verdana"/>
          <w:sz w:val="20"/>
        </w:rPr>
        <w:t>.dll –komponentin luokkakaavio</w:t>
      </w:r>
    </w:p>
    <w:p w14:paraId="660EBC33" w14:textId="77777777" w:rsidR="00472C4B" w:rsidRDefault="00472C4B"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56"/>
        <w:gridCol w:w="1526"/>
        <w:gridCol w:w="2743"/>
        <w:gridCol w:w="1969"/>
      </w:tblGrid>
      <w:tr w:rsidR="00332190" w:rsidRPr="00125283" w14:paraId="7AD0DE8B" w14:textId="77777777" w:rsidTr="00D32549">
        <w:tc>
          <w:tcPr>
            <w:tcW w:w="2917"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04"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874"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025"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D32549">
        <w:tc>
          <w:tcPr>
            <w:tcW w:w="2917" w:type="dxa"/>
          </w:tcPr>
          <w:p w14:paraId="39F674B4" w14:textId="78BD4576" w:rsidR="00332190" w:rsidRPr="00125283" w:rsidRDefault="00B875E2" w:rsidP="00D32549">
            <w:pPr>
              <w:spacing w:line="360" w:lineRule="auto"/>
              <w:jc w:val="both"/>
              <w:rPr>
                <w:rFonts w:ascii="Verdana" w:hAnsi="Verdana" w:cs="Verdana"/>
                <w:sz w:val="20"/>
              </w:rPr>
            </w:pPr>
            <w:r>
              <w:rPr>
                <w:rFonts w:ascii="Verdana" w:hAnsi="Verdana" w:cs="Verdana"/>
                <w:sz w:val="20"/>
              </w:rPr>
              <w:t>sendGet</w:t>
            </w:r>
          </w:p>
        </w:tc>
        <w:tc>
          <w:tcPr>
            <w:tcW w:w="1504" w:type="dxa"/>
          </w:tcPr>
          <w:p w14:paraId="3EE8011F" w14:textId="2CFE3A6D" w:rsidR="00332190" w:rsidRPr="00125283" w:rsidRDefault="00B875E2" w:rsidP="00D32549">
            <w:pPr>
              <w:spacing w:line="360" w:lineRule="auto"/>
              <w:jc w:val="both"/>
              <w:rPr>
                <w:rFonts w:ascii="Verdana" w:hAnsi="Verdana" w:cs="Verdana"/>
                <w:sz w:val="20"/>
              </w:rPr>
            </w:pPr>
            <w:r>
              <w:rPr>
                <w:rFonts w:ascii="Verdana" w:hAnsi="Verdana" w:cs="Verdana"/>
                <w:sz w:val="20"/>
              </w:rPr>
              <w:t>void</w:t>
            </w:r>
          </w:p>
        </w:tc>
        <w:tc>
          <w:tcPr>
            <w:tcW w:w="2874" w:type="dxa"/>
          </w:tcPr>
          <w:p w14:paraId="657FD308" w14:textId="66D21F3F" w:rsidR="00332190" w:rsidRPr="00125283" w:rsidRDefault="00B875E2" w:rsidP="00D32549">
            <w:pPr>
              <w:spacing w:line="360" w:lineRule="auto"/>
              <w:jc w:val="both"/>
              <w:rPr>
                <w:rFonts w:ascii="Verdana" w:hAnsi="Verdana" w:cs="Verdana"/>
                <w:sz w:val="20"/>
              </w:rPr>
            </w:pPr>
            <w:r>
              <w:rPr>
                <w:rFonts w:ascii="Verdana" w:hAnsi="Verdana" w:cs="Verdana"/>
                <w:sz w:val="20"/>
              </w:rPr>
              <w:t>QString, QByteArray, QJsonObject</w:t>
            </w:r>
          </w:p>
        </w:tc>
        <w:tc>
          <w:tcPr>
            <w:tcW w:w="2025" w:type="dxa"/>
          </w:tcPr>
          <w:p w14:paraId="73CFD2C3" w14:textId="7A766A2A" w:rsidR="00332190" w:rsidRPr="00125283" w:rsidRDefault="00EA6A10" w:rsidP="00D32549">
            <w:pPr>
              <w:spacing w:line="360" w:lineRule="auto"/>
              <w:jc w:val="both"/>
              <w:rPr>
                <w:rFonts w:ascii="Verdana" w:hAnsi="Verdana" w:cs="Verdana"/>
                <w:sz w:val="20"/>
              </w:rPr>
            </w:pPr>
            <w:r>
              <w:rPr>
                <w:rFonts w:ascii="Verdana" w:hAnsi="Verdana" w:cs="Verdana"/>
                <w:sz w:val="20"/>
              </w:rPr>
              <w:t>Lähettää get-pyynnön</w:t>
            </w:r>
          </w:p>
        </w:tc>
      </w:tr>
      <w:tr w:rsidR="00125283" w:rsidRPr="00125283" w14:paraId="5EF085D7" w14:textId="77777777" w:rsidTr="00D32549">
        <w:tc>
          <w:tcPr>
            <w:tcW w:w="2917" w:type="dxa"/>
          </w:tcPr>
          <w:p w14:paraId="47FCEF93" w14:textId="4BB55A5A" w:rsidR="00125283" w:rsidRPr="00125283" w:rsidRDefault="00B875E2" w:rsidP="00D32549">
            <w:pPr>
              <w:spacing w:line="360" w:lineRule="auto"/>
              <w:jc w:val="both"/>
              <w:rPr>
                <w:rFonts w:ascii="Verdana" w:hAnsi="Verdana" w:cs="Verdana"/>
                <w:sz w:val="20"/>
              </w:rPr>
            </w:pPr>
            <w:r>
              <w:rPr>
                <w:rFonts w:ascii="Verdana" w:hAnsi="Verdana" w:cs="Verdana"/>
                <w:sz w:val="20"/>
              </w:rPr>
              <w:t>sendPost</w:t>
            </w:r>
          </w:p>
        </w:tc>
        <w:tc>
          <w:tcPr>
            <w:tcW w:w="1504" w:type="dxa"/>
          </w:tcPr>
          <w:p w14:paraId="4D7FAA47" w14:textId="08A0437C" w:rsidR="00125283" w:rsidRPr="00125283" w:rsidRDefault="00B875E2" w:rsidP="00D32549">
            <w:pPr>
              <w:spacing w:line="360" w:lineRule="auto"/>
              <w:jc w:val="both"/>
              <w:rPr>
                <w:rFonts w:ascii="Verdana" w:hAnsi="Verdana" w:cs="Verdana"/>
                <w:sz w:val="20"/>
              </w:rPr>
            </w:pPr>
            <w:r>
              <w:rPr>
                <w:rFonts w:ascii="Verdana" w:hAnsi="Verdana" w:cs="Verdana"/>
                <w:sz w:val="20"/>
              </w:rPr>
              <w:t>void</w:t>
            </w:r>
          </w:p>
        </w:tc>
        <w:tc>
          <w:tcPr>
            <w:tcW w:w="2874" w:type="dxa"/>
          </w:tcPr>
          <w:p w14:paraId="35B43166" w14:textId="6F22C0A4" w:rsidR="00125283" w:rsidRPr="00125283" w:rsidRDefault="00B875E2" w:rsidP="00D32549">
            <w:pPr>
              <w:spacing w:line="360" w:lineRule="auto"/>
              <w:jc w:val="both"/>
              <w:rPr>
                <w:rFonts w:ascii="Verdana" w:hAnsi="Verdana" w:cs="Verdana"/>
                <w:sz w:val="20"/>
              </w:rPr>
            </w:pPr>
            <w:r>
              <w:rPr>
                <w:rFonts w:ascii="Verdana" w:hAnsi="Verdana" w:cs="Verdana"/>
                <w:sz w:val="20"/>
              </w:rPr>
              <w:t>QString, Q</w:t>
            </w:r>
            <w:r>
              <w:rPr>
                <w:rFonts w:ascii="Verdana" w:hAnsi="Verdana" w:cs="Verdana"/>
                <w:sz w:val="20"/>
              </w:rPr>
              <w:t>B</w:t>
            </w:r>
            <w:r>
              <w:rPr>
                <w:rFonts w:ascii="Verdana" w:hAnsi="Verdana" w:cs="Verdana"/>
                <w:sz w:val="20"/>
              </w:rPr>
              <w:t>yteArray</w:t>
            </w:r>
          </w:p>
        </w:tc>
        <w:tc>
          <w:tcPr>
            <w:tcW w:w="2025" w:type="dxa"/>
          </w:tcPr>
          <w:p w14:paraId="5CD7D418" w14:textId="7855FEF9" w:rsidR="00125283" w:rsidRPr="00125283" w:rsidRDefault="00EA6A10" w:rsidP="00D32549">
            <w:pPr>
              <w:spacing w:line="360" w:lineRule="auto"/>
              <w:jc w:val="both"/>
              <w:rPr>
                <w:rFonts w:ascii="Verdana" w:hAnsi="Verdana" w:cs="Verdana"/>
                <w:sz w:val="20"/>
              </w:rPr>
            </w:pPr>
            <w:r>
              <w:rPr>
                <w:rFonts w:ascii="Verdana" w:hAnsi="Verdana" w:cs="Verdana"/>
                <w:sz w:val="20"/>
              </w:rPr>
              <w:t>Lähettää post-pyynnön</w:t>
            </w:r>
          </w:p>
        </w:tc>
      </w:tr>
      <w:tr w:rsidR="00125283" w:rsidRPr="00125283" w14:paraId="6EBA0C4E" w14:textId="77777777" w:rsidTr="00D32549">
        <w:tc>
          <w:tcPr>
            <w:tcW w:w="2917" w:type="dxa"/>
          </w:tcPr>
          <w:p w14:paraId="4C4B833D" w14:textId="09537C28" w:rsidR="00125283" w:rsidRPr="00125283" w:rsidRDefault="00B875E2" w:rsidP="00D32549">
            <w:pPr>
              <w:spacing w:line="360" w:lineRule="auto"/>
              <w:jc w:val="both"/>
              <w:rPr>
                <w:rFonts w:ascii="Verdana" w:hAnsi="Verdana" w:cs="Verdana"/>
                <w:sz w:val="20"/>
              </w:rPr>
            </w:pPr>
            <w:r>
              <w:rPr>
                <w:rFonts w:ascii="Verdana" w:hAnsi="Verdana" w:cs="Verdana"/>
                <w:sz w:val="20"/>
              </w:rPr>
              <w:t>sendPut</w:t>
            </w:r>
          </w:p>
        </w:tc>
        <w:tc>
          <w:tcPr>
            <w:tcW w:w="1504" w:type="dxa"/>
          </w:tcPr>
          <w:p w14:paraId="07F697DA" w14:textId="084FE8E3" w:rsidR="00125283" w:rsidRPr="00125283" w:rsidRDefault="00B875E2" w:rsidP="00D32549">
            <w:pPr>
              <w:spacing w:line="360" w:lineRule="auto"/>
              <w:jc w:val="both"/>
              <w:rPr>
                <w:rFonts w:ascii="Verdana" w:hAnsi="Verdana" w:cs="Verdana"/>
                <w:sz w:val="20"/>
              </w:rPr>
            </w:pPr>
            <w:r>
              <w:rPr>
                <w:rFonts w:ascii="Verdana" w:hAnsi="Verdana" w:cs="Verdana"/>
                <w:sz w:val="20"/>
              </w:rPr>
              <w:t>void</w:t>
            </w:r>
          </w:p>
        </w:tc>
        <w:tc>
          <w:tcPr>
            <w:tcW w:w="2874" w:type="dxa"/>
          </w:tcPr>
          <w:p w14:paraId="1A2C2DC3" w14:textId="33618BC9" w:rsidR="00125283" w:rsidRPr="00125283" w:rsidRDefault="00B875E2" w:rsidP="00D32549">
            <w:pPr>
              <w:spacing w:line="360" w:lineRule="auto"/>
              <w:jc w:val="both"/>
              <w:rPr>
                <w:rFonts w:ascii="Verdana" w:hAnsi="Verdana" w:cs="Verdana"/>
                <w:sz w:val="20"/>
              </w:rPr>
            </w:pPr>
            <w:r>
              <w:rPr>
                <w:rFonts w:ascii="Verdana" w:hAnsi="Verdana" w:cs="Verdana"/>
                <w:sz w:val="20"/>
              </w:rPr>
              <w:t>QString, Q</w:t>
            </w:r>
            <w:r>
              <w:rPr>
                <w:rFonts w:ascii="Verdana" w:hAnsi="Verdana" w:cs="Verdana"/>
                <w:sz w:val="20"/>
              </w:rPr>
              <w:t>B</w:t>
            </w:r>
            <w:r>
              <w:rPr>
                <w:rFonts w:ascii="Verdana" w:hAnsi="Verdana" w:cs="Verdana"/>
                <w:sz w:val="20"/>
              </w:rPr>
              <w:t>yteArray, Q</w:t>
            </w:r>
            <w:r>
              <w:rPr>
                <w:rFonts w:ascii="Verdana" w:hAnsi="Verdana" w:cs="Verdana"/>
                <w:sz w:val="20"/>
              </w:rPr>
              <w:t>J</w:t>
            </w:r>
            <w:r>
              <w:rPr>
                <w:rFonts w:ascii="Verdana" w:hAnsi="Verdana" w:cs="Verdana"/>
                <w:sz w:val="20"/>
              </w:rPr>
              <w:t>sonObject</w:t>
            </w:r>
          </w:p>
        </w:tc>
        <w:tc>
          <w:tcPr>
            <w:tcW w:w="2025" w:type="dxa"/>
          </w:tcPr>
          <w:p w14:paraId="2BE441B8" w14:textId="0089D945" w:rsidR="00125283" w:rsidRPr="00125283" w:rsidRDefault="00EA6A10" w:rsidP="00D32549">
            <w:pPr>
              <w:spacing w:line="360" w:lineRule="auto"/>
              <w:jc w:val="both"/>
              <w:rPr>
                <w:rFonts w:ascii="Verdana" w:hAnsi="Verdana" w:cs="Verdana"/>
                <w:sz w:val="20"/>
              </w:rPr>
            </w:pPr>
            <w:r>
              <w:rPr>
                <w:rFonts w:ascii="Verdana" w:hAnsi="Verdana" w:cs="Verdana"/>
                <w:sz w:val="20"/>
              </w:rPr>
              <w:t>Lähettää put-pyynnön</w:t>
            </w:r>
          </w:p>
        </w:tc>
      </w:tr>
      <w:tr w:rsidR="00125283" w:rsidRPr="00125283" w14:paraId="5A334FD5" w14:textId="77777777" w:rsidTr="00D32549">
        <w:tc>
          <w:tcPr>
            <w:tcW w:w="2917" w:type="dxa"/>
          </w:tcPr>
          <w:p w14:paraId="7276EBB8" w14:textId="01ECB231" w:rsidR="00125283" w:rsidRPr="00125283" w:rsidRDefault="00B875E2" w:rsidP="00D32549">
            <w:pPr>
              <w:spacing w:line="360" w:lineRule="auto"/>
              <w:jc w:val="both"/>
              <w:rPr>
                <w:rFonts w:ascii="Verdana" w:hAnsi="Verdana" w:cs="Verdana"/>
                <w:sz w:val="20"/>
              </w:rPr>
            </w:pPr>
            <w:r>
              <w:rPr>
                <w:rFonts w:ascii="Verdana" w:hAnsi="Verdana" w:cs="Verdana"/>
                <w:sz w:val="20"/>
              </w:rPr>
              <w:t>receiveData</w:t>
            </w:r>
          </w:p>
        </w:tc>
        <w:tc>
          <w:tcPr>
            <w:tcW w:w="1504" w:type="dxa"/>
          </w:tcPr>
          <w:p w14:paraId="573DD486" w14:textId="1BEFFA30" w:rsidR="00125283" w:rsidRPr="00125283" w:rsidRDefault="00B875E2" w:rsidP="00D32549">
            <w:pPr>
              <w:spacing w:line="360" w:lineRule="auto"/>
              <w:jc w:val="both"/>
              <w:rPr>
                <w:rFonts w:ascii="Verdana" w:hAnsi="Verdana" w:cs="Verdana"/>
                <w:sz w:val="20"/>
              </w:rPr>
            </w:pPr>
            <w:r>
              <w:rPr>
                <w:rFonts w:ascii="Verdana" w:hAnsi="Verdana" w:cs="Verdana"/>
                <w:sz w:val="20"/>
              </w:rPr>
              <w:t>void</w:t>
            </w:r>
          </w:p>
        </w:tc>
        <w:tc>
          <w:tcPr>
            <w:tcW w:w="2874" w:type="dxa"/>
          </w:tcPr>
          <w:p w14:paraId="7A0EFB0F" w14:textId="21DDC1CF" w:rsidR="00125283" w:rsidRPr="00125283" w:rsidRDefault="00B875E2" w:rsidP="00D32549">
            <w:pPr>
              <w:spacing w:line="360" w:lineRule="auto"/>
              <w:jc w:val="both"/>
              <w:rPr>
                <w:rFonts w:ascii="Verdana" w:hAnsi="Verdana" w:cs="Verdana"/>
                <w:sz w:val="20"/>
              </w:rPr>
            </w:pPr>
            <w:r>
              <w:rPr>
                <w:rFonts w:ascii="Verdana" w:hAnsi="Verdana" w:cs="Verdana"/>
                <w:sz w:val="20"/>
              </w:rPr>
              <w:t>QnetworkReply</w:t>
            </w:r>
          </w:p>
        </w:tc>
        <w:tc>
          <w:tcPr>
            <w:tcW w:w="2025" w:type="dxa"/>
          </w:tcPr>
          <w:p w14:paraId="2BC25B3F" w14:textId="6D2ADA69" w:rsidR="00125283" w:rsidRPr="00125283" w:rsidRDefault="00EA6A10" w:rsidP="00D32549">
            <w:pPr>
              <w:spacing w:line="360" w:lineRule="auto"/>
              <w:jc w:val="both"/>
              <w:rPr>
                <w:rFonts w:ascii="Verdana" w:hAnsi="Verdana" w:cs="Verdana"/>
                <w:sz w:val="20"/>
              </w:rPr>
            </w:pPr>
            <w:r>
              <w:rPr>
                <w:rFonts w:ascii="Verdana" w:hAnsi="Verdana" w:cs="Verdana"/>
                <w:sz w:val="20"/>
              </w:rPr>
              <w:t xml:space="preserve">Vastaanottaa vastauksena tulevan datan ja </w:t>
            </w:r>
            <w:r>
              <w:rPr>
                <w:rFonts w:ascii="Verdana" w:hAnsi="Verdana" w:cs="Verdana"/>
                <w:sz w:val="20"/>
              </w:rPr>
              <w:lastRenderedPageBreak/>
              <w:t>välittää sen eteenpäin</w:t>
            </w: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BankSimul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478B450"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w:t>
      </w:r>
      <w:r w:rsidR="008D2814">
        <w:rPr>
          <w:rFonts w:ascii="Verdana" w:hAnsi="Verdana" w:cs="Verdana"/>
          <w:i w:val="0"/>
          <w:iCs w:val="0"/>
          <w:sz w:val="24"/>
          <w:szCs w:val="24"/>
        </w:rPr>
        <w:t>Automat</w:t>
      </w:r>
      <w:r w:rsidR="00125283" w:rsidRPr="00125283">
        <w:rPr>
          <w:rFonts w:ascii="Verdana" w:hAnsi="Verdana" w:cs="Verdana"/>
          <w:i w:val="0"/>
          <w:iCs w:val="0"/>
          <w:sz w:val="24"/>
          <w:szCs w:val="24"/>
        </w:rPr>
        <w:t>.exe</w:t>
      </w:r>
      <w:bookmarkEnd w:id="49"/>
    </w:p>
    <w:p w14:paraId="34175974" w14:textId="77777777" w:rsidR="00332190" w:rsidRDefault="00332190" w:rsidP="00332190">
      <w:pPr>
        <w:rPr>
          <w:sz w:val="20"/>
          <w:szCs w:val="20"/>
        </w:rPr>
      </w:pPr>
    </w:p>
    <w:p w14:paraId="7ECF891C" w14:textId="77777777" w:rsidR="00332190" w:rsidRPr="00C86B83" w:rsidRDefault="00332190" w:rsidP="00332190">
      <w:pPr>
        <w:spacing w:line="360" w:lineRule="auto"/>
        <w:ind w:firstLine="357"/>
        <w:rPr>
          <w:rFonts w:ascii="Verdana" w:hAnsi="Verdana"/>
          <w:b/>
        </w:rPr>
      </w:pPr>
      <w:r w:rsidRPr="00C86B83">
        <w:rPr>
          <w:rFonts w:ascii="Verdana" w:hAnsi="Verdana"/>
          <w:b/>
        </w:rPr>
        <w:t>Tarkoitus ja toiminta</w:t>
      </w:r>
    </w:p>
    <w:p w14:paraId="7ACBEC6E" w14:textId="7D7968A6" w:rsidR="009C7F8B" w:rsidRPr="005C0448" w:rsidRDefault="005C0448" w:rsidP="009C7F8B">
      <w:pPr>
        <w:spacing w:line="360" w:lineRule="auto"/>
        <w:ind w:left="357"/>
        <w:rPr>
          <w:rFonts w:ascii="Verdana" w:hAnsi="Verdana" w:cs="Verdana"/>
          <w:iCs/>
          <w:color w:val="000000" w:themeColor="text1"/>
        </w:rPr>
      </w:pPr>
      <w:r>
        <w:rPr>
          <w:rFonts w:ascii="Verdana" w:hAnsi="Verdana" w:cs="Verdana"/>
          <w:iCs/>
          <w:color w:val="000000" w:themeColor="text1"/>
        </w:rPr>
        <w:t xml:space="preserve">Sisältää </w:t>
      </w:r>
      <w:r w:rsidR="007C3C7A">
        <w:rPr>
          <w:rFonts w:ascii="Verdana" w:hAnsi="Verdana" w:cs="Verdana"/>
          <w:iCs/>
          <w:color w:val="000000" w:themeColor="text1"/>
        </w:rPr>
        <w:t>ohjelman graafisen käyttöliittymän eri osat, ja eri osissa suoritettavien toimintojen keskeiset loogiset toteutukset.</w:t>
      </w:r>
      <w:r>
        <w:rPr>
          <w:rFonts w:ascii="Verdana" w:hAnsi="Verdana" w:cs="Verdana"/>
          <w:iCs/>
          <w:color w:val="000000" w:themeColor="text1"/>
        </w:rPr>
        <w:t xml:space="preserve"> Vastaa </w:t>
      </w:r>
      <w:r w:rsidR="00D97EF8">
        <w:rPr>
          <w:rFonts w:ascii="Verdana" w:hAnsi="Verdana" w:cs="Verdana"/>
          <w:iCs/>
          <w:color w:val="000000" w:themeColor="text1"/>
        </w:rPr>
        <w:t xml:space="preserve">sekä exeltä </w:t>
      </w:r>
      <w:r w:rsidR="00C926CE">
        <w:rPr>
          <w:rFonts w:ascii="Verdana" w:hAnsi="Verdana" w:cs="Verdana"/>
          <w:iCs/>
          <w:color w:val="000000" w:themeColor="text1"/>
        </w:rPr>
        <w:t>rajapinnoille lähetettävän</w:t>
      </w:r>
      <w:r w:rsidR="0072112B">
        <w:rPr>
          <w:rFonts w:ascii="Verdana" w:hAnsi="Verdana" w:cs="Verdana"/>
          <w:iCs/>
          <w:color w:val="000000" w:themeColor="text1"/>
        </w:rPr>
        <w:t xml:space="preserve"> datan muuttamisesta lähetettävään muotoon</w:t>
      </w:r>
      <w:r w:rsidR="00D97EF8">
        <w:rPr>
          <w:rFonts w:ascii="Verdana" w:hAnsi="Verdana" w:cs="Verdana"/>
          <w:iCs/>
          <w:color w:val="000000" w:themeColor="text1"/>
        </w:rPr>
        <w:t xml:space="preserve">, että </w:t>
      </w:r>
      <w:r>
        <w:rPr>
          <w:rFonts w:ascii="Verdana" w:hAnsi="Verdana" w:cs="Verdana"/>
          <w:iCs/>
          <w:color w:val="000000" w:themeColor="text1"/>
        </w:rPr>
        <w:t xml:space="preserve">rajapinnoilta </w:t>
      </w:r>
      <w:r w:rsidR="00D97EF8">
        <w:rPr>
          <w:rFonts w:ascii="Verdana" w:hAnsi="Verdana" w:cs="Verdana"/>
          <w:iCs/>
          <w:color w:val="000000" w:themeColor="text1"/>
        </w:rPr>
        <w:t>saapuvan</w:t>
      </w:r>
      <w:r>
        <w:rPr>
          <w:rFonts w:ascii="Verdana" w:hAnsi="Verdana" w:cs="Verdana"/>
          <w:iCs/>
          <w:color w:val="000000" w:themeColor="text1"/>
        </w:rPr>
        <w:t xml:space="preserve"> datan käsittelystä ja </w:t>
      </w:r>
      <w:r w:rsidR="0072112B">
        <w:rPr>
          <w:rFonts w:ascii="Verdana" w:hAnsi="Verdana" w:cs="Verdana"/>
          <w:iCs/>
          <w:color w:val="000000" w:themeColor="text1"/>
        </w:rPr>
        <w:t>datan</w:t>
      </w:r>
      <w:r w:rsidR="00D97EF8">
        <w:rPr>
          <w:rFonts w:ascii="Verdana" w:hAnsi="Verdana" w:cs="Verdana"/>
          <w:iCs/>
          <w:color w:val="000000" w:themeColor="text1"/>
        </w:rPr>
        <w:t xml:space="preserve"> </w:t>
      </w:r>
      <w:r>
        <w:rPr>
          <w:rFonts w:ascii="Verdana" w:hAnsi="Verdana" w:cs="Verdana"/>
          <w:iCs/>
          <w:color w:val="000000" w:themeColor="text1"/>
        </w:rPr>
        <w:t xml:space="preserve">näyttämisestä </w:t>
      </w:r>
      <w:r w:rsidR="0072112B">
        <w:rPr>
          <w:rFonts w:ascii="Verdana" w:hAnsi="Verdana" w:cs="Verdana"/>
          <w:iCs/>
          <w:color w:val="000000" w:themeColor="text1"/>
        </w:rPr>
        <w:t>graafisen käyttöliittymän eri osissa</w:t>
      </w:r>
      <w:r>
        <w:rPr>
          <w:rFonts w:ascii="Verdana" w:hAnsi="Verdana" w:cs="Verdana"/>
          <w:iCs/>
          <w:color w:val="000000" w:themeColor="text1"/>
        </w:rPr>
        <w:t xml:space="preserve">. </w:t>
      </w:r>
    </w:p>
    <w:p w14:paraId="7C3A4280" w14:textId="77777777" w:rsidR="00332190" w:rsidRDefault="00332190" w:rsidP="00332190">
      <w:pPr>
        <w:pStyle w:val="Alaviitteenteksti"/>
        <w:spacing w:line="360" w:lineRule="auto"/>
        <w:rPr>
          <w:rFonts w:ascii="Verdana" w:hAnsi="Verdana" w:cs="Verdana"/>
        </w:rPr>
      </w:pPr>
    </w:p>
    <w:p w14:paraId="62162328" w14:textId="77777777" w:rsidR="009C7F8B" w:rsidRDefault="009C7F8B" w:rsidP="009C7F8B">
      <w:pPr>
        <w:spacing w:line="360" w:lineRule="auto"/>
        <w:ind w:left="357"/>
        <w:rPr>
          <w:rFonts w:ascii="Verdana" w:hAnsi="Verdana" w:cs="Verdana"/>
          <w:b/>
        </w:rPr>
      </w:pPr>
    </w:p>
    <w:p w14:paraId="064F9CB6" w14:textId="21EBB3CB" w:rsidR="009C7F8B" w:rsidRPr="00613C56" w:rsidRDefault="009C7F8B" w:rsidP="009C7F8B">
      <w:pPr>
        <w:spacing w:line="360" w:lineRule="auto"/>
        <w:ind w:left="357"/>
        <w:rPr>
          <w:rFonts w:ascii="Verdana" w:hAnsi="Verdana" w:cs="Verdana"/>
          <w:b/>
        </w:rPr>
      </w:pPr>
      <w:r w:rsidRPr="00613C56">
        <w:rPr>
          <w:rFonts w:ascii="Verdana" w:hAnsi="Verdana" w:cs="Verdana"/>
          <w:b/>
        </w:rPr>
        <w:t>Luokkakaavio</w:t>
      </w:r>
    </w:p>
    <w:p w14:paraId="06FBE201" w14:textId="0474550D" w:rsidR="009C7F8B" w:rsidRDefault="001065F0" w:rsidP="009C7F8B">
      <w:pPr>
        <w:spacing w:line="360" w:lineRule="auto"/>
        <w:ind w:firstLine="357"/>
        <w:rPr>
          <w:rFonts w:ascii="Verdana" w:hAnsi="Verdana"/>
          <w:sz w:val="20"/>
        </w:rPr>
      </w:pPr>
      <w:r w:rsidRPr="001065F0">
        <w:rPr>
          <w:rFonts w:ascii="Verdana" w:hAnsi="Verdana"/>
          <w:sz w:val="20"/>
        </w:rPr>
        <w:lastRenderedPageBreak/>
        <w:drawing>
          <wp:inline distT="0" distB="0" distL="0" distR="0" wp14:anchorId="7DEF8D7D" wp14:editId="36E1C8EB">
            <wp:extent cx="5449570" cy="6366510"/>
            <wp:effectExtent l="0" t="0" r="0" b="0"/>
            <wp:docPr id="1" name="Kuva 1" descr="Kuva, joka sisältää kohteen pöyt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descr="Kuva, joka sisältää kohteen pöytä&#10;&#10;Kuvaus luotu automaattisesti"/>
                    <pic:cNvPicPr/>
                  </pic:nvPicPr>
                  <pic:blipFill>
                    <a:blip r:embed="rId14"/>
                    <a:stretch>
                      <a:fillRect/>
                    </a:stretch>
                  </pic:blipFill>
                  <pic:spPr>
                    <a:xfrm>
                      <a:off x="0" y="0"/>
                      <a:ext cx="5449570" cy="6366510"/>
                    </a:xfrm>
                    <a:prstGeom prst="rect">
                      <a:avLst/>
                    </a:prstGeom>
                  </pic:spPr>
                </pic:pic>
              </a:graphicData>
            </a:graphic>
          </wp:inline>
        </w:drawing>
      </w:r>
    </w:p>
    <w:p w14:paraId="081A048D" w14:textId="7D1D8613"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w:t>
      </w:r>
      <w:r w:rsidR="008D2814">
        <w:rPr>
          <w:rFonts w:ascii="Verdana" w:hAnsi="Verdana"/>
          <w:sz w:val="20"/>
        </w:rPr>
        <w:t>Automat</w:t>
      </w:r>
      <w:r>
        <w:rPr>
          <w:rFonts w:ascii="Verdana" w:hAnsi="Verdana"/>
          <w:sz w:val="20"/>
        </w:rPr>
        <w:t>.exe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lastRenderedPageBreak/>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1C51D0C8" w:rsidR="009C7F8B" w:rsidRPr="005C0448" w:rsidRDefault="000A1178" w:rsidP="008359B2">
      <w:pPr>
        <w:pStyle w:val="Luettelokappale"/>
        <w:numPr>
          <w:ilvl w:val="1"/>
          <w:numId w:val="1"/>
        </w:numPr>
        <w:spacing w:line="360" w:lineRule="auto"/>
        <w:rPr>
          <w:rFonts w:ascii="Verdana" w:hAnsi="Verdana"/>
          <w:lang w:val="en-US"/>
        </w:rPr>
      </w:pPr>
      <w:r w:rsidRPr="005C0448">
        <w:rPr>
          <w:rFonts w:ascii="Verdana" w:hAnsi="Verdana"/>
          <w:lang w:val="en-US"/>
        </w:rPr>
        <w:t>Rfid_dll</w:t>
      </w:r>
      <w:r w:rsidR="009C7F8B" w:rsidRPr="005C0448">
        <w:rPr>
          <w:rFonts w:ascii="Verdana" w:hAnsi="Verdana"/>
          <w:lang w:val="en-US"/>
        </w:rPr>
        <w:t>.dll</w:t>
      </w:r>
      <w:r w:rsidR="00380615" w:rsidRPr="005C0448">
        <w:rPr>
          <w:rFonts w:ascii="Verdana" w:hAnsi="Verdana"/>
          <w:lang w:val="en-US"/>
        </w:rPr>
        <w:t xml:space="preserve">, </w:t>
      </w:r>
      <w:r w:rsidRPr="005C0448">
        <w:rPr>
          <w:rFonts w:ascii="Verdana" w:hAnsi="Verdana"/>
          <w:lang w:val="en-US"/>
        </w:rPr>
        <w:t>numpad_ui</w:t>
      </w:r>
      <w:r w:rsidR="009C7F8B" w:rsidRPr="005C0448">
        <w:rPr>
          <w:rFonts w:ascii="Verdana" w:hAnsi="Verdana"/>
          <w:lang w:val="en-US"/>
        </w:rPr>
        <w:t>.dll</w:t>
      </w:r>
      <w:r w:rsidR="00380615" w:rsidRPr="005C0448">
        <w:rPr>
          <w:rFonts w:ascii="Verdana" w:hAnsi="Verdana"/>
          <w:lang w:val="en-US"/>
        </w:rPr>
        <w:t xml:space="preserve"> ja </w:t>
      </w:r>
      <w:r w:rsidRPr="005C0448">
        <w:rPr>
          <w:rFonts w:ascii="Verdana" w:hAnsi="Verdana"/>
          <w:lang w:val="en-US"/>
        </w:rPr>
        <w:t>rest_api</w:t>
      </w:r>
      <w:r w:rsidR="009C7F8B" w:rsidRPr="005C0448">
        <w:rPr>
          <w:rFonts w:ascii="Verdana" w:hAnsi="Verdana"/>
          <w:lang w:val="en-US"/>
        </w:rPr>
        <w:t>.dll</w:t>
      </w:r>
    </w:p>
    <w:p w14:paraId="06787276" w14:textId="77777777" w:rsidR="009C7F8B" w:rsidRPr="005C0448" w:rsidRDefault="009C7F8B" w:rsidP="00332190">
      <w:pPr>
        <w:spacing w:line="360" w:lineRule="auto"/>
        <w:ind w:firstLine="357"/>
        <w:rPr>
          <w:rFonts w:ascii="Verdana" w:hAnsi="Verdana"/>
          <w:b/>
          <w:lang w:val="en-US"/>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Qt RunTime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Otsikko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lastRenderedPageBreak/>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Teams-sivulle, </w:t>
      </w:r>
      <w:r w:rsidR="00C53B68">
        <w:rPr>
          <w:rFonts w:ascii="Verdana" w:hAnsi="Verdana" w:cs="Verdana"/>
        </w:rPr>
        <w:t xml:space="preserve">kanavalla BankSimul-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642AA467" w14:textId="52F2008C" w:rsidR="00B0084E" w:rsidRDefault="00B0084E" w:rsidP="00B0084E">
      <w:pPr>
        <w:autoSpaceDE/>
        <w:autoSpaceDN/>
        <w:spacing w:after="200" w:line="276" w:lineRule="auto"/>
        <w:rPr>
          <w:rFonts w:ascii="Verdana" w:hAnsi="Verdana" w:cs="Verdana"/>
        </w:rPr>
      </w:pP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default" r:id="rId15"/>
      <w:footerReference w:type="default" r:id="rId16"/>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B2CF3" w14:textId="77777777" w:rsidR="00021CD6" w:rsidRDefault="00021CD6">
      <w:r>
        <w:separator/>
      </w:r>
    </w:p>
  </w:endnote>
  <w:endnote w:type="continuationSeparator" w:id="0">
    <w:p w14:paraId="1E125694" w14:textId="77777777" w:rsidR="00021CD6" w:rsidRDefault="00021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44FC7DF7" w14:textId="77777777" w:rsidR="00713ED7" w:rsidRDefault="00713ED7">
    <w:pPr>
      <w:pStyle w:val="Alatunniste"/>
      <w:jc w:val="center"/>
      <w:rPr>
        <w:rFonts w:ascii="Arial" w:hAnsi="Arial" w:cs="Arial"/>
        <w:sz w:val="16"/>
        <w:szCs w:val="16"/>
      </w:rPr>
    </w:pPr>
  </w:p>
  <w:p w14:paraId="257936E9" w14:textId="77777777" w:rsidR="00713ED7" w:rsidRDefault="00713ED7">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82993" w14:textId="77777777" w:rsidR="00021CD6" w:rsidRDefault="00021CD6">
      <w:r>
        <w:separator/>
      </w:r>
    </w:p>
  </w:footnote>
  <w:footnote w:type="continuationSeparator" w:id="0">
    <w:p w14:paraId="7917F477" w14:textId="77777777" w:rsidR="00021CD6" w:rsidRDefault="00021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19EA501A" w:rsidR="00713ED7" w:rsidRDefault="00DF2BDA">
          <w:pPr>
            <w:pStyle w:val="Yltunniste"/>
            <w:rPr>
              <w:rFonts w:ascii="Verdana" w:hAnsi="Verdana" w:cs="Verdana"/>
              <w:sz w:val="20"/>
              <w:szCs w:val="20"/>
            </w:rPr>
          </w:pPr>
          <w:r>
            <w:rPr>
              <w:rFonts w:ascii="Verdana" w:hAnsi="Verdana" w:cs="Verdana"/>
              <w:sz w:val="20"/>
              <w:szCs w:val="20"/>
            </w:rPr>
            <w:t>CodeJesus OY</w:t>
          </w:r>
        </w:p>
      </w:tc>
      <w:tc>
        <w:tcPr>
          <w:tcW w:w="6237" w:type="dxa"/>
          <w:gridSpan w:val="3"/>
          <w:tcBorders>
            <w:left w:val="nil"/>
            <w:right w:val="nil"/>
          </w:tcBorders>
        </w:tcPr>
        <w:p w14:paraId="5E576147" w14:textId="77777777" w:rsidR="00713ED7" w:rsidRDefault="00713ED7">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sidR="009E1EC0">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009E1EC0"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6DA4EDD5" w:rsidR="00713ED7" w:rsidRPr="00DF2BDA" w:rsidRDefault="00DF2BDA">
          <w:pPr>
            <w:pStyle w:val="HeaderText2"/>
            <w:rPr>
              <w:rFonts w:ascii="Verdana" w:hAnsi="Verdana" w:cs="Verdana"/>
              <w:lang w:val="fi-FI"/>
            </w:rPr>
          </w:pPr>
          <w:r w:rsidRPr="00DF2BDA">
            <w:rPr>
              <w:rFonts w:ascii="Verdana" w:hAnsi="Verdana"/>
              <w:sz w:val="20"/>
              <w:lang w:val="fi-FI"/>
            </w:rPr>
            <w:t>OLPE, MIVÄ, JOSI, VISA</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77777777" w:rsidR="00713ED7" w:rsidRDefault="00713ED7">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AC254E">
            <w:rPr>
              <w:rFonts w:ascii="Verdana" w:hAnsi="Verdana" w:cs="Verdana"/>
              <w:noProof/>
              <w:sz w:val="18"/>
              <w:szCs w:val="18"/>
            </w:rPr>
            <w:t>banksimul_tekninen_maarittely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77777777" w:rsidR="00713ED7" w:rsidRDefault="00713ED7">
          <w:pPr>
            <w:pStyle w:val="HeaderText2"/>
            <w:rPr>
              <w:lang w:val="fi-FI"/>
            </w:rPr>
          </w:pP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03DFEC4F" w:rsidR="00713ED7" w:rsidRDefault="00713ED7">
          <w:pPr>
            <w:pStyle w:val="HeaderText2"/>
            <w:rPr>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EF1E02">
            <w:rPr>
              <w:rFonts w:ascii="Verdana" w:hAnsi="Verdana" w:cs="Verdana"/>
              <w:noProof/>
            </w:rPr>
            <w:t>202</w:t>
          </w:r>
          <w:r w:rsidR="00DF2BDA">
            <w:rPr>
              <w:rFonts w:ascii="Verdana" w:hAnsi="Verdana" w:cs="Verdana"/>
              <w:noProof/>
            </w:rPr>
            <w:t>2</w:t>
          </w:r>
          <w:r w:rsidR="00EF1E02">
            <w:rPr>
              <w:rFonts w:ascii="Verdana" w:hAnsi="Verdana" w:cs="Verdana"/>
              <w:noProof/>
            </w:rPr>
            <w:t>-05-</w:t>
          </w:r>
          <w:r w:rsidR="00DF2BDA">
            <w:rPr>
              <w:rFonts w:ascii="Verdana" w:hAnsi="Verdana" w:cs="Verdana"/>
              <w:noProof/>
            </w:rPr>
            <w:t>3</w:t>
          </w:r>
          <w:r w:rsidR="00EF1E02">
            <w:rPr>
              <w:rFonts w:ascii="Verdana" w:hAnsi="Verdana" w:cs="Verdana"/>
              <w:noProof/>
            </w:rPr>
            <w:t xml:space="preserve"> </w:t>
          </w:r>
          <w:r w:rsidR="00DF2BDA">
            <w:rPr>
              <w:rFonts w:ascii="Verdana" w:hAnsi="Verdana" w:cs="Verdana"/>
              <w:noProof/>
            </w:rPr>
            <w:t>18</w:t>
          </w:r>
          <w:r w:rsidR="00EF1E02">
            <w:rPr>
              <w:rFonts w:ascii="Verdana" w:hAnsi="Verdana" w:cs="Verdana"/>
              <w:noProof/>
            </w:rPr>
            <w:t>.0</w:t>
          </w:r>
          <w:r>
            <w:rPr>
              <w:rFonts w:ascii="Verdana" w:hAnsi="Verdana" w:cs="Verdana"/>
            </w:rPr>
            <w:fldChar w:fldCharType="end"/>
          </w:r>
          <w:r w:rsidR="00DF2BDA">
            <w:rPr>
              <w:rFonts w:ascii="Verdana" w:hAnsi="Verdana" w:cs="Verdana"/>
            </w:rPr>
            <w:t>0</w:t>
          </w: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108940236">
    <w:abstractNumId w:val="8"/>
  </w:num>
  <w:num w:numId="2" w16cid:durableId="1449197652">
    <w:abstractNumId w:val="1"/>
  </w:num>
  <w:num w:numId="3" w16cid:durableId="1550532516">
    <w:abstractNumId w:val="5"/>
  </w:num>
  <w:num w:numId="4" w16cid:durableId="371610525">
    <w:abstractNumId w:val="4"/>
  </w:num>
  <w:num w:numId="5" w16cid:durableId="1569999320">
    <w:abstractNumId w:val="6"/>
  </w:num>
  <w:num w:numId="6" w16cid:durableId="1697004060">
    <w:abstractNumId w:val="3"/>
  </w:num>
  <w:num w:numId="7" w16cid:durableId="801265257">
    <w:abstractNumId w:val="0"/>
  </w:num>
  <w:num w:numId="8" w16cid:durableId="736318631">
    <w:abstractNumId w:val="7"/>
  </w:num>
  <w:num w:numId="9" w16cid:durableId="1442990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004C5"/>
    <w:rsid w:val="0001330F"/>
    <w:rsid w:val="00020810"/>
    <w:rsid w:val="00021CD6"/>
    <w:rsid w:val="00025011"/>
    <w:rsid w:val="000377C7"/>
    <w:rsid w:val="00041FB3"/>
    <w:rsid w:val="000504A9"/>
    <w:rsid w:val="00057722"/>
    <w:rsid w:val="00057E0A"/>
    <w:rsid w:val="00066699"/>
    <w:rsid w:val="00075A3B"/>
    <w:rsid w:val="000764EB"/>
    <w:rsid w:val="00077248"/>
    <w:rsid w:val="00077D13"/>
    <w:rsid w:val="0008179B"/>
    <w:rsid w:val="00083671"/>
    <w:rsid w:val="00086E69"/>
    <w:rsid w:val="00087E3B"/>
    <w:rsid w:val="00093B9B"/>
    <w:rsid w:val="000A1178"/>
    <w:rsid w:val="000A42EC"/>
    <w:rsid w:val="000A57C2"/>
    <w:rsid w:val="000A7F85"/>
    <w:rsid w:val="000B0E74"/>
    <w:rsid w:val="000B17AD"/>
    <w:rsid w:val="000B2AA3"/>
    <w:rsid w:val="000C48EE"/>
    <w:rsid w:val="000E5D3E"/>
    <w:rsid w:val="000E68A3"/>
    <w:rsid w:val="000F6942"/>
    <w:rsid w:val="00100919"/>
    <w:rsid w:val="0010337F"/>
    <w:rsid w:val="00105707"/>
    <w:rsid w:val="001065F0"/>
    <w:rsid w:val="00107129"/>
    <w:rsid w:val="0011130D"/>
    <w:rsid w:val="00122243"/>
    <w:rsid w:val="001228DE"/>
    <w:rsid w:val="00125283"/>
    <w:rsid w:val="00137D20"/>
    <w:rsid w:val="00143EA2"/>
    <w:rsid w:val="0014683C"/>
    <w:rsid w:val="0015040B"/>
    <w:rsid w:val="00153DAD"/>
    <w:rsid w:val="0015409B"/>
    <w:rsid w:val="00166624"/>
    <w:rsid w:val="0016768E"/>
    <w:rsid w:val="001678B4"/>
    <w:rsid w:val="00173281"/>
    <w:rsid w:val="00176C7E"/>
    <w:rsid w:val="00177E1E"/>
    <w:rsid w:val="00182E4B"/>
    <w:rsid w:val="0018361F"/>
    <w:rsid w:val="001A1942"/>
    <w:rsid w:val="001A266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4885"/>
    <w:rsid w:val="002769C0"/>
    <w:rsid w:val="00276FF5"/>
    <w:rsid w:val="002819BA"/>
    <w:rsid w:val="00281E50"/>
    <w:rsid w:val="00290643"/>
    <w:rsid w:val="00291D39"/>
    <w:rsid w:val="00297587"/>
    <w:rsid w:val="002B1EA7"/>
    <w:rsid w:val="002B2D3E"/>
    <w:rsid w:val="002B4466"/>
    <w:rsid w:val="002C04C7"/>
    <w:rsid w:val="002D4604"/>
    <w:rsid w:val="002D54DF"/>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4E61"/>
    <w:rsid w:val="00397443"/>
    <w:rsid w:val="003A1B12"/>
    <w:rsid w:val="003A32EC"/>
    <w:rsid w:val="003B3CE2"/>
    <w:rsid w:val="003B6711"/>
    <w:rsid w:val="003C32A8"/>
    <w:rsid w:val="003D2839"/>
    <w:rsid w:val="003E1E09"/>
    <w:rsid w:val="003E2841"/>
    <w:rsid w:val="003E5234"/>
    <w:rsid w:val="003E5D64"/>
    <w:rsid w:val="00402CF5"/>
    <w:rsid w:val="00403A5E"/>
    <w:rsid w:val="00415930"/>
    <w:rsid w:val="00430AFA"/>
    <w:rsid w:val="004329DD"/>
    <w:rsid w:val="00433CE5"/>
    <w:rsid w:val="00436AF1"/>
    <w:rsid w:val="00436BFF"/>
    <w:rsid w:val="004416A0"/>
    <w:rsid w:val="00441B4F"/>
    <w:rsid w:val="00450D60"/>
    <w:rsid w:val="00451FD8"/>
    <w:rsid w:val="004605EB"/>
    <w:rsid w:val="00462D92"/>
    <w:rsid w:val="00472C4B"/>
    <w:rsid w:val="00474F19"/>
    <w:rsid w:val="00476C64"/>
    <w:rsid w:val="00477021"/>
    <w:rsid w:val="00477774"/>
    <w:rsid w:val="00483DAD"/>
    <w:rsid w:val="004854B2"/>
    <w:rsid w:val="004A287E"/>
    <w:rsid w:val="004A4AF6"/>
    <w:rsid w:val="004D0225"/>
    <w:rsid w:val="004D1708"/>
    <w:rsid w:val="004D7278"/>
    <w:rsid w:val="004E2A80"/>
    <w:rsid w:val="00500008"/>
    <w:rsid w:val="00501571"/>
    <w:rsid w:val="00502D4D"/>
    <w:rsid w:val="00510CD8"/>
    <w:rsid w:val="005151BE"/>
    <w:rsid w:val="00517A44"/>
    <w:rsid w:val="00537333"/>
    <w:rsid w:val="00541303"/>
    <w:rsid w:val="005475DE"/>
    <w:rsid w:val="005534F3"/>
    <w:rsid w:val="0055440E"/>
    <w:rsid w:val="005573E2"/>
    <w:rsid w:val="00560C4B"/>
    <w:rsid w:val="005637CE"/>
    <w:rsid w:val="00566375"/>
    <w:rsid w:val="0057464E"/>
    <w:rsid w:val="00582F91"/>
    <w:rsid w:val="0059130A"/>
    <w:rsid w:val="00592720"/>
    <w:rsid w:val="005A6716"/>
    <w:rsid w:val="005B27BB"/>
    <w:rsid w:val="005B35F1"/>
    <w:rsid w:val="005B54DD"/>
    <w:rsid w:val="005C0448"/>
    <w:rsid w:val="005C0967"/>
    <w:rsid w:val="005D34CF"/>
    <w:rsid w:val="005D7F58"/>
    <w:rsid w:val="005F2CE9"/>
    <w:rsid w:val="005F62F6"/>
    <w:rsid w:val="0060429E"/>
    <w:rsid w:val="00613C56"/>
    <w:rsid w:val="00613DA2"/>
    <w:rsid w:val="00613EC5"/>
    <w:rsid w:val="006326C0"/>
    <w:rsid w:val="006344C2"/>
    <w:rsid w:val="00635456"/>
    <w:rsid w:val="00636CBD"/>
    <w:rsid w:val="006439AE"/>
    <w:rsid w:val="006449ED"/>
    <w:rsid w:val="00656DD2"/>
    <w:rsid w:val="00661D0F"/>
    <w:rsid w:val="00666641"/>
    <w:rsid w:val="00667DB2"/>
    <w:rsid w:val="0067081B"/>
    <w:rsid w:val="00672AA6"/>
    <w:rsid w:val="0067307C"/>
    <w:rsid w:val="0067534D"/>
    <w:rsid w:val="00676055"/>
    <w:rsid w:val="006B120B"/>
    <w:rsid w:val="006B242E"/>
    <w:rsid w:val="006B3FDB"/>
    <w:rsid w:val="006C38D0"/>
    <w:rsid w:val="006C56D4"/>
    <w:rsid w:val="006C56ED"/>
    <w:rsid w:val="006F662F"/>
    <w:rsid w:val="0070067B"/>
    <w:rsid w:val="007053AB"/>
    <w:rsid w:val="00705B1B"/>
    <w:rsid w:val="00713ED7"/>
    <w:rsid w:val="007148D2"/>
    <w:rsid w:val="0071605C"/>
    <w:rsid w:val="0072112B"/>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52B2"/>
    <w:rsid w:val="007C0367"/>
    <w:rsid w:val="007C2696"/>
    <w:rsid w:val="007C3C7A"/>
    <w:rsid w:val="007C4021"/>
    <w:rsid w:val="007D0694"/>
    <w:rsid w:val="007D61F4"/>
    <w:rsid w:val="007D6E25"/>
    <w:rsid w:val="007E18E4"/>
    <w:rsid w:val="0080658F"/>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432A"/>
    <w:rsid w:val="0088796B"/>
    <w:rsid w:val="008936A9"/>
    <w:rsid w:val="008A4988"/>
    <w:rsid w:val="008B0C4C"/>
    <w:rsid w:val="008B1856"/>
    <w:rsid w:val="008B351F"/>
    <w:rsid w:val="008C5E24"/>
    <w:rsid w:val="008D2814"/>
    <w:rsid w:val="008D2C7B"/>
    <w:rsid w:val="008D3784"/>
    <w:rsid w:val="008D486A"/>
    <w:rsid w:val="008D5C7E"/>
    <w:rsid w:val="008E4168"/>
    <w:rsid w:val="008F07C4"/>
    <w:rsid w:val="00905445"/>
    <w:rsid w:val="0091138B"/>
    <w:rsid w:val="0091143E"/>
    <w:rsid w:val="009116A1"/>
    <w:rsid w:val="00911DE5"/>
    <w:rsid w:val="00912C14"/>
    <w:rsid w:val="00933238"/>
    <w:rsid w:val="00935208"/>
    <w:rsid w:val="00941C47"/>
    <w:rsid w:val="00941FB4"/>
    <w:rsid w:val="0095103E"/>
    <w:rsid w:val="00952420"/>
    <w:rsid w:val="00955438"/>
    <w:rsid w:val="00956C82"/>
    <w:rsid w:val="009574BB"/>
    <w:rsid w:val="009579C1"/>
    <w:rsid w:val="00964BDE"/>
    <w:rsid w:val="00964BFB"/>
    <w:rsid w:val="00967546"/>
    <w:rsid w:val="00974634"/>
    <w:rsid w:val="00976C31"/>
    <w:rsid w:val="0098133E"/>
    <w:rsid w:val="00986996"/>
    <w:rsid w:val="00993FD1"/>
    <w:rsid w:val="00995E4A"/>
    <w:rsid w:val="009B0CCB"/>
    <w:rsid w:val="009C1D4D"/>
    <w:rsid w:val="009C2E22"/>
    <w:rsid w:val="009C6D44"/>
    <w:rsid w:val="009C7F8B"/>
    <w:rsid w:val="009D25EC"/>
    <w:rsid w:val="009E1EC0"/>
    <w:rsid w:val="009E1FA3"/>
    <w:rsid w:val="009F1ADB"/>
    <w:rsid w:val="009F2D25"/>
    <w:rsid w:val="00A014E0"/>
    <w:rsid w:val="00A02A1F"/>
    <w:rsid w:val="00A17F9F"/>
    <w:rsid w:val="00A2601F"/>
    <w:rsid w:val="00A540A6"/>
    <w:rsid w:val="00A55811"/>
    <w:rsid w:val="00A61A38"/>
    <w:rsid w:val="00A64C95"/>
    <w:rsid w:val="00A73242"/>
    <w:rsid w:val="00A84480"/>
    <w:rsid w:val="00A93503"/>
    <w:rsid w:val="00A950C1"/>
    <w:rsid w:val="00A953AA"/>
    <w:rsid w:val="00AA3305"/>
    <w:rsid w:val="00AB17D3"/>
    <w:rsid w:val="00AB50CE"/>
    <w:rsid w:val="00AC02AA"/>
    <w:rsid w:val="00AC254E"/>
    <w:rsid w:val="00AC2731"/>
    <w:rsid w:val="00AD0106"/>
    <w:rsid w:val="00AD4A47"/>
    <w:rsid w:val="00AD55E7"/>
    <w:rsid w:val="00AE0007"/>
    <w:rsid w:val="00AE30D6"/>
    <w:rsid w:val="00AE3FCD"/>
    <w:rsid w:val="00AE5966"/>
    <w:rsid w:val="00AE59D3"/>
    <w:rsid w:val="00AF0B24"/>
    <w:rsid w:val="00AF1D4D"/>
    <w:rsid w:val="00AF6756"/>
    <w:rsid w:val="00B0084E"/>
    <w:rsid w:val="00B015DF"/>
    <w:rsid w:val="00B05D7D"/>
    <w:rsid w:val="00B07551"/>
    <w:rsid w:val="00B12B17"/>
    <w:rsid w:val="00B33688"/>
    <w:rsid w:val="00B455EF"/>
    <w:rsid w:val="00B467E4"/>
    <w:rsid w:val="00B53773"/>
    <w:rsid w:val="00B57885"/>
    <w:rsid w:val="00B64085"/>
    <w:rsid w:val="00B65148"/>
    <w:rsid w:val="00B67DBF"/>
    <w:rsid w:val="00B74B6E"/>
    <w:rsid w:val="00B77627"/>
    <w:rsid w:val="00B80BEB"/>
    <w:rsid w:val="00B875E2"/>
    <w:rsid w:val="00B9113C"/>
    <w:rsid w:val="00B92F27"/>
    <w:rsid w:val="00BA0C79"/>
    <w:rsid w:val="00BA1E01"/>
    <w:rsid w:val="00BA1EC0"/>
    <w:rsid w:val="00BA3F55"/>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5258A"/>
    <w:rsid w:val="00C53B68"/>
    <w:rsid w:val="00C64FC9"/>
    <w:rsid w:val="00C711F0"/>
    <w:rsid w:val="00C74E9F"/>
    <w:rsid w:val="00C81886"/>
    <w:rsid w:val="00C8252D"/>
    <w:rsid w:val="00C8458C"/>
    <w:rsid w:val="00C84F6B"/>
    <w:rsid w:val="00C85623"/>
    <w:rsid w:val="00C867AE"/>
    <w:rsid w:val="00C86B83"/>
    <w:rsid w:val="00C91A61"/>
    <w:rsid w:val="00C926CE"/>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97EF8"/>
    <w:rsid w:val="00DB0CEF"/>
    <w:rsid w:val="00DB1F8B"/>
    <w:rsid w:val="00DD04C1"/>
    <w:rsid w:val="00DD482F"/>
    <w:rsid w:val="00DE3AB6"/>
    <w:rsid w:val="00DF2BDA"/>
    <w:rsid w:val="00DF336E"/>
    <w:rsid w:val="00E00A8D"/>
    <w:rsid w:val="00E02C30"/>
    <w:rsid w:val="00E02C6D"/>
    <w:rsid w:val="00E103E2"/>
    <w:rsid w:val="00E11BE2"/>
    <w:rsid w:val="00E20A36"/>
    <w:rsid w:val="00E23BD0"/>
    <w:rsid w:val="00E27D8A"/>
    <w:rsid w:val="00E46D12"/>
    <w:rsid w:val="00E51D76"/>
    <w:rsid w:val="00E52AE4"/>
    <w:rsid w:val="00E53AB8"/>
    <w:rsid w:val="00E62184"/>
    <w:rsid w:val="00E71489"/>
    <w:rsid w:val="00E73810"/>
    <w:rsid w:val="00E77A10"/>
    <w:rsid w:val="00E921F1"/>
    <w:rsid w:val="00EA5AA3"/>
    <w:rsid w:val="00EA6A10"/>
    <w:rsid w:val="00EA7EAC"/>
    <w:rsid w:val="00EB0974"/>
    <w:rsid w:val="00EB1495"/>
    <w:rsid w:val="00EB212E"/>
    <w:rsid w:val="00EB4EDB"/>
    <w:rsid w:val="00EB74B9"/>
    <w:rsid w:val="00ED1811"/>
    <w:rsid w:val="00ED439A"/>
    <w:rsid w:val="00ED5CED"/>
    <w:rsid w:val="00ED7F90"/>
    <w:rsid w:val="00EE13DF"/>
    <w:rsid w:val="00EE6C24"/>
    <w:rsid w:val="00EE7437"/>
    <w:rsid w:val="00EF1E02"/>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67CFD"/>
    <w:rsid w:val="00F70DA0"/>
    <w:rsid w:val="00F77813"/>
    <w:rsid w:val="00F81B77"/>
    <w:rsid w:val="00F90C3B"/>
    <w:rsid w:val="00FB5465"/>
    <w:rsid w:val="00FB5ADB"/>
    <w:rsid w:val="00FC2DD8"/>
    <w:rsid w:val="00FD1C80"/>
    <w:rsid w:val="00FD4658"/>
    <w:rsid w:val="00FD4F2E"/>
    <w:rsid w:val="00FD5415"/>
    <w:rsid w:val="00FE0870"/>
    <w:rsid w:val="00FE3627"/>
    <w:rsid w:val="00FE3D3B"/>
    <w:rsid w:val="00FF4815"/>
    <w:rsid w:val="00FF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21</Pages>
  <Words>2070</Words>
  <Characters>11799</Characters>
  <Application>Microsoft Office Word</Application>
  <DocSecurity>0</DocSecurity>
  <Lines>98</Lines>
  <Paragraphs>27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Olli Petäjäniemi</cp:lastModifiedBy>
  <cp:revision>119</cp:revision>
  <cp:lastPrinted>2011-09-22T08:05:00Z</cp:lastPrinted>
  <dcterms:created xsi:type="dcterms:W3CDTF">2018-03-12T11:18:00Z</dcterms:created>
  <dcterms:modified xsi:type="dcterms:W3CDTF">2022-05-03T14:25:00Z</dcterms:modified>
</cp:coreProperties>
</file>