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C8E90" w14:textId="77777777" w:rsidR="00511CB2" w:rsidRPr="00511CB2" w:rsidRDefault="00511CB2" w:rsidP="00511CB2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Calibri" w:hAnsi="Times New Roman" w:cs="Times New Roman"/>
          <w:kern w:val="0"/>
          <w14:ligatures w14:val="none"/>
        </w:rPr>
      </w:pPr>
      <w:r w:rsidRPr="00511CB2">
        <w:rPr>
          <w:rFonts w:ascii="Times New Roman" w:eastAsia="Calibri" w:hAnsi="Times New Roman" w:cs="Times New Roman"/>
          <w:kern w:val="0"/>
          <w14:ligatures w14:val="none"/>
        </w:rPr>
        <w:t>«Бекітемін»</w:t>
      </w:r>
    </w:p>
    <w:p w14:paraId="35E61AB5" w14:textId="60B09A22" w:rsidR="00511CB2" w:rsidRPr="00511CB2" w:rsidRDefault="00511CB2" w:rsidP="00511CB2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Calibri" w:hAnsi="Times New Roman" w:cs="Times New Roman"/>
          <w:kern w:val="0"/>
          <w:lang w:val="kk-KZ"/>
          <w14:ligatures w14:val="none"/>
        </w:rPr>
      </w:pPr>
      <w:r w:rsidRPr="00511CB2">
        <w:rPr>
          <w:rFonts w:ascii="Times New Roman" w:eastAsia="Calibri" w:hAnsi="Times New Roman" w:cs="Times New Roman"/>
          <w:kern w:val="0"/>
          <w14:ligatures w14:val="none"/>
        </w:rPr>
        <w:t xml:space="preserve"> «</w:t>
      </w:r>
      <w:r w:rsidR="00C56807">
        <w:rPr>
          <w:rFonts w:ascii="Times New Roman" w:eastAsia="Calibri" w:hAnsi="Times New Roman" w:cs="Times New Roman"/>
          <w:kern w:val="0"/>
          <w:lang w:val="kk-KZ"/>
          <w14:ligatures w14:val="none"/>
        </w:rPr>
        <w:t>Ақзере</w:t>
      </w:r>
      <w:r w:rsidRPr="00511CB2">
        <w:rPr>
          <w:rFonts w:ascii="Times New Roman" w:eastAsia="Calibri" w:hAnsi="Times New Roman" w:cs="Times New Roman"/>
          <w:kern w:val="0"/>
          <w14:ligatures w14:val="none"/>
        </w:rPr>
        <w:t xml:space="preserve">» </w:t>
      </w:r>
      <w:r w:rsidRPr="00511CB2">
        <w:rPr>
          <w:rFonts w:ascii="Times New Roman" w:eastAsia="Calibri" w:hAnsi="Times New Roman" w:cs="Times New Roman"/>
          <w:kern w:val="0"/>
          <w:lang w:val="kk-KZ"/>
          <w14:ligatures w14:val="none"/>
        </w:rPr>
        <w:t>бақшасының</w:t>
      </w:r>
    </w:p>
    <w:p w14:paraId="579B56E9" w14:textId="185796FB" w:rsidR="00511CB2" w:rsidRPr="00C56807" w:rsidRDefault="00C56807" w:rsidP="00511CB2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Calibri" w:hAnsi="Times New Roman" w:cs="Times New Roman"/>
          <w:kern w:val="0"/>
          <w:lang w:val="kk-KZ"/>
          <w14:ligatures w14:val="none"/>
        </w:rPr>
      </w:pPr>
      <w:r w:rsidRPr="00511CB2">
        <w:rPr>
          <w:rFonts w:ascii="Times New Roman" w:eastAsia="Calibri" w:hAnsi="Times New Roman" w:cs="Times New Roman"/>
          <w:kern w:val="0"/>
          <w:lang w:val="kk-KZ"/>
          <w14:ligatures w14:val="none"/>
        </w:rPr>
        <w:t>М</w:t>
      </w:r>
      <w:r w:rsidR="00511CB2" w:rsidRPr="00511CB2">
        <w:rPr>
          <w:rFonts w:ascii="Times New Roman" w:eastAsia="Calibri" w:hAnsi="Times New Roman" w:cs="Times New Roman"/>
          <w:kern w:val="0"/>
          <w:lang w:val="kk-KZ"/>
          <w14:ligatures w14:val="none"/>
        </w:rPr>
        <w:t>еңгерушісі</w:t>
      </w:r>
      <w:r>
        <w:rPr>
          <w:rFonts w:ascii="Times New Roman" w:eastAsia="Calibri" w:hAnsi="Times New Roman" w:cs="Times New Roman"/>
          <w:kern w:val="0"/>
          <w:lang w:val="kk-KZ"/>
          <w14:ligatures w14:val="none"/>
        </w:rPr>
        <w:t>:Дүйсебай.А</w:t>
      </w:r>
    </w:p>
    <w:p w14:paraId="7D621B95" w14:textId="4142DC19" w:rsidR="00511CB2" w:rsidRDefault="00C56807" w:rsidP="00511CB2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Calibri" w:hAnsi="Times New Roman" w:cs="Times New Roman"/>
          <w:kern w:val="0"/>
          <w:lang w:val="kk-KZ"/>
          <w14:ligatures w14:val="none"/>
        </w:rPr>
      </w:pPr>
      <w:r>
        <w:rPr>
          <w:rFonts w:ascii="Times New Roman" w:eastAsia="Calibri" w:hAnsi="Times New Roman" w:cs="Times New Roman"/>
          <w:kern w:val="0"/>
          <w:lang w:val="kk-KZ"/>
          <w14:ligatures w14:val="none"/>
        </w:rPr>
        <w:t>05.04.</w:t>
      </w:r>
      <w:r w:rsidR="00511CB2" w:rsidRPr="00511CB2">
        <w:rPr>
          <w:rFonts w:ascii="Times New Roman" w:eastAsia="Calibri" w:hAnsi="Times New Roman" w:cs="Times New Roman"/>
          <w:kern w:val="0"/>
          <w14:ligatures w14:val="none"/>
        </w:rPr>
        <w:t>2026 ж.</w:t>
      </w:r>
    </w:p>
    <w:p w14:paraId="3C232650" w14:textId="77777777" w:rsidR="00511CB2" w:rsidRPr="00511CB2" w:rsidRDefault="00511CB2" w:rsidP="00511CB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lang w:val="kk-KZ"/>
          <w14:ligatures w14:val="none"/>
        </w:rPr>
      </w:pPr>
    </w:p>
    <w:p w14:paraId="251380F3" w14:textId="0B773BE9" w:rsidR="00511CB2" w:rsidRPr="00511CB2" w:rsidRDefault="00511CB2" w:rsidP="00511CB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kk-KZ"/>
          <w14:ligatures w14:val="none"/>
        </w:rPr>
      </w:pPr>
      <w:r w:rsidRPr="00511CB2">
        <w:rPr>
          <w:rFonts w:ascii="Times New Roman" w:hAnsi="Times New Roman" w:cs="Times New Roman"/>
          <w:b/>
          <w:bCs/>
        </w:rPr>
        <w:t>ЭКОЛОГИЯЛЫҚ ІС-ШАРАЛАР ЖОСПАРЫ</w:t>
      </w:r>
    </w:p>
    <w:p w14:paraId="22DE74AA" w14:textId="77777777" w:rsidR="00511CB2" w:rsidRDefault="00511CB2">
      <w:pPr>
        <w:rPr>
          <w:lang w:val="kk-KZ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38"/>
        <w:gridCol w:w="2127"/>
        <w:gridCol w:w="2733"/>
        <w:gridCol w:w="1590"/>
        <w:gridCol w:w="1004"/>
        <w:gridCol w:w="1453"/>
      </w:tblGrid>
      <w:tr w:rsidR="00511CB2" w:rsidRPr="00511CB2" w14:paraId="0631D25A" w14:textId="77777777" w:rsidTr="00511CB2">
        <w:tc>
          <w:tcPr>
            <w:tcW w:w="0" w:type="auto"/>
            <w:hideMark/>
          </w:tcPr>
          <w:p w14:paraId="585F58F3" w14:textId="777777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5CE457B0" w14:textId="777777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Іс-шара атауы</w:t>
            </w:r>
          </w:p>
        </w:tc>
        <w:tc>
          <w:tcPr>
            <w:tcW w:w="0" w:type="auto"/>
            <w:hideMark/>
          </w:tcPr>
          <w:p w14:paraId="3F04ECFB" w14:textId="777777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Мақсаты</w:t>
            </w:r>
          </w:p>
        </w:tc>
        <w:tc>
          <w:tcPr>
            <w:tcW w:w="0" w:type="auto"/>
            <w:hideMark/>
          </w:tcPr>
          <w:p w14:paraId="3B041E31" w14:textId="777777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Өткізу түрі</w:t>
            </w:r>
          </w:p>
        </w:tc>
        <w:tc>
          <w:tcPr>
            <w:tcW w:w="0" w:type="auto"/>
            <w:hideMark/>
          </w:tcPr>
          <w:p w14:paraId="280722CE" w14:textId="777777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Мерзімі</w:t>
            </w:r>
          </w:p>
        </w:tc>
        <w:tc>
          <w:tcPr>
            <w:tcW w:w="0" w:type="auto"/>
            <w:hideMark/>
          </w:tcPr>
          <w:p w14:paraId="34CF0CFB" w14:textId="777777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Жауапты</w:t>
            </w:r>
          </w:p>
        </w:tc>
      </w:tr>
      <w:tr w:rsidR="00511CB2" w:rsidRPr="00511CB2" w14:paraId="6E27F63D" w14:textId="77777777" w:rsidTr="00511CB2">
        <w:tc>
          <w:tcPr>
            <w:tcW w:w="0" w:type="auto"/>
            <w:hideMark/>
          </w:tcPr>
          <w:p w14:paraId="405F8004" w14:textId="777777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ABEF192" w14:textId="777777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«Таза аула» акциясы</w:t>
            </w:r>
          </w:p>
        </w:tc>
        <w:tc>
          <w:tcPr>
            <w:tcW w:w="0" w:type="auto"/>
            <w:hideMark/>
          </w:tcPr>
          <w:p w14:paraId="7A4638E4" w14:textId="777777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Балаларды тазалыққа, қоршаған ортаны қорғауға тәрбиелеу</w:t>
            </w:r>
          </w:p>
        </w:tc>
        <w:tc>
          <w:tcPr>
            <w:tcW w:w="0" w:type="auto"/>
            <w:hideMark/>
          </w:tcPr>
          <w:p w14:paraId="73016E46" w14:textId="777777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Акция</w:t>
            </w:r>
          </w:p>
        </w:tc>
        <w:tc>
          <w:tcPr>
            <w:tcW w:w="0" w:type="auto"/>
          </w:tcPr>
          <w:p w14:paraId="18F05F8E" w14:textId="78C99DF1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 xml:space="preserve">Сәуір </w:t>
            </w:r>
          </w:p>
        </w:tc>
        <w:tc>
          <w:tcPr>
            <w:tcW w:w="0" w:type="auto"/>
            <w:hideMark/>
          </w:tcPr>
          <w:p w14:paraId="588E8242" w14:textId="777777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Тәрбиешілер</w:t>
            </w:r>
          </w:p>
        </w:tc>
      </w:tr>
      <w:tr w:rsidR="00511CB2" w:rsidRPr="00511CB2" w14:paraId="2894896E" w14:textId="77777777" w:rsidTr="00511CB2">
        <w:tc>
          <w:tcPr>
            <w:tcW w:w="0" w:type="auto"/>
            <w:hideMark/>
          </w:tcPr>
          <w:p w14:paraId="0E1E8151" w14:textId="777777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4353BD58" w14:textId="06904FBA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«Қайта өңдеу – болашақ кепілі»</w:t>
            </w:r>
          </w:p>
        </w:tc>
        <w:tc>
          <w:tcPr>
            <w:tcW w:w="0" w:type="auto"/>
          </w:tcPr>
          <w:p w14:paraId="7E93A64B" w14:textId="694F580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Қалдықтарды сұрыптауға үйрету</w:t>
            </w:r>
          </w:p>
        </w:tc>
        <w:tc>
          <w:tcPr>
            <w:tcW w:w="0" w:type="auto"/>
          </w:tcPr>
          <w:p w14:paraId="015F7679" w14:textId="23F0ECFF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Ақпараттық шара</w:t>
            </w:r>
          </w:p>
        </w:tc>
        <w:tc>
          <w:tcPr>
            <w:tcW w:w="0" w:type="auto"/>
          </w:tcPr>
          <w:p w14:paraId="4650B0BC" w14:textId="7A7D9A65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2098FFA8" w14:textId="6CC0AE0D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Әдіскер</w:t>
            </w:r>
          </w:p>
        </w:tc>
      </w:tr>
      <w:tr w:rsidR="00511CB2" w:rsidRPr="00511CB2" w14:paraId="3F8D51DE" w14:textId="77777777" w:rsidTr="00511CB2">
        <w:tc>
          <w:tcPr>
            <w:tcW w:w="0" w:type="auto"/>
            <w:hideMark/>
          </w:tcPr>
          <w:p w14:paraId="6568F9AE" w14:textId="777777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14:paraId="073F754F" w14:textId="36E22A80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«Табиғат – біздің досымыз»</w:t>
            </w:r>
          </w:p>
        </w:tc>
        <w:tc>
          <w:tcPr>
            <w:tcW w:w="0" w:type="auto"/>
          </w:tcPr>
          <w:p w14:paraId="28841D29" w14:textId="1D853B0E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Табиғатқа сүйіспеншілік қалыптастыру</w:t>
            </w:r>
          </w:p>
        </w:tc>
        <w:tc>
          <w:tcPr>
            <w:tcW w:w="0" w:type="auto"/>
          </w:tcPr>
          <w:p w14:paraId="6F5F6FFB" w14:textId="1B3757AA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Көрме (сурет, қолөнер)</w:t>
            </w:r>
          </w:p>
        </w:tc>
        <w:tc>
          <w:tcPr>
            <w:tcW w:w="0" w:type="auto"/>
          </w:tcPr>
          <w:p w14:paraId="3B57D1F7" w14:textId="3F990323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331ECC38" w14:textId="352AC47D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Тәрбиешілер</w:t>
            </w:r>
          </w:p>
        </w:tc>
      </w:tr>
      <w:tr w:rsidR="00511CB2" w:rsidRPr="00511CB2" w14:paraId="455D6A00" w14:textId="77777777" w:rsidTr="00511CB2">
        <w:tc>
          <w:tcPr>
            <w:tcW w:w="0" w:type="auto"/>
            <w:hideMark/>
          </w:tcPr>
          <w:p w14:paraId="2B8A7D1A" w14:textId="777777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7AEE24E9" w14:textId="44C0BDEF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«Жасыл әлем» байқауы</w:t>
            </w:r>
          </w:p>
        </w:tc>
        <w:tc>
          <w:tcPr>
            <w:tcW w:w="0" w:type="auto"/>
          </w:tcPr>
          <w:p w14:paraId="1D0AF003" w14:textId="31436174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Шығармашылық қабілеттерін дамыту</w:t>
            </w:r>
          </w:p>
        </w:tc>
        <w:tc>
          <w:tcPr>
            <w:tcW w:w="0" w:type="auto"/>
          </w:tcPr>
          <w:p w14:paraId="47A6762F" w14:textId="00FE5AA3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Байқау</w:t>
            </w:r>
          </w:p>
        </w:tc>
        <w:tc>
          <w:tcPr>
            <w:tcW w:w="0" w:type="auto"/>
          </w:tcPr>
          <w:p w14:paraId="5810D3C5" w14:textId="6C1A25A9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18991F96" w14:textId="38E7DB3C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Әдіскер</w:t>
            </w:r>
          </w:p>
        </w:tc>
      </w:tr>
      <w:tr w:rsidR="00511CB2" w:rsidRPr="00511CB2" w14:paraId="4FC527E6" w14:textId="77777777" w:rsidTr="00511CB2">
        <w:tc>
          <w:tcPr>
            <w:tcW w:w="0" w:type="auto"/>
            <w:hideMark/>
          </w:tcPr>
          <w:p w14:paraId="2BB857CB" w14:textId="777777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</w:tcPr>
          <w:p w14:paraId="5A0CDFC2" w14:textId="31D2533B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«Ағаш отырғызу күні»</w:t>
            </w:r>
          </w:p>
        </w:tc>
        <w:tc>
          <w:tcPr>
            <w:tcW w:w="0" w:type="auto"/>
          </w:tcPr>
          <w:p w14:paraId="3AF10D96" w14:textId="6CCFD9D8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Табиғатты қорғауға баулу</w:t>
            </w:r>
          </w:p>
        </w:tc>
        <w:tc>
          <w:tcPr>
            <w:tcW w:w="0" w:type="auto"/>
          </w:tcPr>
          <w:p w14:paraId="4CA313D9" w14:textId="7CE52462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Акция</w:t>
            </w:r>
          </w:p>
        </w:tc>
        <w:tc>
          <w:tcPr>
            <w:tcW w:w="0" w:type="auto"/>
          </w:tcPr>
          <w:p w14:paraId="273D5C4D" w14:textId="4223BD54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780AC219" w14:textId="7DB1B99C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Барлық ұжым</w:t>
            </w:r>
          </w:p>
        </w:tc>
      </w:tr>
      <w:tr w:rsidR="00511CB2" w:rsidRPr="00511CB2" w14:paraId="0C2B718B" w14:textId="77777777" w:rsidTr="00511CB2">
        <w:tc>
          <w:tcPr>
            <w:tcW w:w="0" w:type="auto"/>
            <w:hideMark/>
          </w:tcPr>
          <w:p w14:paraId="59989545" w14:textId="777777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4DA3556D" w14:textId="262A992C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«Жер-Анаға тағзым»</w:t>
            </w:r>
          </w:p>
        </w:tc>
        <w:tc>
          <w:tcPr>
            <w:tcW w:w="0" w:type="auto"/>
          </w:tcPr>
          <w:p w14:paraId="0E111CE1" w14:textId="4B42FE6E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Экологиялық мәдениет қалыптастыру</w:t>
            </w:r>
          </w:p>
        </w:tc>
        <w:tc>
          <w:tcPr>
            <w:tcW w:w="0" w:type="auto"/>
          </w:tcPr>
          <w:p w14:paraId="418D94E4" w14:textId="6427ACCF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Ақпараттық іс-шара</w:t>
            </w:r>
          </w:p>
        </w:tc>
        <w:tc>
          <w:tcPr>
            <w:tcW w:w="0" w:type="auto"/>
          </w:tcPr>
          <w:p w14:paraId="6F95CEA9" w14:textId="70231FF2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61260F72" w14:textId="611D5BC9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Тәрбиеші</w:t>
            </w:r>
          </w:p>
        </w:tc>
      </w:tr>
      <w:tr w:rsidR="00511CB2" w:rsidRPr="00511CB2" w14:paraId="1D6FEF6C" w14:textId="77777777" w:rsidTr="00511CB2">
        <w:tc>
          <w:tcPr>
            <w:tcW w:w="0" w:type="auto"/>
            <w:hideMark/>
          </w:tcPr>
          <w:p w14:paraId="79AF8EE6" w14:textId="777777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</w:tcPr>
          <w:p w14:paraId="5F0A109A" w14:textId="3E571F03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«Таза су – тіршілік көзі»</w:t>
            </w:r>
          </w:p>
        </w:tc>
        <w:tc>
          <w:tcPr>
            <w:tcW w:w="0" w:type="auto"/>
          </w:tcPr>
          <w:p w14:paraId="202BD850" w14:textId="2F4D8CA2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Судың маңызын түсіндіру</w:t>
            </w:r>
          </w:p>
        </w:tc>
        <w:tc>
          <w:tcPr>
            <w:tcW w:w="0" w:type="auto"/>
          </w:tcPr>
          <w:p w14:paraId="4D162BE9" w14:textId="4D18F4D3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Жоба</w:t>
            </w:r>
          </w:p>
        </w:tc>
        <w:tc>
          <w:tcPr>
            <w:tcW w:w="0" w:type="auto"/>
          </w:tcPr>
          <w:p w14:paraId="669F61FC" w14:textId="0E8D7E5A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0B7EE04F" w14:textId="5175118D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Тәрбиеші</w:t>
            </w:r>
          </w:p>
        </w:tc>
      </w:tr>
      <w:tr w:rsidR="00511CB2" w:rsidRPr="00511CB2" w14:paraId="1F2B8EB8" w14:textId="77777777" w:rsidTr="00511CB2">
        <w:tc>
          <w:tcPr>
            <w:tcW w:w="0" w:type="auto"/>
            <w:hideMark/>
          </w:tcPr>
          <w:p w14:paraId="6A40C8F7" w14:textId="777777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526A978D" w14:textId="132F3254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«Табиғатты аяла»</w:t>
            </w:r>
          </w:p>
        </w:tc>
        <w:tc>
          <w:tcPr>
            <w:tcW w:w="0" w:type="auto"/>
          </w:tcPr>
          <w:p w14:paraId="5E44E4AC" w14:textId="14AA8DC5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Экологиялық тәрбие беру</w:t>
            </w:r>
          </w:p>
        </w:tc>
        <w:tc>
          <w:tcPr>
            <w:tcW w:w="0" w:type="auto"/>
          </w:tcPr>
          <w:p w14:paraId="14057C45" w14:textId="6E0D7C74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Байқау</w:t>
            </w:r>
          </w:p>
        </w:tc>
        <w:tc>
          <w:tcPr>
            <w:tcW w:w="0" w:type="auto"/>
          </w:tcPr>
          <w:p w14:paraId="317D181E" w14:textId="65350AD9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27130174" w14:textId="166C6FB2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Әдіскер</w:t>
            </w:r>
          </w:p>
        </w:tc>
      </w:tr>
      <w:tr w:rsidR="00511CB2" w:rsidRPr="00511CB2" w14:paraId="61D5A487" w14:textId="77777777" w:rsidTr="00511CB2">
        <w:tc>
          <w:tcPr>
            <w:tcW w:w="0" w:type="auto"/>
            <w:hideMark/>
          </w:tcPr>
          <w:p w14:paraId="650ED892" w14:textId="777777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0" w:type="auto"/>
          </w:tcPr>
          <w:p w14:paraId="05974DEE" w14:textId="5905B563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«Гүлдер әлемі»</w:t>
            </w:r>
          </w:p>
        </w:tc>
        <w:tc>
          <w:tcPr>
            <w:tcW w:w="0" w:type="auto"/>
          </w:tcPr>
          <w:p w14:paraId="189564BA" w14:textId="4B0C79DF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Өсімдіктерге күтім жасауды үйрету</w:t>
            </w:r>
          </w:p>
        </w:tc>
        <w:tc>
          <w:tcPr>
            <w:tcW w:w="0" w:type="auto"/>
          </w:tcPr>
          <w:p w14:paraId="3645EF10" w14:textId="38AC30DC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Көрме</w:t>
            </w:r>
          </w:p>
        </w:tc>
        <w:tc>
          <w:tcPr>
            <w:tcW w:w="0" w:type="auto"/>
          </w:tcPr>
          <w:p w14:paraId="33F11B32" w14:textId="3EEE23F6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43AD1399" w14:textId="40DB4163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Тәрбиешілер</w:t>
            </w:r>
          </w:p>
        </w:tc>
      </w:tr>
      <w:tr w:rsidR="00511CB2" w:rsidRPr="00511CB2" w14:paraId="1F35A66B" w14:textId="77777777" w:rsidTr="00511CB2">
        <w:tc>
          <w:tcPr>
            <w:tcW w:w="0" w:type="auto"/>
            <w:hideMark/>
          </w:tcPr>
          <w:p w14:paraId="5C15C7FA" w14:textId="777777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4AA5A21A" w14:textId="36684829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«Жас эколог» жобасы</w:t>
            </w:r>
          </w:p>
        </w:tc>
        <w:tc>
          <w:tcPr>
            <w:tcW w:w="0" w:type="auto"/>
          </w:tcPr>
          <w:p w14:paraId="4F48A8F2" w14:textId="59A51486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Зерттеушілік қабілеттерін дамыту</w:t>
            </w:r>
          </w:p>
        </w:tc>
        <w:tc>
          <w:tcPr>
            <w:tcW w:w="0" w:type="auto"/>
          </w:tcPr>
          <w:p w14:paraId="31861C2A" w14:textId="2D114B65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Жоба</w:t>
            </w:r>
          </w:p>
        </w:tc>
        <w:tc>
          <w:tcPr>
            <w:tcW w:w="0" w:type="auto"/>
          </w:tcPr>
          <w:p w14:paraId="00F33F58" w14:textId="50E67B3E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0ED1BC68" w14:textId="0B863F0E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Тәрбиеші</w:t>
            </w:r>
          </w:p>
        </w:tc>
      </w:tr>
      <w:tr w:rsidR="00511CB2" w:rsidRPr="00511CB2" w14:paraId="0251AF21" w14:textId="77777777" w:rsidTr="00511CB2">
        <w:tc>
          <w:tcPr>
            <w:tcW w:w="0" w:type="auto"/>
            <w:hideMark/>
          </w:tcPr>
          <w:p w14:paraId="683E2488" w14:textId="777777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330C6CCE" w14:textId="382DBC00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«Таза жағалау»</w:t>
            </w:r>
          </w:p>
        </w:tc>
        <w:tc>
          <w:tcPr>
            <w:tcW w:w="0" w:type="auto"/>
          </w:tcPr>
          <w:p w14:paraId="7EB6F280" w14:textId="4D922384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Қоршаған ортаны қорғау</w:t>
            </w:r>
          </w:p>
        </w:tc>
        <w:tc>
          <w:tcPr>
            <w:tcW w:w="0" w:type="auto"/>
          </w:tcPr>
          <w:p w14:paraId="4B820645" w14:textId="7A695EC8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Акция</w:t>
            </w:r>
          </w:p>
        </w:tc>
        <w:tc>
          <w:tcPr>
            <w:tcW w:w="0" w:type="auto"/>
          </w:tcPr>
          <w:p w14:paraId="563762F3" w14:textId="3512E26D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25DBF4F9" w14:textId="37662B13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Ұжым</w:t>
            </w:r>
          </w:p>
        </w:tc>
      </w:tr>
      <w:tr w:rsidR="00511CB2" w:rsidRPr="00511CB2" w14:paraId="14B8D3EA" w14:textId="77777777" w:rsidTr="00511CB2">
        <w:tc>
          <w:tcPr>
            <w:tcW w:w="0" w:type="auto"/>
            <w:hideMark/>
          </w:tcPr>
          <w:p w14:paraId="12B84115" w14:textId="777777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41A59008" w14:textId="658F3AA9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«Экологиялық ертегілер»</w:t>
            </w:r>
          </w:p>
        </w:tc>
        <w:tc>
          <w:tcPr>
            <w:tcW w:w="0" w:type="auto"/>
          </w:tcPr>
          <w:p w14:paraId="079365BE" w14:textId="42CA5F8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Экологиялық ойлау қалыптастыру</w:t>
            </w:r>
          </w:p>
        </w:tc>
        <w:tc>
          <w:tcPr>
            <w:tcW w:w="0" w:type="auto"/>
          </w:tcPr>
          <w:p w14:paraId="3CB2CD8A" w14:textId="68BF9ABA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Байқау</w:t>
            </w:r>
          </w:p>
        </w:tc>
        <w:tc>
          <w:tcPr>
            <w:tcW w:w="0" w:type="auto"/>
          </w:tcPr>
          <w:p w14:paraId="328404B8" w14:textId="30852E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0DB5DBAA" w14:textId="199FC5DD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Тәрбиеші</w:t>
            </w:r>
          </w:p>
        </w:tc>
      </w:tr>
      <w:tr w:rsidR="00511CB2" w:rsidRPr="00511CB2" w14:paraId="70879607" w14:textId="77777777" w:rsidTr="00511CB2">
        <w:tc>
          <w:tcPr>
            <w:tcW w:w="0" w:type="auto"/>
            <w:hideMark/>
          </w:tcPr>
          <w:p w14:paraId="11A6729B" w14:textId="777777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3987596F" w14:textId="21765F2B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«Табиғат бұрышы» ұйымдастыру</w:t>
            </w:r>
          </w:p>
        </w:tc>
        <w:tc>
          <w:tcPr>
            <w:tcW w:w="0" w:type="auto"/>
          </w:tcPr>
          <w:p w14:paraId="187EC8D9" w14:textId="552DAAB8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Табиғатты бақылауға үйрету</w:t>
            </w:r>
          </w:p>
        </w:tc>
        <w:tc>
          <w:tcPr>
            <w:tcW w:w="0" w:type="auto"/>
          </w:tcPr>
          <w:p w14:paraId="52EBF849" w14:textId="53FB343A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Көрме/жоба</w:t>
            </w:r>
          </w:p>
        </w:tc>
        <w:tc>
          <w:tcPr>
            <w:tcW w:w="0" w:type="auto"/>
          </w:tcPr>
          <w:p w14:paraId="41A0DEFD" w14:textId="00544DEC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53975AEA" w14:textId="670F77AD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Тәрбиеші</w:t>
            </w:r>
          </w:p>
        </w:tc>
      </w:tr>
      <w:tr w:rsidR="00511CB2" w:rsidRPr="00511CB2" w14:paraId="35CAE41D" w14:textId="77777777" w:rsidTr="00511CB2">
        <w:tc>
          <w:tcPr>
            <w:tcW w:w="0" w:type="auto"/>
            <w:hideMark/>
          </w:tcPr>
          <w:p w14:paraId="1C936E46" w14:textId="777777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0" w:type="auto"/>
          </w:tcPr>
          <w:p w14:paraId="5EFA4447" w14:textId="576F032F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«Жапырақтар әлемі»</w:t>
            </w:r>
          </w:p>
        </w:tc>
        <w:tc>
          <w:tcPr>
            <w:tcW w:w="0" w:type="auto"/>
          </w:tcPr>
          <w:p w14:paraId="421A3142" w14:textId="58DA0C06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Табиғи материалдармен жұмыс</w:t>
            </w:r>
          </w:p>
        </w:tc>
        <w:tc>
          <w:tcPr>
            <w:tcW w:w="0" w:type="auto"/>
          </w:tcPr>
          <w:p w14:paraId="01E0862D" w14:textId="400C15E0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Көрме</w:t>
            </w:r>
          </w:p>
        </w:tc>
        <w:tc>
          <w:tcPr>
            <w:tcW w:w="0" w:type="auto"/>
          </w:tcPr>
          <w:p w14:paraId="1D880D9E" w14:textId="3D3DFD2C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077F32C2" w14:textId="2AB00818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Тәрбиешілер</w:t>
            </w:r>
          </w:p>
        </w:tc>
      </w:tr>
      <w:tr w:rsidR="00511CB2" w:rsidRPr="00511CB2" w14:paraId="1DF56E93" w14:textId="77777777" w:rsidTr="00511CB2">
        <w:tc>
          <w:tcPr>
            <w:tcW w:w="0" w:type="auto"/>
            <w:hideMark/>
          </w:tcPr>
          <w:p w14:paraId="439E09BF" w14:textId="777777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0" w:type="auto"/>
          </w:tcPr>
          <w:p w14:paraId="20E8BCBB" w14:textId="3E3352C4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«Эко-апта»</w:t>
            </w:r>
          </w:p>
        </w:tc>
        <w:tc>
          <w:tcPr>
            <w:tcW w:w="0" w:type="auto"/>
          </w:tcPr>
          <w:p w14:paraId="1B9D0B55" w14:textId="51FAFF12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Экологиялық білімді бекіту</w:t>
            </w:r>
          </w:p>
        </w:tc>
        <w:tc>
          <w:tcPr>
            <w:tcW w:w="0" w:type="auto"/>
          </w:tcPr>
          <w:p w14:paraId="72C87499" w14:textId="25183586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Апталық</w:t>
            </w:r>
          </w:p>
        </w:tc>
        <w:tc>
          <w:tcPr>
            <w:tcW w:w="0" w:type="auto"/>
          </w:tcPr>
          <w:p w14:paraId="0F2DFEAE" w14:textId="0E2661CC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72901EAB" w14:textId="2CCA234F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Әдіскер</w:t>
            </w:r>
          </w:p>
        </w:tc>
      </w:tr>
      <w:tr w:rsidR="00511CB2" w:rsidRPr="00511CB2" w14:paraId="190CBD83" w14:textId="77777777" w:rsidTr="00511CB2">
        <w:tc>
          <w:tcPr>
            <w:tcW w:w="0" w:type="auto"/>
            <w:hideMark/>
          </w:tcPr>
          <w:p w14:paraId="6B9FB8F8" w14:textId="777777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16</w:t>
            </w:r>
          </w:p>
        </w:tc>
        <w:tc>
          <w:tcPr>
            <w:tcW w:w="0" w:type="auto"/>
          </w:tcPr>
          <w:p w14:paraId="6987EB71" w14:textId="61B94811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«Қоқысты сұрыптаймыз»</w:t>
            </w:r>
          </w:p>
        </w:tc>
        <w:tc>
          <w:tcPr>
            <w:tcW w:w="0" w:type="auto"/>
          </w:tcPr>
          <w:p w14:paraId="1E6036E1" w14:textId="1C0EA120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Экологиялық мәдениет қалыптастыру</w:t>
            </w:r>
          </w:p>
        </w:tc>
        <w:tc>
          <w:tcPr>
            <w:tcW w:w="0" w:type="auto"/>
          </w:tcPr>
          <w:p w14:paraId="6C260DA2" w14:textId="78480025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Ақпараттық шара</w:t>
            </w:r>
          </w:p>
        </w:tc>
        <w:tc>
          <w:tcPr>
            <w:tcW w:w="0" w:type="auto"/>
          </w:tcPr>
          <w:p w14:paraId="0AE5ED07" w14:textId="718284AE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31C2CBAF" w14:textId="7D3A7C21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Тәрбиеші</w:t>
            </w:r>
          </w:p>
        </w:tc>
      </w:tr>
      <w:tr w:rsidR="00511CB2" w:rsidRPr="00511CB2" w14:paraId="3DD99080" w14:textId="77777777" w:rsidTr="00511CB2">
        <w:tc>
          <w:tcPr>
            <w:tcW w:w="0" w:type="auto"/>
            <w:hideMark/>
          </w:tcPr>
          <w:p w14:paraId="18CF0244" w14:textId="77777777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0" w:type="auto"/>
          </w:tcPr>
          <w:p w14:paraId="58969C9B" w14:textId="47B90562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«Табиғатты қорғау – біздің міндетіміз»</w:t>
            </w:r>
          </w:p>
        </w:tc>
        <w:tc>
          <w:tcPr>
            <w:tcW w:w="0" w:type="auto"/>
          </w:tcPr>
          <w:p w14:paraId="2502BF1A" w14:textId="20106322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Жауапкершілік сезімін дамыту</w:t>
            </w:r>
          </w:p>
        </w:tc>
        <w:tc>
          <w:tcPr>
            <w:tcW w:w="0" w:type="auto"/>
          </w:tcPr>
          <w:p w14:paraId="756A0549" w14:textId="2FB7E3B9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Қорытынды іс-шара</w:t>
            </w:r>
          </w:p>
        </w:tc>
        <w:tc>
          <w:tcPr>
            <w:tcW w:w="0" w:type="auto"/>
          </w:tcPr>
          <w:p w14:paraId="7F59AE3D" w14:textId="3729028B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2E7E4994" w14:textId="3CA7F7EA" w:rsidR="00511CB2" w:rsidRPr="00511CB2" w:rsidRDefault="00511CB2" w:rsidP="00511CB2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11CB2">
              <w:rPr>
                <w:rFonts w:ascii="Times New Roman" w:hAnsi="Times New Roman" w:cs="Times New Roman"/>
                <w:sz w:val="22"/>
                <w:szCs w:val="22"/>
              </w:rPr>
              <w:t>Әдіскер</w:t>
            </w:r>
          </w:p>
        </w:tc>
      </w:tr>
    </w:tbl>
    <w:p w14:paraId="72A1743C" w14:textId="77777777" w:rsidR="00511CB2" w:rsidRPr="00511CB2" w:rsidRDefault="00511CB2">
      <w:pPr>
        <w:rPr>
          <w:lang w:val="kk-KZ"/>
        </w:rPr>
      </w:pPr>
    </w:p>
    <w:sectPr w:rsidR="00511CB2" w:rsidRPr="00511C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CB2"/>
    <w:rsid w:val="00394841"/>
    <w:rsid w:val="0041748A"/>
    <w:rsid w:val="00511CB2"/>
    <w:rsid w:val="00C5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5CC8D"/>
  <w15:chartTrackingRefBased/>
  <w15:docId w15:val="{777435DB-20B2-4B4E-9817-3CB6A6A8A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1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1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1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1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1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1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1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1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1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1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1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1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1C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1C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1C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1C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1C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1C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1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1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1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1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1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1C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1C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1C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1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1C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1CB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11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ногайбекова бахытгуль</dc:creator>
  <cp:keywords/>
  <dc:description/>
  <cp:lastModifiedBy>Гульниса Игенова</cp:lastModifiedBy>
  <cp:revision>2</cp:revision>
  <dcterms:created xsi:type="dcterms:W3CDTF">2026-04-01T05:35:00Z</dcterms:created>
  <dcterms:modified xsi:type="dcterms:W3CDTF">2026-10-13T10:14:00Z</dcterms:modified>
</cp:coreProperties>
</file>