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0jv6geao6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Сценография и экстерьер для NIS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разработали сценографию и экстерьер для мероприятий Назарбаев Интеллектуальных Школ (NIS).</w:t>
        <w:br w:type="textWrapping"/>
        <w:t xml:space="preserve">Проработали визуальный стиль, сценические конструкции, оформление входных зон и наружные элементы, создали световые решения и композицию пространства.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cplc55w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Сценография для Nur Otan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партии Nur Otan мы подготовили комплексную сценографию официальных мероприятий: сценические элементы, свет, экранную графику и визуальное оформление пространства.</w:t>
        <w:br w:type="textWrapping"/>
        <w:t xml:space="preserve">Наши решения усилили коммуникацию и сделали мероприятия выразительными и визуально цельными.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pp2feyf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Ne-Yo — Gentleman Tour (Astana Arena, 2010)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обеспечили организацию и полное техническое сопровождение международного концерта Ne-Yo в рамках Gentleman Tour.</w:t>
        <w:br w:type="textWrapping"/>
        <w:t xml:space="preserve">Координировали команды, работу площадки, оборудование и все процессы на арене.</w:t>
        <w:br w:type="textWrapping"/>
        <w:t xml:space="preserve">Наше участие позволило провести шоу мирового уровня в Астане с точной логистикой, стабильной технической поддержкой и безупречной организацией.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1omflwcht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Сергей Безруков — Театральный тур «Сирано де Бержерак»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2013 году в Астане мы обеспечили организацию и полное сопровождение театрального тура Сергея Безрукова.</w:t>
        <w:br w:type="textWrapping"/>
        <w:t xml:space="preserve">От технического обеспечения до координации команд — всё было выстроено так, чтобы спектакль прошёл безупречно и сохранил художественную цельность.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xsxh1wgm8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Азиада 2011 — Церемония открытия (Astana Arena)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креативный директор выступил режиссёром церемонии открытия VII Зимних Азиатских игр.Мы участвовали в организации масштабного международного шоу: синхронизировали свет, экраны, декорации и постановочные элементы.</w:t>
        <w:br w:type="textWrapping"/>
        <w:t xml:space="preserve">Проект стал знаковым событием, который смотрели миллионы зрителей.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