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96B7B" w14:textId="77777777" w:rsidR="00E906A8" w:rsidRPr="004408EF" w:rsidRDefault="00000000">
      <w:pPr>
        <w:pStyle w:val="1"/>
        <w:rPr>
          <w:rFonts w:ascii="Times New Roman" w:hAnsi="Times New Roman" w:cs="Times New Roman"/>
          <w:color w:val="000000" w:themeColor="text1"/>
          <w:sz w:val="28"/>
        </w:rPr>
      </w:pPr>
      <w:r w:rsidRPr="004408EF">
        <w:rPr>
          <w:rFonts w:ascii="Times New Roman" w:hAnsi="Times New Roman" w:cs="Times New Roman"/>
          <w:color w:val="000000" w:themeColor="text1"/>
          <w:sz w:val="28"/>
        </w:rPr>
        <w:t>Лабораторна робота №3</w:t>
      </w:r>
    </w:p>
    <w:p w14:paraId="416D4292" w14:textId="77777777" w:rsidR="00E906A8" w:rsidRPr="004408EF" w:rsidRDefault="00000000">
      <w:pPr>
        <w:pStyle w:val="21"/>
        <w:rPr>
          <w:rFonts w:ascii="Times New Roman" w:hAnsi="Times New Roman" w:cs="Times New Roman"/>
          <w:color w:val="000000" w:themeColor="text1"/>
          <w:szCs w:val="28"/>
        </w:rPr>
      </w:pPr>
      <w:r w:rsidRPr="004408EF">
        <w:rPr>
          <w:rFonts w:ascii="Times New Roman" w:hAnsi="Times New Roman" w:cs="Times New Roman"/>
          <w:color w:val="000000" w:themeColor="text1"/>
          <w:szCs w:val="28"/>
        </w:rPr>
        <w:t>Тема</w:t>
      </w:r>
    </w:p>
    <w:p w14:paraId="179FC2AB" w14:textId="22BEE1BC" w:rsidR="00E906A8" w:rsidRPr="00DC292E" w:rsidRDefault="00000000">
      <w:pPr>
        <w:rPr>
          <w:rFonts w:cs="Times New Roman"/>
          <w:color w:val="000000" w:themeColor="text1"/>
          <w:sz w:val="28"/>
          <w:szCs w:val="28"/>
        </w:rPr>
      </w:pPr>
      <w:r w:rsidRPr="004408EF">
        <w:rPr>
          <w:rFonts w:cs="Times New Roman"/>
          <w:color w:val="000000" w:themeColor="text1"/>
          <w:sz w:val="28"/>
          <w:szCs w:val="28"/>
        </w:rPr>
        <w:t xml:space="preserve">Розробка серверної частини (Back-end) та API для </w:t>
      </w:r>
      <w:r w:rsidRPr="004408EF">
        <w:rPr>
          <w:rFonts w:cs="Times New Roman"/>
          <w:b/>
          <w:color w:val="000000" w:themeColor="text1"/>
          <w:sz w:val="28"/>
          <w:szCs w:val="28"/>
        </w:rPr>
        <w:t>Fitness Club Management System</w:t>
      </w:r>
      <w:r w:rsidRPr="004408EF">
        <w:rPr>
          <w:rFonts w:cs="Times New Roman"/>
          <w:color w:val="000000" w:themeColor="text1"/>
          <w:sz w:val="28"/>
          <w:szCs w:val="28"/>
        </w:rPr>
        <w:t>.</w:t>
      </w:r>
      <w:r w:rsidR="00DC292E">
        <w:rPr>
          <w:rFonts w:cs="Times New Roman"/>
          <w:color w:val="000000" w:themeColor="text1"/>
          <w:sz w:val="28"/>
          <w:szCs w:val="28"/>
          <w:lang w:val="uk-UA"/>
        </w:rPr>
        <w:br/>
      </w:r>
      <w:r w:rsidR="00DC292E">
        <w:rPr>
          <w:rFonts w:cs="Times New Roman"/>
          <w:color w:val="000000" w:themeColor="text1"/>
          <w:sz w:val="28"/>
          <w:szCs w:val="28"/>
          <w:lang w:val="uk-UA"/>
        </w:rPr>
        <w:br/>
      </w:r>
      <w:r w:rsidR="00DC292E">
        <w:rPr>
          <w:rFonts w:cs="Times New Roman"/>
          <w:b/>
          <w:bCs/>
          <w:color w:val="000000" w:themeColor="text1"/>
          <w:sz w:val="28"/>
          <w:szCs w:val="28"/>
          <w:lang w:val="uk-UA"/>
        </w:rPr>
        <w:t xml:space="preserve">Виконав: </w:t>
      </w:r>
      <w:r w:rsidR="00DC292E">
        <w:rPr>
          <w:rFonts w:cs="Times New Roman"/>
          <w:color w:val="000000" w:themeColor="text1"/>
          <w:sz w:val="28"/>
          <w:szCs w:val="28"/>
          <w:lang w:val="uk-UA"/>
        </w:rPr>
        <w:t>Ковальов Владислав 404-</w:t>
      </w:r>
      <w:r w:rsidR="00DC292E">
        <w:rPr>
          <w:rFonts w:cs="Times New Roman"/>
          <w:color w:val="000000" w:themeColor="text1"/>
          <w:sz w:val="28"/>
          <w:szCs w:val="28"/>
        </w:rPr>
        <w:t>TN</w:t>
      </w:r>
    </w:p>
    <w:p w14:paraId="66FBD59D" w14:textId="77777777" w:rsidR="00E906A8" w:rsidRPr="004408EF" w:rsidRDefault="00000000">
      <w:pPr>
        <w:pStyle w:val="21"/>
        <w:rPr>
          <w:rFonts w:ascii="Times New Roman" w:hAnsi="Times New Roman" w:cs="Times New Roman"/>
          <w:color w:val="000000" w:themeColor="text1"/>
          <w:szCs w:val="28"/>
        </w:rPr>
      </w:pPr>
      <w:r w:rsidRPr="004408EF">
        <w:rPr>
          <w:rFonts w:ascii="Times New Roman" w:hAnsi="Times New Roman" w:cs="Times New Roman"/>
          <w:color w:val="000000" w:themeColor="text1"/>
          <w:szCs w:val="28"/>
        </w:rPr>
        <w:t>Мета роботи</w:t>
      </w:r>
    </w:p>
    <w:p w14:paraId="663ECA6A" w14:textId="77777777" w:rsidR="00E906A8" w:rsidRPr="004408EF" w:rsidRDefault="00000000">
      <w:pPr>
        <w:rPr>
          <w:rFonts w:cs="Times New Roman"/>
          <w:color w:val="000000" w:themeColor="text1"/>
          <w:sz w:val="28"/>
          <w:szCs w:val="28"/>
        </w:rPr>
      </w:pPr>
      <w:r w:rsidRPr="004408EF">
        <w:rPr>
          <w:rFonts w:cs="Times New Roman"/>
          <w:color w:val="000000" w:themeColor="text1"/>
          <w:sz w:val="28"/>
          <w:szCs w:val="28"/>
        </w:rPr>
        <w:t>Реалізувати шар доступу до даних, сервісний шар і зовнішній API-контракт, який надає клієнтському SPA та адміністративним сценаріям стабільний і типобезпечний інтерфейс взаємодії з системою.</w:t>
      </w:r>
    </w:p>
    <w:p w14:paraId="11E8314F" w14:textId="77777777" w:rsidR="00E906A8" w:rsidRPr="004408EF" w:rsidRDefault="00000000">
      <w:pPr>
        <w:pStyle w:val="21"/>
        <w:rPr>
          <w:rFonts w:ascii="Times New Roman" w:hAnsi="Times New Roman" w:cs="Times New Roman"/>
          <w:color w:val="000000" w:themeColor="text1"/>
          <w:szCs w:val="28"/>
        </w:rPr>
      </w:pPr>
      <w:r w:rsidRPr="004408EF">
        <w:rPr>
          <w:rFonts w:ascii="Times New Roman" w:hAnsi="Times New Roman" w:cs="Times New Roman"/>
          <w:color w:val="000000" w:themeColor="text1"/>
          <w:szCs w:val="28"/>
        </w:rPr>
        <w:t>Посилання на репозиторій</w:t>
      </w:r>
    </w:p>
    <w:p w14:paraId="0A49BF9C" w14:textId="42195E0B" w:rsidR="00E906A8" w:rsidRPr="00BB1710" w:rsidRDefault="00000000" w:rsidP="00BB1710">
      <w:pPr>
        <w:pStyle w:val="a0"/>
        <w:rPr>
          <w:rFonts w:cs="Times New Roman"/>
          <w:color w:val="000000" w:themeColor="text1"/>
          <w:sz w:val="28"/>
          <w:szCs w:val="28"/>
        </w:rPr>
      </w:pPr>
      <w:r w:rsidRPr="004408EF">
        <w:rPr>
          <w:rFonts w:cs="Times New Roman"/>
          <w:color w:val="000000" w:themeColor="text1"/>
          <w:sz w:val="28"/>
          <w:szCs w:val="28"/>
        </w:rPr>
        <w:t>GitHub: https://github.com/Mah0rka/TRVD_2026_404-TN_Kovaliov_Labs</w:t>
      </w:r>
    </w:p>
    <w:p w14:paraId="4A48780C" w14:textId="77777777" w:rsidR="00E906A8" w:rsidRPr="004408EF" w:rsidRDefault="00000000">
      <w:pPr>
        <w:pStyle w:val="21"/>
        <w:rPr>
          <w:rFonts w:ascii="Times New Roman" w:hAnsi="Times New Roman" w:cs="Times New Roman"/>
          <w:color w:val="000000" w:themeColor="text1"/>
          <w:szCs w:val="28"/>
        </w:rPr>
      </w:pPr>
      <w:r w:rsidRPr="004408EF">
        <w:rPr>
          <w:rFonts w:ascii="Times New Roman" w:hAnsi="Times New Roman" w:cs="Times New Roman"/>
          <w:color w:val="000000" w:themeColor="text1"/>
          <w:szCs w:val="28"/>
        </w:rPr>
        <w:t>1. Обраний стандарт API</w:t>
      </w:r>
    </w:p>
    <w:p w14:paraId="59323CEC" w14:textId="77777777" w:rsidR="00E906A8" w:rsidRPr="004408EF" w:rsidRDefault="00000000">
      <w:pPr>
        <w:rPr>
          <w:rFonts w:cs="Times New Roman"/>
          <w:color w:val="000000" w:themeColor="text1"/>
          <w:sz w:val="28"/>
          <w:szCs w:val="28"/>
        </w:rPr>
      </w:pPr>
      <w:r w:rsidRPr="004408EF">
        <w:rPr>
          <w:rFonts w:cs="Times New Roman"/>
          <w:color w:val="000000" w:themeColor="text1"/>
          <w:sz w:val="28"/>
          <w:szCs w:val="28"/>
        </w:rPr>
        <w:t xml:space="preserve">Для проєкту обрано </w:t>
      </w:r>
      <w:r w:rsidRPr="004408EF">
        <w:rPr>
          <w:rFonts w:cs="Times New Roman"/>
          <w:b/>
          <w:color w:val="000000" w:themeColor="text1"/>
          <w:sz w:val="28"/>
          <w:szCs w:val="28"/>
        </w:rPr>
        <w:t>RESTful API</w:t>
      </w:r>
      <w:r w:rsidRPr="004408EF">
        <w:rPr>
          <w:rFonts w:cs="Times New Roman"/>
          <w:color w:val="000000" w:themeColor="text1"/>
          <w:sz w:val="28"/>
          <w:szCs w:val="28"/>
        </w:rPr>
        <w:t>. Це рішення найкраще підходить до моделі React SPA -&gt; FastAPI, дає природне використання HTTP-методів, прості статус-коди та автоматичну документацію через OpenAPI / Swagger UI.</w:t>
      </w:r>
    </w:p>
    <w:p w14:paraId="77581E65" w14:textId="2810A544" w:rsidR="00E906A8" w:rsidRPr="002D67AA" w:rsidRDefault="00000000">
      <w:pPr>
        <w:pStyle w:val="a0"/>
        <w:rPr>
          <w:rFonts w:cs="Times New Roman"/>
          <w:color w:val="000000" w:themeColor="text1"/>
          <w:sz w:val="28"/>
          <w:szCs w:val="28"/>
        </w:rPr>
      </w:pPr>
      <w:r w:rsidRPr="004408EF">
        <w:rPr>
          <w:rFonts w:cs="Times New Roman"/>
          <w:color w:val="000000" w:themeColor="text1"/>
          <w:sz w:val="28"/>
          <w:szCs w:val="28"/>
        </w:rPr>
        <w:lastRenderedPageBreak/>
        <w:t xml:space="preserve">Swagger UI: </w:t>
      </w:r>
      <w:hyperlink r:id="rId6" w:history="1">
        <w:r w:rsidR="00A6693B" w:rsidRPr="00FA53BF">
          <w:rPr>
            <w:rStyle w:val="affa"/>
            <w:rFonts w:cs="Times New Roman"/>
            <w:sz w:val="28"/>
            <w:szCs w:val="28"/>
          </w:rPr>
          <w:t>http://localhost:8000/docs</w:t>
        </w:r>
      </w:hyperlink>
      <w:r w:rsidR="00A6693B">
        <w:rPr>
          <w:rFonts w:cs="Times New Roman"/>
          <w:color w:val="000000" w:themeColor="text1"/>
          <w:sz w:val="28"/>
          <w:szCs w:val="28"/>
          <w:lang w:val="uk-UA"/>
        </w:rPr>
        <w:br/>
      </w:r>
      <w:r w:rsidR="002D67AA" w:rsidRPr="002D67AA">
        <w:rPr>
          <w:rFonts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1A0E7D7" wp14:editId="076A6BE2">
            <wp:extent cx="3201741" cy="8077200"/>
            <wp:effectExtent l="0" t="0" r="0" b="0"/>
            <wp:docPr id="289482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824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1991" cy="8077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BB4C5" w14:textId="3A024206" w:rsidR="002D67AA" w:rsidRPr="002D67AA" w:rsidRDefault="002D67AA">
      <w:pPr>
        <w:pStyle w:val="a0"/>
        <w:rPr>
          <w:rFonts w:cs="Times New Roman"/>
          <w:color w:val="000000" w:themeColor="text1"/>
          <w:sz w:val="28"/>
          <w:szCs w:val="28"/>
        </w:rPr>
      </w:pPr>
      <w:r w:rsidRPr="002D67AA">
        <w:rPr>
          <w:rFonts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3ABB7DA" wp14:editId="60C34358">
            <wp:extent cx="5486400" cy="4914900"/>
            <wp:effectExtent l="0" t="0" r="0" b="0"/>
            <wp:docPr id="140481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12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A98AE" w14:textId="68E3F5B3" w:rsidR="002D67AA" w:rsidRPr="004408EF" w:rsidRDefault="002D67AA">
      <w:pPr>
        <w:pStyle w:val="a0"/>
        <w:rPr>
          <w:rFonts w:cs="Times New Roman"/>
          <w:color w:val="000000" w:themeColor="text1"/>
          <w:sz w:val="28"/>
          <w:szCs w:val="28"/>
        </w:rPr>
      </w:pPr>
      <w:r w:rsidRPr="002D67AA">
        <w:rPr>
          <w:rFonts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C55C5D9" wp14:editId="3F149597">
            <wp:extent cx="5486400" cy="3018155"/>
            <wp:effectExtent l="0" t="0" r="0" b="0"/>
            <wp:docPr id="2036602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027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301C7" w14:textId="2E140FB8" w:rsidR="00E906A8" w:rsidRPr="004408EF" w:rsidRDefault="00000000" w:rsidP="004408EF">
      <w:pPr>
        <w:pStyle w:val="a0"/>
        <w:tabs>
          <w:tab w:val="left" w:pos="6930"/>
        </w:tabs>
        <w:rPr>
          <w:rFonts w:cs="Times New Roman"/>
          <w:color w:val="000000" w:themeColor="text1"/>
          <w:sz w:val="28"/>
          <w:szCs w:val="28"/>
        </w:rPr>
      </w:pPr>
      <w:r w:rsidRPr="004408EF">
        <w:rPr>
          <w:rFonts w:cs="Times New Roman"/>
          <w:color w:val="000000" w:themeColor="text1"/>
          <w:sz w:val="28"/>
          <w:szCs w:val="28"/>
        </w:rPr>
        <w:t xml:space="preserve">OpenAPI JSON: </w:t>
      </w:r>
      <w:hyperlink r:id="rId10" w:history="1">
        <w:r w:rsidR="004408EF" w:rsidRPr="00DC0560">
          <w:rPr>
            <w:rStyle w:val="affa"/>
            <w:rFonts w:cs="Times New Roman"/>
            <w:sz w:val="28"/>
            <w:szCs w:val="28"/>
          </w:rPr>
          <w:t>http://localhost:8000/openapi.json</w:t>
        </w:r>
      </w:hyperlink>
      <w:r w:rsidR="004408EF">
        <w:rPr>
          <w:rFonts w:cs="Times New Roman"/>
          <w:color w:val="000000" w:themeColor="text1"/>
          <w:sz w:val="28"/>
          <w:szCs w:val="28"/>
        </w:rPr>
        <w:br/>
      </w:r>
      <w:r w:rsidR="004408EF">
        <w:rPr>
          <w:rFonts w:cs="Times New Roman"/>
          <w:color w:val="000000" w:themeColor="text1"/>
          <w:sz w:val="28"/>
          <w:szCs w:val="28"/>
        </w:rPr>
        <w:br/>
      </w:r>
    </w:p>
    <w:p w14:paraId="44B7F726" w14:textId="77777777" w:rsidR="00E906A8" w:rsidRPr="004408EF" w:rsidRDefault="00000000">
      <w:pPr>
        <w:pStyle w:val="21"/>
        <w:rPr>
          <w:rFonts w:ascii="Times New Roman" w:hAnsi="Times New Roman" w:cs="Times New Roman"/>
          <w:color w:val="000000" w:themeColor="text1"/>
          <w:szCs w:val="28"/>
        </w:rPr>
      </w:pPr>
      <w:r w:rsidRPr="004408EF">
        <w:rPr>
          <w:rFonts w:ascii="Times New Roman" w:hAnsi="Times New Roman" w:cs="Times New Roman"/>
          <w:color w:val="000000" w:themeColor="text1"/>
          <w:szCs w:val="28"/>
        </w:rPr>
        <w:lastRenderedPageBreak/>
        <w:t>2. Архітектура серверної частини</w:t>
      </w:r>
    </w:p>
    <w:p w14:paraId="60914E0F" w14:textId="77777777" w:rsidR="00E906A8" w:rsidRDefault="00000000">
      <w:pPr>
        <w:rPr>
          <w:rFonts w:cs="Times New Roman"/>
          <w:color w:val="000000" w:themeColor="text1"/>
          <w:sz w:val="28"/>
          <w:szCs w:val="28"/>
          <w:lang w:val="uk-UA"/>
        </w:rPr>
      </w:pPr>
      <w:r w:rsidRPr="004408EF">
        <w:rPr>
          <w:rFonts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360C78A" wp14:editId="5C1397C0">
            <wp:extent cx="5500048" cy="1239594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9082" cy="12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7D2BC" w14:textId="77777777" w:rsidR="00217492" w:rsidRPr="00217492" w:rsidRDefault="00217492">
      <w:pPr>
        <w:rPr>
          <w:rFonts w:cs="Times New Roman"/>
          <w:color w:val="000000" w:themeColor="text1"/>
          <w:sz w:val="28"/>
          <w:szCs w:val="28"/>
          <w:lang w:val="uk-UA"/>
        </w:rPr>
      </w:pPr>
    </w:p>
    <w:p w14:paraId="028D04DF" w14:textId="77777777" w:rsidR="00217492" w:rsidRDefault="0057465C">
      <w:pPr>
        <w:rPr>
          <w:noProof/>
          <w:lang w:val="uk-UA"/>
        </w:rPr>
      </w:pPr>
      <w:r w:rsidRPr="0057465C">
        <w:rPr>
          <w:rFonts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4F097EA" wp14:editId="218F5BC9">
            <wp:extent cx="4394579" cy="2589445"/>
            <wp:effectExtent l="0" t="0" r="6350" b="1905"/>
            <wp:docPr id="86203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034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1922" cy="259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A0E5B" w14:textId="77777777" w:rsidR="00217492" w:rsidRDefault="00217492">
      <w:pPr>
        <w:rPr>
          <w:rFonts w:cs="Times New Roman"/>
          <w:color w:val="000000" w:themeColor="text1"/>
          <w:sz w:val="28"/>
          <w:szCs w:val="28"/>
          <w:lang w:val="uk-UA"/>
        </w:rPr>
      </w:pPr>
      <w:r w:rsidRPr="00217492">
        <w:rPr>
          <w:rFonts w:cs="Times New Roman"/>
          <w:b/>
          <w:bCs/>
          <w:color w:val="000000" w:themeColor="text1"/>
          <w:sz w:val="28"/>
          <w:szCs w:val="28"/>
        </w:rPr>
        <w:t>Рисунок 1.</w:t>
      </w:r>
      <w:r w:rsidRPr="00217492">
        <w:rPr>
          <w:rFonts w:cs="Times New Roman"/>
          <w:color w:val="000000" w:themeColor="text1"/>
          <w:sz w:val="28"/>
          <w:szCs w:val="28"/>
        </w:rPr>
        <w:t xml:space="preserve"> Конфігурація сервісу backend у Docker Compose: збірка контейнера, відкриття порту 8000, змінні середовища для підключення до PostgreSQL, Redis та налаштування JWT.</w:t>
      </w:r>
    </w:p>
    <w:p w14:paraId="764EA908" w14:textId="74D5E90A" w:rsidR="00217492" w:rsidRDefault="0057465C">
      <w:pPr>
        <w:rPr>
          <w:noProof/>
          <w:lang w:val="uk-UA"/>
        </w:rPr>
      </w:pPr>
      <w:r>
        <w:rPr>
          <w:rFonts w:cs="Times New Roman"/>
          <w:color w:val="000000" w:themeColor="text1"/>
          <w:sz w:val="28"/>
          <w:szCs w:val="28"/>
        </w:rPr>
        <w:br/>
      </w:r>
      <w:r w:rsidRPr="0057465C">
        <w:rPr>
          <w:rFonts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AAE58D6" wp14:editId="6C366A5E">
            <wp:extent cx="5486400" cy="2501265"/>
            <wp:effectExtent l="0" t="0" r="0" b="0"/>
            <wp:docPr id="926698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985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465C">
        <w:rPr>
          <w:noProof/>
        </w:rPr>
        <w:t xml:space="preserve"> </w:t>
      </w:r>
    </w:p>
    <w:p w14:paraId="2AB04A6B" w14:textId="3AF190D7" w:rsidR="00217492" w:rsidRPr="00217492" w:rsidRDefault="00217492">
      <w:pPr>
        <w:rPr>
          <w:noProof/>
          <w:lang w:val="uk-UA"/>
        </w:rPr>
      </w:pPr>
      <w:r w:rsidRPr="00217492">
        <w:rPr>
          <w:b/>
          <w:bCs/>
          <w:noProof/>
        </w:rPr>
        <w:t>Рисунок 2</w:t>
      </w:r>
      <w:r w:rsidRPr="00217492">
        <w:rPr>
          <w:noProof/>
        </w:rPr>
        <w:t>. Вказано залежності контейнера backend від сервісів PostgreSQL</w:t>
      </w:r>
      <w:r>
        <w:rPr>
          <w:noProof/>
          <w:lang w:val="uk-UA"/>
        </w:rPr>
        <w:t>.</w:t>
      </w:r>
    </w:p>
    <w:p w14:paraId="59279B44" w14:textId="00D9481E" w:rsidR="0057465C" w:rsidRDefault="0057465C">
      <w:pPr>
        <w:rPr>
          <w:noProof/>
          <w:lang w:val="uk-UA"/>
        </w:rPr>
      </w:pPr>
      <w:r w:rsidRPr="0057465C">
        <w:rPr>
          <w:rFonts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3B0B6A4" wp14:editId="2AC740D3">
            <wp:extent cx="5486400" cy="2277110"/>
            <wp:effectExtent l="0" t="0" r="0" b="8890"/>
            <wp:docPr id="863695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955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5BE32" w14:textId="77777777" w:rsidR="00217492" w:rsidRDefault="00217492">
      <w:pPr>
        <w:rPr>
          <w:noProof/>
          <w:lang w:val="uk-UA"/>
        </w:rPr>
      </w:pPr>
      <w:r w:rsidRPr="00217492">
        <w:rPr>
          <w:b/>
          <w:bCs/>
          <w:noProof/>
        </w:rPr>
        <w:t xml:space="preserve">Рисунок 3. </w:t>
      </w:r>
      <w:r w:rsidRPr="00217492">
        <w:rPr>
          <w:noProof/>
        </w:rPr>
        <w:t>Реалізація модуля Redis: створюється глобальний клієнт Redis і функція get_redis() повертає підключення до Redis для кешу, сесій та лімітів запитів.</w:t>
      </w:r>
    </w:p>
    <w:p w14:paraId="27A2D09E" w14:textId="1F158756" w:rsidR="00217492" w:rsidRDefault="00217492">
      <w:pPr>
        <w:rPr>
          <w:rFonts w:cs="Times New Roman"/>
          <w:color w:val="000000" w:themeColor="text1"/>
          <w:sz w:val="28"/>
          <w:szCs w:val="28"/>
          <w:lang w:val="uk-UA"/>
        </w:rPr>
      </w:pPr>
      <w:r w:rsidRPr="00217492">
        <w:rPr>
          <w:rFonts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AAEEF27" wp14:editId="5AF6BC8B">
            <wp:extent cx="5486400" cy="4387850"/>
            <wp:effectExtent l="0" t="0" r="0" b="0"/>
            <wp:docPr id="206710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07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28CCB" w14:textId="68D1B931" w:rsidR="00217492" w:rsidRPr="00217492" w:rsidRDefault="00217492">
      <w:pPr>
        <w:rPr>
          <w:rFonts w:cs="Times New Roman"/>
          <w:color w:val="000000" w:themeColor="text1"/>
          <w:sz w:val="28"/>
          <w:szCs w:val="28"/>
          <w:lang w:val="uk-UA"/>
        </w:rPr>
      </w:pPr>
      <w:r w:rsidRPr="00217492">
        <w:rPr>
          <w:rFonts w:cs="Times New Roman"/>
          <w:b/>
          <w:bCs/>
          <w:color w:val="000000" w:themeColor="text1"/>
          <w:sz w:val="28"/>
          <w:szCs w:val="28"/>
        </w:rPr>
        <w:t>Рисунок 4</w:t>
      </w:r>
      <w:r w:rsidRPr="00217492">
        <w:rPr>
          <w:rFonts w:cs="Times New Roman"/>
          <w:color w:val="000000" w:themeColor="text1"/>
          <w:sz w:val="28"/>
          <w:szCs w:val="28"/>
        </w:rPr>
        <w:t>. Реалізація репозиторію користувачів UserRepository: містить методи для пошуку користувача за email або id, створення користувача, підрахунку та отримання списку користувачів з бази даних через SQLAlchemy.</w:t>
      </w:r>
    </w:p>
    <w:p w14:paraId="74B688E5" w14:textId="77777777" w:rsidR="00E906A8" w:rsidRPr="004408EF" w:rsidRDefault="00000000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408E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2.1. Data Access Layer</w:t>
      </w:r>
    </w:p>
    <w:tbl>
      <w:tblPr>
        <w:tblStyle w:val="aff2"/>
        <w:tblW w:w="8721" w:type="dxa"/>
        <w:tblLayout w:type="fixed"/>
        <w:tblLook w:val="04A0" w:firstRow="1" w:lastRow="0" w:firstColumn="1" w:lastColumn="0" w:noHBand="0" w:noVBand="1"/>
      </w:tblPr>
      <w:tblGrid>
        <w:gridCol w:w="1908"/>
        <w:gridCol w:w="2106"/>
        <w:gridCol w:w="2457"/>
        <w:gridCol w:w="2250"/>
      </w:tblGrid>
      <w:tr w:rsidR="004408EF" w:rsidRPr="004408EF" w14:paraId="3D3A6FC0" w14:textId="77777777" w:rsidTr="0057465C">
        <w:tc>
          <w:tcPr>
            <w:tcW w:w="1908" w:type="dxa"/>
          </w:tcPr>
          <w:p w14:paraId="19AEA803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Сутність</w:t>
            </w:r>
          </w:p>
        </w:tc>
        <w:tc>
          <w:tcPr>
            <w:tcW w:w="2106" w:type="dxa"/>
          </w:tcPr>
          <w:p w14:paraId="5C704771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Модель</w:t>
            </w:r>
          </w:p>
        </w:tc>
        <w:tc>
          <w:tcPr>
            <w:tcW w:w="2457" w:type="dxa"/>
          </w:tcPr>
          <w:p w14:paraId="5A719769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Репозиторій</w:t>
            </w:r>
          </w:p>
        </w:tc>
        <w:tc>
          <w:tcPr>
            <w:tcW w:w="2250" w:type="dxa"/>
          </w:tcPr>
          <w:p w14:paraId="52CA7D6C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Призначення</w:t>
            </w:r>
          </w:p>
        </w:tc>
      </w:tr>
      <w:tr w:rsidR="004408EF" w:rsidRPr="004408EF" w14:paraId="0FC56A80" w14:textId="77777777" w:rsidTr="0057465C">
        <w:tc>
          <w:tcPr>
            <w:tcW w:w="1908" w:type="dxa"/>
          </w:tcPr>
          <w:p w14:paraId="05DDF896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користувач</w:t>
            </w:r>
          </w:p>
        </w:tc>
        <w:tc>
          <w:tcPr>
            <w:tcW w:w="2106" w:type="dxa"/>
          </w:tcPr>
          <w:p w14:paraId="2F96522F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User</w:t>
            </w:r>
          </w:p>
        </w:tc>
        <w:tc>
          <w:tcPr>
            <w:tcW w:w="2457" w:type="dxa"/>
          </w:tcPr>
          <w:p w14:paraId="34DB97B0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UserRepository</w:t>
            </w:r>
          </w:p>
        </w:tc>
        <w:tc>
          <w:tcPr>
            <w:tcW w:w="2250" w:type="dxa"/>
          </w:tcPr>
          <w:p w14:paraId="675700C5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пошук по email/id, CRUD профілів</w:t>
            </w:r>
          </w:p>
        </w:tc>
      </w:tr>
      <w:tr w:rsidR="004408EF" w:rsidRPr="004408EF" w14:paraId="04F45671" w14:textId="77777777" w:rsidTr="0057465C">
        <w:tc>
          <w:tcPr>
            <w:tcW w:w="1908" w:type="dxa"/>
          </w:tcPr>
          <w:p w14:paraId="23935751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абонемент</w:t>
            </w:r>
          </w:p>
        </w:tc>
        <w:tc>
          <w:tcPr>
            <w:tcW w:w="2106" w:type="dxa"/>
          </w:tcPr>
          <w:p w14:paraId="66897559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Subscription</w:t>
            </w:r>
          </w:p>
        </w:tc>
        <w:tc>
          <w:tcPr>
            <w:tcW w:w="2457" w:type="dxa"/>
          </w:tcPr>
          <w:p w14:paraId="4267B6A4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SubscriptionRepository</w:t>
            </w:r>
          </w:p>
        </w:tc>
        <w:tc>
          <w:tcPr>
            <w:tcW w:w="2250" w:type="dxa"/>
          </w:tcPr>
          <w:p w14:paraId="1FD68D38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активні підписки, freeze, історія</w:t>
            </w:r>
          </w:p>
        </w:tc>
      </w:tr>
      <w:tr w:rsidR="004408EF" w:rsidRPr="004408EF" w14:paraId="55969967" w14:textId="77777777" w:rsidTr="0057465C">
        <w:tc>
          <w:tcPr>
            <w:tcW w:w="1908" w:type="dxa"/>
          </w:tcPr>
          <w:p w14:paraId="2CA4F043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тарифний план</w:t>
            </w:r>
          </w:p>
        </w:tc>
        <w:tc>
          <w:tcPr>
            <w:tcW w:w="2106" w:type="dxa"/>
          </w:tcPr>
          <w:p w14:paraId="4EA2118E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MembershipPlan</w:t>
            </w:r>
          </w:p>
        </w:tc>
        <w:tc>
          <w:tcPr>
            <w:tcW w:w="2457" w:type="dxa"/>
          </w:tcPr>
          <w:p w14:paraId="3A885EE9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MembershipPlanRepository</w:t>
            </w:r>
          </w:p>
        </w:tc>
        <w:tc>
          <w:tcPr>
            <w:tcW w:w="2250" w:type="dxa"/>
          </w:tcPr>
          <w:p w14:paraId="1CADE0D2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довідник доступних планів</w:t>
            </w:r>
          </w:p>
        </w:tc>
      </w:tr>
      <w:tr w:rsidR="004408EF" w:rsidRPr="004408EF" w14:paraId="644ADA6E" w14:textId="77777777" w:rsidTr="0057465C">
        <w:tc>
          <w:tcPr>
            <w:tcW w:w="1908" w:type="dxa"/>
          </w:tcPr>
          <w:p w14:paraId="0D87D857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заняття</w:t>
            </w:r>
          </w:p>
        </w:tc>
        <w:tc>
          <w:tcPr>
            <w:tcW w:w="2106" w:type="dxa"/>
          </w:tcPr>
          <w:p w14:paraId="2F8345DE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WorkoutClass</w:t>
            </w:r>
          </w:p>
        </w:tc>
        <w:tc>
          <w:tcPr>
            <w:tcW w:w="2457" w:type="dxa"/>
          </w:tcPr>
          <w:p w14:paraId="5A1C1B55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ScheduleRepository</w:t>
            </w:r>
          </w:p>
        </w:tc>
        <w:tc>
          <w:tcPr>
            <w:tcW w:w="2250" w:type="dxa"/>
          </w:tcPr>
          <w:p w14:paraId="035162E0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розклад, вибірка по тренеру, completion-flow</w:t>
            </w:r>
          </w:p>
        </w:tc>
      </w:tr>
      <w:tr w:rsidR="004408EF" w:rsidRPr="004408EF" w14:paraId="49731FAB" w14:textId="77777777" w:rsidTr="0057465C">
        <w:tc>
          <w:tcPr>
            <w:tcW w:w="1908" w:type="dxa"/>
          </w:tcPr>
          <w:p w14:paraId="26AA8A80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бронювання</w:t>
            </w:r>
          </w:p>
        </w:tc>
        <w:tc>
          <w:tcPr>
            <w:tcW w:w="2106" w:type="dxa"/>
          </w:tcPr>
          <w:p w14:paraId="7790277D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Booking</w:t>
            </w:r>
          </w:p>
        </w:tc>
        <w:tc>
          <w:tcPr>
            <w:tcW w:w="2457" w:type="dxa"/>
          </w:tcPr>
          <w:p w14:paraId="7047E230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BookingRepository</w:t>
            </w:r>
          </w:p>
        </w:tc>
        <w:tc>
          <w:tcPr>
            <w:tcW w:w="2250" w:type="dxa"/>
          </w:tcPr>
          <w:p w14:paraId="10BD4E57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створення, перевірка дубля, скасування</w:t>
            </w:r>
          </w:p>
        </w:tc>
      </w:tr>
      <w:tr w:rsidR="004408EF" w:rsidRPr="004408EF" w14:paraId="2F49F3BB" w14:textId="77777777" w:rsidTr="0057465C">
        <w:tc>
          <w:tcPr>
            <w:tcW w:w="1908" w:type="dxa"/>
          </w:tcPr>
          <w:p w14:paraId="6092C893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платіж</w:t>
            </w:r>
          </w:p>
        </w:tc>
        <w:tc>
          <w:tcPr>
            <w:tcW w:w="2106" w:type="dxa"/>
          </w:tcPr>
          <w:p w14:paraId="7A2586FE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Payment</w:t>
            </w:r>
          </w:p>
        </w:tc>
        <w:tc>
          <w:tcPr>
            <w:tcW w:w="2457" w:type="dxa"/>
          </w:tcPr>
          <w:p w14:paraId="0CB8A514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PaymentRepository</w:t>
            </w:r>
          </w:p>
        </w:tc>
        <w:tc>
          <w:tcPr>
            <w:tcW w:w="2250" w:type="dxa"/>
          </w:tcPr>
          <w:p w14:paraId="22A1ABD6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checkout, history, revenue data</w:t>
            </w:r>
          </w:p>
        </w:tc>
      </w:tr>
    </w:tbl>
    <w:p w14:paraId="43180F3F" w14:textId="77777777" w:rsidR="00E906A8" w:rsidRPr="004408EF" w:rsidRDefault="00E906A8">
      <w:pPr>
        <w:rPr>
          <w:rFonts w:cs="Times New Roman"/>
          <w:color w:val="000000" w:themeColor="text1"/>
          <w:sz w:val="28"/>
          <w:szCs w:val="28"/>
        </w:rPr>
      </w:pPr>
    </w:p>
    <w:p w14:paraId="0D0DB437" w14:textId="77777777" w:rsidR="00E906A8" w:rsidRPr="004408EF" w:rsidRDefault="00000000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408EF">
        <w:rPr>
          <w:rFonts w:ascii="Times New Roman" w:hAnsi="Times New Roman" w:cs="Times New Roman"/>
          <w:color w:val="000000" w:themeColor="text1"/>
          <w:sz w:val="28"/>
          <w:szCs w:val="28"/>
        </w:rPr>
        <w:t>2.2. Service Layer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408EF" w:rsidRPr="004408EF" w14:paraId="491D767B" w14:textId="77777777" w:rsidTr="00217492">
        <w:tc>
          <w:tcPr>
            <w:tcW w:w="4320" w:type="dxa"/>
          </w:tcPr>
          <w:p w14:paraId="61C74AAA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Сервіс</w:t>
            </w:r>
          </w:p>
        </w:tc>
        <w:tc>
          <w:tcPr>
            <w:tcW w:w="4320" w:type="dxa"/>
          </w:tcPr>
          <w:p w14:paraId="35884DCD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Відповідальність</w:t>
            </w:r>
          </w:p>
        </w:tc>
      </w:tr>
      <w:tr w:rsidR="004408EF" w:rsidRPr="004408EF" w14:paraId="56A85BCB" w14:textId="77777777" w:rsidTr="00217492">
        <w:tc>
          <w:tcPr>
            <w:tcW w:w="4320" w:type="dxa"/>
          </w:tcPr>
          <w:p w14:paraId="0A5731B1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AuthService</w:t>
            </w:r>
          </w:p>
        </w:tc>
        <w:tc>
          <w:tcPr>
            <w:tcW w:w="4320" w:type="dxa"/>
          </w:tcPr>
          <w:p w14:paraId="4E1A0115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register, login, refresh, logout, формування cookies</w:t>
            </w:r>
          </w:p>
        </w:tc>
      </w:tr>
      <w:tr w:rsidR="004408EF" w:rsidRPr="004408EF" w14:paraId="48EDF81E" w14:textId="77777777" w:rsidTr="00217492">
        <w:tc>
          <w:tcPr>
            <w:tcW w:w="4320" w:type="dxa"/>
          </w:tcPr>
          <w:p w14:paraId="13D65A6F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UserService</w:t>
            </w:r>
          </w:p>
        </w:tc>
        <w:tc>
          <w:tcPr>
            <w:tcW w:w="4320" w:type="dxa"/>
          </w:tcPr>
          <w:p w14:paraId="21580614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профіль поточного користувача та admin-операції над користувачами</w:t>
            </w:r>
          </w:p>
        </w:tc>
      </w:tr>
      <w:tr w:rsidR="004408EF" w:rsidRPr="004408EF" w14:paraId="4402CEA6" w14:textId="77777777" w:rsidTr="00217492">
        <w:tc>
          <w:tcPr>
            <w:tcW w:w="4320" w:type="dxa"/>
          </w:tcPr>
          <w:p w14:paraId="6C548258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ScheduleService</w:t>
            </w:r>
          </w:p>
        </w:tc>
        <w:tc>
          <w:tcPr>
            <w:tcW w:w="4320" w:type="dxa"/>
          </w:tcPr>
          <w:p w14:paraId="011955F2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CRUD занять, вибірка розкладу, підтвердження завершення</w:t>
            </w:r>
          </w:p>
        </w:tc>
      </w:tr>
      <w:tr w:rsidR="004408EF" w:rsidRPr="004408EF" w14:paraId="42ACA768" w14:textId="77777777" w:rsidTr="00217492">
        <w:tc>
          <w:tcPr>
            <w:tcW w:w="4320" w:type="dxa"/>
          </w:tcPr>
          <w:p w14:paraId="3ABE96D0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BookingService</w:t>
            </w:r>
          </w:p>
        </w:tc>
        <w:tc>
          <w:tcPr>
            <w:tcW w:w="4320" w:type="dxa"/>
          </w:tcPr>
          <w:p w14:paraId="3CAC8D11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валідація capacity, дублікати, правила скасування і checkout</w:t>
            </w:r>
          </w:p>
        </w:tc>
      </w:tr>
      <w:tr w:rsidR="004408EF" w:rsidRPr="004408EF" w14:paraId="31768D77" w14:textId="77777777" w:rsidTr="00217492">
        <w:tc>
          <w:tcPr>
            <w:tcW w:w="4320" w:type="dxa"/>
          </w:tcPr>
          <w:p w14:paraId="749F1FA3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SubscriptionService</w:t>
            </w:r>
          </w:p>
        </w:tc>
        <w:tc>
          <w:tcPr>
            <w:tcW w:w="4320" w:type="dxa"/>
          </w:tcPr>
          <w:p w14:paraId="178DAEC6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purchase, freeze, management flows, restore/delete</w:t>
            </w:r>
          </w:p>
        </w:tc>
      </w:tr>
      <w:tr w:rsidR="004408EF" w:rsidRPr="004408EF" w14:paraId="19563124" w14:textId="77777777" w:rsidTr="00217492">
        <w:tc>
          <w:tcPr>
            <w:tcW w:w="4320" w:type="dxa"/>
          </w:tcPr>
          <w:p w14:paraId="2C1DD62A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PaymentService</w:t>
            </w:r>
          </w:p>
        </w:tc>
        <w:tc>
          <w:tcPr>
            <w:tcW w:w="4320" w:type="dxa"/>
          </w:tcPr>
          <w:p w14:paraId="0FADCB20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реєстрація платежів, підтвердження оплати extra-class</w:t>
            </w:r>
          </w:p>
        </w:tc>
      </w:tr>
      <w:tr w:rsidR="004408EF" w:rsidRPr="004408EF" w14:paraId="623C8F07" w14:textId="77777777" w:rsidTr="00217492">
        <w:tc>
          <w:tcPr>
            <w:tcW w:w="4320" w:type="dxa"/>
          </w:tcPr>
          <w:p w14:paraId="1AA7F37E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ReportService</w:t>
            </w:r>
          </w:p>
        </w:tc>
        <w:tc>
          <w:tcPr>
            <w:tcW w:w="4320" w:type="dxa"/>
          </w:tcPr>
          <w:p w14:paraId="3834F234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revenue report і trainer popularity</w:t>
            </w:r>
          </w:p>
        </w:tc>
      </w:tr>
      <w:tr w:rsidR="00217492" w:rsidRPr="004408EF" w14:paraId="06305E11" w14:textId="77777777" w:rsidTr="00217492">
        <w:tc>
          <w:tcPr>
            <w:tcW w:w="4320" w:type="dxa"/>
          </w:tcPr>
          <w:p w14:paraId="4847ED17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NotificationService</w:t>
            </w:r>
          </w:p>
        </w:tc>
        <w:tc>
          <w:tcPr>
            <w:tcW w:w="4320" w:type="dxa"/>
          </w:tcPr>
          <w:p w14:paraId="0A5F5444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reminder flow для завершення підписок</w:t>
            </w:r>
          </w:p>
        </w:tc>
      </w:tr>
    </w:tbl>
    <w:p w14:paraId="08956FD8" w14:textId="7133B0D4" w:rsidR="00E906A8" w:rsidRDefault="00756495">
      <w:pPr>
        <w:rPr>
          <w:rFonts w:cs="Times New Roman"/>
          <w:color w:val="000000" w:themeColor="text1"/>
          <w:sz w:val="28"/>
          <w:szCs w:val="28"/>
          <w:lang w:val="uk-UA"/>
        </w:rPr>
      </w:pPr>
      <w:r w:rsidRPr="00756495">
        <w:rPr>
          <w:rFonts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713A1CF" wp14:editId="44D6FCDD">
            <wp:extent cx="5486400" cy="3952240"/>
            <wp:effectExtent l="0" t="0" r="0" b="0"/>
            <wp:docPr id="1308449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495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00EA8" w14:textId="6622832C" w:rsidR="00756495" w:rsidRDefault="00756495">
      <w:pPr>
        <w:rPr>
          <w:rFonts w:cs="Times New Roman"/>
          <w:color w:val="000000" w:themeColor="text1"/>
          <w:sz w:val="28"/>
          <w:szCs w:val="28"/>
          <w:lang w:val="uk-UA"/>
        </w:rPr>
      </w:pPr>
      <w:r w:rsidRPr="00756495">
        <w:rPr>
          <w:rFonts w:cs="Times New Roman"/>
          <w:b/>
          <w:bCs/>
          <w:color w:val="000000" w:themeColor="text1"/>
          <w:sz w:val="28"/>
          <w:szCs w:val="28"/>
        </w:rPr>
        <w:t>Рисунок 5</w:t>
      </w:r>
      <w:r w:rsidRPr="00756495">
        <w:rPr>
          <w:rFonts w:cs="Times New Roman"/>
          <w:color w:val="000000" w:themeColor="text1"/>
          <w:sz w:val="28"/>
          <w:szCs w:val="28"/>
        </w:rPr>
        <w:t>. Реалізація сервісного шару UserService, який інкапсулює бізнес-логіку роботи з користувачами та використовує UserRepository для доступу до бази даних.</w:t>
      </w:r>
    </w:p>
    <w:p w14:paraId="362600B7" w14:textId="77777777" w:rsidR="00A6693B" w:rsidRPr="00A6693B" w:rsidRDefault="00A6693B">
      <w:pPr>
        <w:rPr>
          <w:rFonts w:cs="Times New Roman"/>
          <w:color w:val="000000" w:themeColor="text1"/>
          <w:sz w:val="28"/>
          <w:szCs w:val="28"/>
          <w:lang w:val="uk-UA"/>
        </w:rPr>
      </w:pPr>
    </w:p>
    <w:p w14:paraId="67F077C0" w14:textId="77777777" w:rsidR="00E906A8" w:rsidRPr="004408EF" w:rsidRDefault="00000000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408E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2.3. Dependency Injection у FastAPI</w:t>
      </w:r>
    </w:p>
    <w:p w14:paraId="18B465B2" w14:textId="77777777" w:rsidR="00A6693B" w:rsidRDefault="00000000">
      <w:pPr>
        <w:rPr>
          <w:rFonts w:cs="Times New Roman"/>
          <w:color w:val="000000" w:themeColor="text1"/>
          <w:sz w:val="28"/>
          <w:szCs w:val="28"/>
          <w:lang w:val="uk-UA"/>
        </w:rPr>
      </w:pPr>
      <w:r w:rsidRPr="004408EF">
        <w:rPr>
          <w:rFonts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CE5361B" wp14:editId="50596DEC">
            <wp:extent cx="5852160" cy="49809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98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E5D8B" w14:textId="42442E6E" w:rsidR="00A6693B" w:rsidRPr="00A6693B" w:rsidRDefault="00A6693B">
      <w:pPr>
        <w:rPr>
          <w:rFonts w:cs="Times New Roman"/>
          <w:color w:val="000000" w:themeColor="text1"/>
          <w:sz w:val="28"/>
          <w:szCs w:val="28"/>
          <w:lang w:val="uk-UA"/>
        </w:rPr>
      </w:pPr>
      <w:r w:rsidRPr="004408EF">
        <w:rPr>
          <w:rFonts w:cs="Times New Roman"/>
          <w:b/>
          <w:color w:val="000000" w:themeColor="text1"/>
          <w:sz w:val="28"/>
          <w:szCs w:val="28"/>
        </w:rPr>
        <w:t xml:space="preserve">Рисунок </w:t>
      </w:r>
      <w:r>
        <w:rPr>
          <w:rFonts w:cs="Times New Roman"/>
          <w:b/>
          <w:color w:val="000000" w:themeColor="text1"/>
          <w:sz w:val="28"/>
          <w:szCs w:val="28"/>
          <w:lang w:val="uk-UA"/>
        </w:rPr>
        <w:t>5</w:t>
      </w:r>
      <w:r w:rsidRPr="004408EF">
        <w:rPr>
          <w:rFonts w:cs="Times New Roman"/>
          <w:b/>
          <w:color w:val="000000" w:themeColor="text1"/>
          <w:sz w:val="28"/>
          <w:szCs w:val="28"/>
        </w:rPr>
        <w:t>.</w:t>
      </w:r>
      <w:r w:rsidRPr="004408EF">
        <w:rPr>
          <w:rFonts w:cs="Times New Roman"/>
          <w:color w:val="000000" w:themeColor="text1"/>
          <w:sz w:val="28"/>
          <w:szCs w:val="28"/>
        </w:rPr>
        <w:t xml:space="preserve"> Схема DI. FastAPI Depends(...) використовується для ін'єкції AsyncSession, поточного користувача, role-based перевірок і rate limiting.</w:t>
      </w:r>
    </w:p>
    <w:p w14:paraId="0F2EE921" w14:textId="6B3CDB42" w:rsidR="00E906A8" w:rsidRPr="004408EF" w:rsidRDefault="00A6693B">
      <w:pPr>
        <w:rPr>
          <w:rFonts w:cs="Times New Roman"/>
          <w:color w:val="000000" w:themeColor="text1"/>
          <w:sz w:val="28"/>
          <w:szCs w:val="28"/>
        </w:rPr>
      </w:pPr>
      <w:r w:rsidRPr="00A6693B">
        <w:rPr>
          <w:rFonts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98A57FE" wp14:editId="764B2043">
            <wp:extent cx="5486400" cy="2774315"/>
            <wp:effectExtent l="0" t="0" r="0" b="6985"/>
            <wp:docPr id="244856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8560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24B71" w14:textId="00B8C8C9" w:rsidR="00E906A8" w:rsidRPr="00A6693B" w:rsidRDefault="00A6693B">
      <w:pPr>
        <w:rPr>
          <w:rFonts w:cs="Times New Roman"/>
          <w:color w:val="000000" w:themeColor="text1"/>
          <w:sz w:val="28"/>
          <w:szCs w:val="28"/>
          <w:lang w:val="uk-UA"/>
        </w:rPr>
      </w:pPr>
      <w:r w:rsidRPr="00756495">
        <w:rPr>
          <w:rFonts w:cs="Times New Roman"/>
          <w:b/>
          <w:bCs/>
          <w:color w:val="000000" w:themeColor="text1"/>
          <w:sz w:val="28"/>
          <w:szCs w:val="28"/>
        </w:rPr>
        <w:t xml:space="preserve">Рисунок </w:t>
      </w:r>
      <w:r>
        <w:rPr>
          <w:rFonts w:cs="Times New Roman"/>
          <w:b/>
          <w:bCs/>
          <w:color w:val="000000" w:themeColor="text1"/>
          <w:sz w:val="28"/>
          <w:szCs w:val="28"/>
          <w:lang w:val="uk-UA"/>
        </w:rPr>
        <w:t xml:space="preserve">6 </w:t>
      </w:r>
      <w:r w:rsidRPr="00A6693B">
        <w:rPr>
          <w:rFonts w:cs="Times New Roman"/>
          <w:color w:val="000000" w:themeColor="text1"/>
          <w:sz w:val="28"/>
          <w:szCs w:val="28"/>
          <w:lang w:val="uk-UA"/>
        </w:rPr>
        <w:t>Приклад</w:t>
      </w:r>
      <w:r>
        <w:rPr>
          <w:rFonts w:cs="Times New Roman"/>
          <w:b/>
          <w:bCs/>
          <w:color w:val="000000" w:themeColor="text1"/>
          <w:sz w:val="28"/>
          <w:szCs w:val="28"/>
          <w:lang w:val="uk-UA"/>
        </w:rPr>
        <w:t xml:space="preserve"> </w:t>
      </w:r>
      <w:r w:rsidRPr="004408EF">
        <w:rPr>
          <w:rFonts w:cs="Times New Roman"/>
          <w:color w:val="000000" w:themeColor="text1"/>
          <w:sz w:val="28"/>
          <w:szCs w:val="28"/>
        </w:rPr>
        <w:t>FastAPI Depends(...)</w:t>
      </w:r>
      <w:r>
        <w:rPr>
          <w:rFonts w:cs="Times New Roman"/>
          <w:color w:val="000000" w:themeColor="text1"/>
          <w:sz w:val="28"/>
          <w:szCs w:val="28"/>
          <w:lang w:val="uk-UA"/>
        </w:rPr>
        <w:t xml:space="preserve"> у проекті</w:t>
      </w:r>
    </w:p>
    <w:p w14:paraId="7B273FE2" w14:textId="77777777" w:rsidR="00E906A8" w:rsidRPr="004408EF" w:rsidRDefault="00000000">
      <w:pPr>
        <w:pStyle w:val="21"/>
        <w:rPr>
          <w:rFonts w:ascii="Times New Roman" w:hAnsi="Times New Roman" w:cs="Times New Roman"/>
          <w:color w:val="000000" w:themeColor="text1"/>
          <w:szCs w:val="28"/>
        </w:rPr>
      </w:pPr>
      <w:r w:rsidRPr="004408EF">
        <w:rPr>
          <w:rFonts w:ascii="Times New Roman" w:hAnsi="Times New Roman" w:cs="Times New Roman"/>
          <w:color w:val="000000" w:themeColor="text1"/>
          <w:szCs w:val="28"/>
        </w:rPr>
        <w:t>3. REST API: основні маршрути та модулі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408EF" w:rsidRPr="004408EF" w14:paraId="5F7CCA2B" w14:textId="77777777" w:rsidTr="00A6693B">
        <w:tc>
          <w:tcPr>
            <w:tcW w:w="2880" w:type="dxa"/>
          </w:tcPr>
          <w:p w14:paraId="2BCABAB6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Модуль</w:t>
            </w:r>
          </w:p>
        </w:tc>
        <w:tc>
          <w:tcPr>
            <w:tcW w:w="2880" w:type="dxa"/>
          </w:tcPr>
          <w:p w14:paraId="1B69AA77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Ключові методи</w:t>
            </w:r>
          </w:p>
        </w:tc>
        <w:tc>
          <w:tcPr>
            <w:tcW w:w="2880" w:type="dxa"/>
          </w:tcPr>
          <w:p w14:paraId="3FBD629C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Типові статус-коди</w:t>
            </w:r>
          </w:p>
        </w:tc>
      </w:tr>
      <w:tr w:rsidR="004408EF" w:rsidRPr="004408EF" w14:paraId="55EA69BA" w14:textId="77777777" w:rsidTr="00A6693B">
        <w:tc>
          <w:tcPr>
            <w:tcW w:w="2880" w:type="dxa"/>
          </w:tcPr>
          <w:p w14:paraId="5164C91C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/auth</w:t>
            </w:r>
          </w:p>
        </w:tc>
        <w:tc>
          <w:tcPr>
            <w:tcW w:w="2880" w:type="dxa"/>
          </w:tcPr>
          <w:p w14:paraId="228409D2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POST /register, POST /login, POST /refresh, POST /logout, GET /me</w:t>
            </w:r>
          </w:p>
        </w:tc>
        <w:tc>
          <w:tcPr>
            <w:tcW w:w="2880" w:type="dxa"/>
          </w:tcPr>
          <w:p w14:paraId="3E797E2D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200, 201, 401, 409</w:t>
            </w:r>
          </w:p>
        </w:tc>
      </w:tr>
      <w:tr w:rsidR="004408EF" w:rsidRPr="004408EF" w14:paraId="6B5212B5" w14:textId="77777777" w:rsidTr="00A6693B">
        <w:tc>
          <w:tcPr>
            <w:tcW w:w="2880" w:type="dxa"/>
          </w:tcPr>
          <w:p w14:paraId="1CE6D532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/users</w:t>
            </w:r>
          </w:p>
        </w:tc>
        <w:tc>
          <w:tcPr>
            <w:tcW w:w="2880" w:type="dxa"/>
          </w:tcPr>
          <w:p w14:paraId="5E8DA3B9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GET /profile, PATCH /profile, GET /, POST /, PATCH /{id}, DELETE /{id}</w:t>
            </w:r>
          </w:p>
        </w:tc>
        <w:tc>
          <w:tcPr>
            <w:tcW w:w="2880" w:type="dxa"/>
          </w:tcPr>
          <w:p w14:paraId="7ACED1C3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200, 201, 204, 403, 404</w:t>
            </w:r>
          </w:p>
        </w:tc>
      </w:tr>
      <w:tr w:rsidR="004408EF" w:rsidRPr="004408EF" w14:paraId="5E0D7792" w14:textId="77777777" w:rsidTr="00A6693B">
        <w:tc>
          <w:tcPr>
            <w:tcW w:w="2880" w:type="dxa"/>
          </w:tcPr>
          <w:p w14:paraId="46A4A71C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/schedules</w:t>
            </w:r>
          </w:p>
        </w:tc>
        <w:tc>
          <w:tcPr>
            <w:tcW w:w="2880" w:type="dxa"/>
          </w:tcPr>
          <w:p w14:paraId="35ABB2AA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GET /, POST /, PATCH /{id}, DELETE /{id}, GET /my-classes, PATCH /{id}/complete</w:t>
            </w:r>
          </w:p>
        </w:tc>
        <w:tc>
          <w:tcPr>
            <w:tcW w:w="2880" w:type="dxa"/>
          </w:tcPr>
          <w:p w14:paraId="16F20744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200, 201, 204, 403, 404</w:t>
            </w:r>
          </w:p>
        </w:tc>
      </w:tr>
      <w:tr w:rsidR="004408EF" w:rsidRPr="004408EF" w14:paraId="0425CE96" w14:textId="77777777" w:rsidTr="00A6693B">
        <w:tc>
          <w:tcPr>
            <w:tcW w:w="2880" w:type="dxa"/>
          </w:tcPr>
          <w:p w14:paraId="45B0FAE6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/bookings</w:t>
            </w:r>
          </w:p>
        </w:tc>
        <w:tc>
          <w:tcPr>
            <w:tcW w:w="2880" w:type="dxa"/>
          </w:tcPr>
          <w:p w14:paraId="319621BF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POST /{class_id}, POST /{class_id}/checkout, PATCH /{booking_id}/cancel, GET /my-bookings</w:t>
            </w:r>
          </w:p>
        </w:tc>
        <w:tc>
          <w:tcPr>
            <w:tcW w:w="2880" w:type="dxa"/>
          </w:tcPr>
          <w:p w14:paraId="67996E35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200, 201, 400, 403, 404</w:t>
            </w:r>
          </w:p>
        </w:tc>
      </w:tr>
      <w:tr w:rsidR="004408EF" w:rsidRPr="004408EF" w14:paraId="4BEF09B6" w14:textId="77777777" w:rsidTr="00A6693B">
        <w:tc>
          <w:tcPr>
            <w:tcW w:w="2880" w:type="dxa"/>
          </w:tcPr>
          <w:p w14:paraId="3972F01D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/subscriptions</w:t>
            </w:r>
          </w:p>
        </w:tc>
        <w:tc>
          <w:tcPr>
            <w:tcW w:w="2880" w:type="dxa"/>
          </w:tcPr>
          <w:p w14:paraId="0972550A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GET /plans, POST /purchase, PATCH /{id}/freeze, GET /my-subscriptions</w:t>
            </w:r>
          </w:p>
        </w:tc>
        <w:tc>
          <w:tcPr>
            <w:tcW w:w="2880" w:type="dxa"/>
          </w:tcPr>
          <w:p w14:paraId="02352592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200, 201, 403, 404</w:t>
            </w:r>
          </w:p>
        </w:tc>
      </w:tr>
      <w:tr w:rsidR="004408EF" w:rsidRPr="004408EF" w14:paraId="4DD0048F" w14:textId="77777777" w:rsidTr="00A6693B">
        <w:tc>
          <w:tcPr>
            <w:tcW w:w="2880" w:type="dxa"/>
          </w:tcPr>
          <w:p w14:paraId="2C546363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/payments</w:t>
            </w:r>
          </w:p>
        </w:tc>
        <w:tc>
          <w:tcPr>
            <w:tcW w:w="2880" w:type="dxa"/>
          </w:tcPr>
          <w:p w14:paraId="3C759665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 xml:space="preserve">POST /checkout, GET </w:t>
            </w: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lastRenderedPageBreak/>
              <w:t>/my-payments, GET /</w:t>
            </w:r>
          </w:p>
        </w:tc>
        <w:tc>
          <w:tcPr>
            <w:tcW w:w="2880" w:type="dxa"/>
          </w:tcPr>
          <w:p w14:paraId="06177AD6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lastRenderedPageBreak/>
              <w:t>200, 201, 403</w:t>
            </w:r>
          </w:p>
        </w:tc>
      </w:tr>
      <w:tr w:rsidR="004408EF" w:rsidRPr="004408EF" w14:paraId="311D508A" w14:textId="77777777" w:rsidTr="00A6693B">
        <w:tc>
          <w:tcPr>
            <w:tcW w:w="2880" w:type="dxa"/>
          </w:tcPr>
          <w:p w14:paraId="404BD138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/reports</w:t>
            </w:r>
          </w:p>
        </w:tc>
        <w:tc>
          <w:tcPr>
            <w:tcW w:w="2880" w:type="dxa"/>
          </w:tcPr>
          <w:p w14:paraId="37A62111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GET /revenue, GET /trainers/popularity</w:t>
            </w:r>
          </w:p>
        </w:tc>
        <w:tc>
          <w:tcPr>
            <w:tcW w:w="2880" w:type="dxa"/>
          </w:tcPr>
          <w:p w14:paraId="7B4F6D34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200, 403</w:t>
            </w:r>
          </w:p>
        </w:tc>
      </w:tr>
      <w:tr w:rsidR="004408EF" w:rsidRPr="004408EF" w14:paraId="2035BB64" w14:textId="77777777" w:rsidTr="00A6693B">
        <w:tc>
          <w:tcPr>
            <w:tcW w:w="2880" w:type="dxa"/>
          </w:tcPr>
          <w:p w14:paraId="4CA7804B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/public</w:t>
            </w:r>
          </w:p>
        </w:tc>
        <w:tc>
          <w:tcPr>
            <w:tcW w:w="2880" w:type="dxa"/>
          </w:tcPr>
          <w:p w14:paraId="50F1A5FF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GET /club-stats, GET /membership-plans</w:t>
            </w:r>
          </w:p>
        </w:tc>
        <w:tc>
          <w:tcPr>
            <w:tcW w:w="2880" w:type="dxa"/>
          </w:tcPr>
          <w:p w14:paraId="6179FEED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200</w:t>
            </w:r>
          </w:p>
        </w:tc>
      </w:tr>
      <w:tr w:rsidR="00A6693B" w:rsidRPr="004408EF" w14:paraId="11BC0822" w14:textId="77777777" w:rsidTr="00A6693B">
        <w:tc>
          <w:tcPr>
            <w:tcW w:w="2880" w:type="dxa"/>
          </w:tcPr>
          <w:p w14:paraId="4862B761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/health</w:t>
            </w:r>
          </w:p>
        </w:tc>
        <w:tc>
          <w:tcPr>
            <w:tcW w:w="2880" w:type="dxa"/>
          </w:tcPr>
          <w:p w14:paraId="0E21EC18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GET /live, GET /ready</w:t>
            </w:r>
          </w:p>
        </w:tc>
        <w:tc>
          <w:tcPr>
            <w:tcW w:w="2880" w:type="dxa"/>
          </w:tcPr>
          <w:p w14:paraId="466AFEC1" w14:textId="77777777" w:rsidR="00E906A8" w:rsidRPr="004408EF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4408EF">
              <w:rPr>
                <w:rFonts w:cs="Times New Roman"/>
                <w:color w:val="000000" w:themeColor="text1"/>
                <w:sz w:val="28"/>
                <w:szCs w:val="28"/>
              </w:rPr>
              <w:t>200, 503</w:t>
            </w:r>
          </w:p>
        </w:tc>
      </w:tr>
    </w:tbl>
    <w:p w14:paraId="7590C7E8" w14:textId="77777777" w:rsidR="00E906A8" w:rsidRPr="004408EF" w:rsidRDefault="00E906A8">
      <w:pPr>
        <w:rPr>
          <w:rFonts w:cs="Times New Roman"/>
          <w:color w:val="000000" w:themeColor="text1"/>
          <w:sz w:val="28"/>
          <w:szCs w:val="28"/>
        </w:rPr>
      </w:pPr>
    </w:p>
    <w:p w14:paraId="4E51FB07" w14:textId="77777777" w:rsidR="00E906A8" w:rsidRPr="004408EF" w:rsidRDefault="00000000">
      <w:pPr>
        <w:pStyle w:val="21"/>
        <w:rPr>
          <w:rFonts w:ascii="Times New Roman" w:hAnsi="Times New Roman" w:cs="Times New Roman"/>
          <w:color w:val="000000" w:themeColor="text1"/>
          <w:szCs w:val="28"/>
        </w:rPr>
      </w:pPr>
      <w:r w:rsidRPr="004408EF">
        <w:rPr>
          <w:rFonts w:ascii="Times New Roman" w:hAnsi="Times New Roman" w:cs="Times New Roman"/>
          <w:color w:val="000000" w:themeColor="text1"/>
          <w:szCs w:val="28"/>
        </w:rPr>
        <w:lastRenderedPageBreak/>
        <w:t>4. DTO, валідація та мапінг</w:t>
      </w:r>
    </w:p>
    <w:p w14:paraId="4A2414D3" w14:textId="77777777" w:rsidR="00E906A8" w:rsidRPr="004408EF" w:rsidRDefault="00000000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408EF">
        <w:rPr>
          <w:rFonts w:ascii="Times New Roman" w:hAnsi="Times New Roman" w:cs="Times New Roman"/>
          <w:color w:val="000000" w:themeColor="text1"/>
          <w:sz w:val="28"/>
          <w:szCs w:val="28"/>
        </w:rPr>
        <w:t>4.1. Приклад DTO з реального коду</w:t>
      </w:r>
    </w:p>
    <w:p w14:paraId="727F4F1F" w14:textId="16A20EFC" w:rsidR="00E906A8" w:rsidRDefault="002D67AA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2D67AA">
        <w:rPr>
          <w:rFonts w:ascii="Times New Roman" w:eastAsiaTheme="minorEastAsia" w:hAnsi="Times New Roman" w:cs="Times New Roman"/>
          <w:b w:val="0"/>
          <w:bCs w:val="0"/>
          <w:noProof/>
          <w:color w:val="000000" w:themeColor="text1"/>
          <w:sz w:val="28"/>
          <w:szCs w:val="28"/>
        </w:rPr>
        <w:drawing>
          <wp:inline distT="0" distB="0" distL="0" distR="0" wp14:anchorId="09DE128C" wp14:editId="02811D64">
            <wp:extent cx="5200650" cy="3772277"/>
            <wp:effectExtent l="0" t="0" r="0" b="0"/>
            <wp:docPr id="1950743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434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1304" cy="37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67AA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8"/>
          <w:szCs w:val="28"/>
        </w:rPr>
        <w:t xml:space="preserve"> </w:t>
      </w:r>
      <w:r w:rsidRPr="004408EF">
        <w:rPr>
          <w:rFonts w:ascii="Times New Roman" w:hAnsi="Times New Roman" w:cs="Times New Roman"/>
          <w:color w:val="000000" w:themeColor="text1"/>
          <w:sz w:val="28"/>
          <w:szCs w:val="28"/>
        </w:rPr>
        <w:t>4.2. Приклад API-методу з реального коду</w:t>
      </w:r>
    </w:p>
    <w:p w14:paraId="59B08209" w14:textId="44C0E4B4" w:rsidR="002D67AA" w:rsidRPr="002D67AA" w:rsidRDefault="002D67AA" w:rsidP="002D67AA">
      <w:pPr>
        <w:rPr>
          <w:lang w:val="uk-UA"/>
        </w:rPr>
      </w:pPr>
      <w:r w:rsidRPr="002D67AA">
        <w:rPr>
          <w:noProof/>
          <w:lang w:val="uk-UA"/>
        </w:rPr>
        <w:drawing>
          <wp:inline distT="0" distB="0" distL="0" distR="0" wp14:anchorId="3712B086" wp14:editId="432E7F4C">
            <wp:extent cx="4639441" cy="3676650"/>
            <wp:effectExtent l="0" t="0" r="8890" b="0"/>
            <wp:docPr id="887219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196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42350" cy="367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23330" w14:textId="77777777" w:rsidR="00E906A8" w:rsidRPr="004408EF" w:rsidRDefault="00000000">
      <w:pPr>
        <w:pStyle w:val="21"/>
        <w:rPr>
          <w:rFonts w:ascii="Times New Roman" w:hAnsi="Times New Roman" w:cs="Times New Roman"/>
          <w:color w:val="000000" w:themeColor="text1"/>
          <w:szCs w:val="28"/>
        </w:rPr>
      </w:pPr>
      <w:r w:rsidRPr="004408EF">
        <w:rPr>
          <w:rFonts w:ascii="Times New Roman" w:hAnsi="Times New Roman" w:cs="Times New Roman"/>
          <w:color w:val="000000" w:themeColor="text1"/>
          <w:szCs w:val="28"/>
        </w:rPr>
        <w:lastRenderedPageBreak/>
        <w:t>5. Приклад повного потоку обробки запиту</w:t>
      </w:r>
    </w:p>
    <w:p w14:paraId="30729B6B" w14:textId="77777777" w:rsidR="00E906A8" w:rsidRPr="004408EF" w:rsidRDefault="00000000">
      <w:pPr>
        <w:rPr>
          <w:rFonts w:cs="Times New Roman"/>
          <w:color w:val="000000" w:themeColor="text1"/>
          <w:sz w:val="28"/>
          <w:szCs w:val="28"/>
        </w:rPr>
      </w:pPr>
      <w:r w:rsidRPr="004408EF">
        <w:rPr>
          <w:rFonts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1DAC57A" wp14:editId="10D6A035">
            <wp:extent cx="5852160" cy="235524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55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12FB0" w14:textId="77777777" w:rsidR="00E906A8" w:rsidRPr="004408EF" w:rsidRDefault="00E906A8">
      <w:pPr>
        <w:rPr>
          <w:rFonts w:cs="Times New Roman"/>
          <w:color w:val="000000" w:themeColor="text1"/>
          <w:sz w:val="28"/>
          <w:szCs w:val="28"/>
        </w:rPr>
      </w:pPr>
    </w:p>
    <w:p w14:paraId="094F4849" w14:textId="6CEA8D87" w:rsidR="00E906A8" w:rsidRDefault="00000000">
      <w:pPr>
        <w:rPr>
          <w:rFonts w:cs="Times New Roman"/>
          <w:color w:val="000000" w:themeColor="text1"/>
          <w:sz w:val="28"/>
          <w:szCs w:val="28"/>
          <w:lang w:val="uk-UA"/>
        </w:rPr>
      </w:pPr>
      <w:r w:rsidRPr="004408EF">
        <w:rPr>
          <w:rFonts w:cs="Times New Roman"/>
          <w:b/>
          <w:color w:val="000000" w:themeColor="text1"/>
          <w:sz w:val="28"/>
          <w:szCs w:val="28"/>
        </w:rPr>
        <w:t xml:space="preserve">Рисунок </w:t>
      </w:r>
      <w:r w:rsidR="00ED3144">
        <w:rPr>
          <w:rFonts w:cs="Times New Roman"/>
          <w:b/>
          <w:color w:val="000000" w:themeColor="text1"/>
          <w:sz w:val="28"/>
          <w:szCs w:val="28"/>
          <w:lang w:val="uk-UA"/>
        </w:rPr>
        <w:t>8</w:t>
      </w:r>
      <w:r w:rsidRPr="004408EF">
        <w:rPr>
          <w:rFonts w:cs="Times New Roman"/>
          <w:b/>
          <w:color w:val="000000" w:themeColor="text1"/>
          <w:sz w:val="28"/>
          <w:szCs w:val="28"/>
        </w:rPr>
        <w:t>.</w:t>
      </w:r>
      <w:r w:rsidRPr="004408EF">
        <w:rPr>
          <w:rFonts w:cs="Times New Roman"/>
          <w:color w:val="000000" w:themeColor="text1"/>
          <w:sz w:val="28"/>
          <w:szCs w:val="28"/>
        </w:rPr>
        <w:t xml:space="preserve"> Потік запиту для сценарію купівлі абонемента.</w:t>
      </w:r>
    </w:p>
    <w:p w14:paraId="6FB2461C" w14:textId="77777777" w:rsidR="00EC5DB9" w:rsidRPr="00EC5DB9" w:rsidRDefault="00EC5DB9">
      <w:pPr>
        <w:rPr>
          <w:rFonts w:cs="Times New Roman"/>
          <w:color w:val="000000" w:themeColor="text1"/>
          <w:sz w:val="28"/>
          <w:szCs w:val="28"/>
          <w:lang w:val="uk-UA"/>
        </w:rPr>
      </w:pPr>
    </w:p>
    <w:p w14:paraId="3D5FC7D4" w14:textId="25388673" w:rsidR="00283189" w:rsidRPr="00EC5DB9" w:rsidRDefault="00EC5DB9">
      <w:pPr>
        <w:rPr>
          <w:rFonts w:cs="Times New Roman"/>
          <w:b/>
          <w:bCs/>
          <w:color w:val="000000" w:themeColor="text1"/>
          <w:sz w:val="28"/>
          <w:szCs w:val="28"/>
          <w:lang w:val="uk-UA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uk-UA"/>
        </w:rPr>
        <w:t xml:space="preserve">6. </w:t>
      </w:r>
      <w:r w:rsidRPr="00EC5DB9">
        <w:rPr>
          <w:rFonts w:cs="Times New Roman"/>
          <w:b/>
          <w:bCs/>
          <w:color w:val="000000" w:themeColor="text1"/>
          <w:sz w:val="28"/>
          <w:szCs w:val="28"/>
        </w:rPr>
        <w:t>RequestValidationError валідації вхідних даних</w:t>
      </w:r>
      <w:r>
        <w:rPr>
          <w:rFonts w:cs="Times New Roman"/>
          <w:b/>
          <w:bCs/>
          <w:color w:val="000000" w:themeColor="text1"/>
          <w:sz w:val="28"/>
          <w:szCs w:val="28"/>
          <w:lang w:val="uk-UA"/>
        </w:rPr>
        <w:t xml:space="preserve"> (бонус)</w:t>
      </w:r>
    </w:p>
    <w:p w14:paraId="460744A4" w14:textId="6696DCC2" w:rsidR="00EC5DB9" w:rsidRPr="00EC5DB9" w:rsidRDefault="005C39E4">
      <w:pPr>
        <w:rPr>
          <w:rFonts w:cs="Times New Roman"/>
          <w:b/>
          <w:bCs/>
          <w:color w:val="000000" w:themeColor="text1"/>
          <w:sz w:val="28"/>
          <w:szCs w:val="28"/>
          <w:lang w:val="uk-UA"/>
        </w:rPr>
      </w:pPr>
      <w:r w:rsidRPr="005C39E4">
        <w:rPr>
          <w:rFonts w:cs="Times New Roman"/>
          <w:b/>
          <w:bCs/>
          <w:color w:val="000000" w:themeColor="text1"/>
          <w:sz w:val="28"/>
          <w:szCs w:val="28"/>
          <w:lang w:val="uk-UA"/>
        </w:rPr>
        <w:drawing>
          <wp:inline distT="0" distB="0" distL="0" distR="0" wp14:anchorId="1CBD91B6" wp14:editId="00CF4433">
            <wp:extent cx="5486400" cy="3485515"/>
            <wp:effectExtent l="0" t="0" r="0" b="635"/>
            <wp:docPr id="43048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486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28F12" w14:textId="0A20A143" w:rsidR="00E906A8" w:rsidRPr="004408EF" w:rsidRDefault="002E1EE6">
      <w:pPr>
        <w:pStyle w:val="21"/>
        <w:rPr>
          <w:rFonts w:ascii="Times New Roman" w:hAnsi="Times New Roman" w:cs="Times New Roman"/>
          <w:color w:val="000000" w:themeColor="text1"/>
          <w:szCs w:val="28"/>
        </w:rPr>
      </w:pPr>
      <w:r>
        <w:rPr>
          <w:rFonts w:ascii="Times New Roman" w:hAnsi="Times New Roman" w:cs="Times New Roman"/>
          <w:color w:val="000000" w:themeColor="text1"/>
          <w:szCs w:val="28"/>
          <w:lang w:val="uk-UA"/>
        </w:rPr>
        <w:t>В</w:t>
      </w:r>
      <w:r w:rsidRPr="004408EF">
        <w:rPr>
          <w:rFonts w:ascii="Times New Roman" w:hAnsi="Times New Roman" w:cs="Times New Roman"/>
          <w:color w:val="000000" w:themeColor="text1"/>
          <w:szCs w:val="28"/>
        </w:rPr>
        <w:t>ідповіді на контрольні запитання</w:t>
      </w:r>
    </w:p>
    <w:p w14:paraId="24576DFF" w14:textId="77777777" w:rsidR="00E906A8" w:rsidRPr="004408EF" w:rsidRDefault="00000000">
      <w:pPr>
        <w:pStyle w:val="a"/>
        <w:rPr>
          <w:rFonts w:cs="Times New Roman"/>
          <w:color w:val="000000" w:themeColor="text1"/>
          <w:sz w:val="28"/>
          <w:szCs w:val="28"/>
        </w:rPr>
      </w:pPr>
      <w:r w:rsidRPr="004408EF">
        <w:rPr>
          <w:rFonts w:cs="Times New Roman"/>
          <w:b/>
          <w:color w:val="000000" w:themeColor="text1"/>
          <w:sz w:val="28"/>
          <w:szCs w:val="28"/>
        </w:rPr>
        <w:t>REST</w:t>
      </w:r>
      <w:r w:rsidRPr="004408EF">
        <w:rPr>
          <w:rFonts w:cs="Times New Roman"/>
          <w:color w:val="000000" w:themeColor="text1"/>
          <w:sz w:val="28"/>
          <w:szCs w:val="28"/>
        </w:rPr>
        <w:t xml:space="preserve"> зручний для браузерних застосунків і публічних HTTP API, </w:t>
      </w:r>
      <w:r w:rsidRPr="004408EF">
        <w:rPr>
          <w:rFonts w:cs="Times New Roman"/>
          <w:b/>
          <w:color w:val="000000" w:themeColor="text1"/>
          <w:sz w:val="28"/>
          <w:szCs w:val="28"/>
        </w:rPr>
        <w:t>GraphQL</w:t>
      </w:r>
      <w:r w:rsidRPr="004408EF">
        <w:rPr>
          <w:rFonts w:cs="Times New Roman"/>
          <w:color w:val="000000" w:themeColor="text1"/>
          <w:sz w:val="28"/>
          <w:szCs w:val="28"/>
        </w:rPr>
        <w:t xml:space="preserve"> корисний, коли клієнту потрібні гнучкі вибірки полів, </w:t>
      </w:r>
      <w:r w:rsidRPr="004408EF">
        <w:rPr>
          <w:rFonts w:cs="Times New Roman"/>
          <w:b/>
          <w:color w:val="000000" w:themeColor="text1"/>
          <w:sz w:val="28"/>
          <w:szCs w:val="28"/>
        </w:rPr>
        <w:t>gRPC</w:t>
      </w:r>
      <w:r w:rsidRPr="004408EF">
        <w:rPr>
          <w:rFonts w:cs="Times New Roman"/>
          <w:color w:val="000000" w:themeColor="text1"/>
          <w:sz w:val="28"/>
          <w:szCs w:val="28"/>
        </w:rPr>
        <w:t xml:space="preserve"> доцільний для високопродуктивної міжсервісної взаємодії.</w:t>
      </w:r>
    </w:p>
    <w:p w14:paraId="49239BEA" w14:textId="77777777" w:rsidR="00E906A8" w:rsidRPr="004408EF" w:rsidRDefault="00000000">
      <w:pPr>
        <w:pStyle w:val="a"/>
        <w:rPr>
          <w:rFonts w:cs="Times New Roman"/>
          <w:color w:val="000000" w:themeColor="text1"/>
          <w:sz w:val="28"/>
          <w:szCs w:val="28"/>
        </w:rPr>
      </w:pPr>
      <w:r w:rsidRPr="004408EF">
        <w:rPr>
          <w:rFonts w:cs="Times New Roman"/>
          <w:b/>
          <w:color w:val="000000" w:themeColor="text1"/>
          <w:sz w:val="28"/>
          <w:szCs w:val="28"/>
        </w:rPr>
        <w:lastRenderedPageBreak/>
        <w:t>Over-fetching</w:t>
      </w:r>
      <w:r w:rsidRPr="004408EF">
        <w:rPr>
          <w:rFonts w:cs="Times New Roman"/>
          <w:color w:val="000000" w:themeColor="text1"/>
          <w:sz w:val="28"/>
          <w:szCs w:val="28"/>
        </w:rPr>
        <w:t xml:space="preserve"> - отримання зайвих даних, </w:t>
      </w:r>
      <w:r w:rsidRPr="004408EF">
        <w:rPr>
          <w:rFonts w:cs="Times New Roman"/>
          <w:b/>
          <w:color w:val="000000" w:themeColor="text1"/>
          <w:sz w:val="28"/>
          <w:szCs w:val="28"/>
        </w:rPr>
        <w:t>under-fetching</w:t>
      </w:r>
      <w:r w:rsidRPr="004408EF">
        <w:rPr>
          <w:rFonts w:cs="Times New Roman"/>
          <w:color w:val="000000" w:themeColor="text1"/>
          <w:sz w:val="28"/>
          <w:szCs w:val="28"/>
        </w:rPr>
        <w:t xml:space="preserve"> - потреба в декількох запитах для добору необхідних полів. GraphQL вирішує це через точний опис полів у запиті, тоді як REST працює через фіксовані ресурси.</w:t>
      </w:r>
    </w:p>
    <w:p w14:paraId="76213666" w14:textId="77777777" w:rsidR="00E906A8" w:rsidRPr="004408EF" w:rsidRDefault="00000000">
      <w:pPr>
        <w:pStyle w:val="a"/>
        <w:rPr>
          <w:rFonts w:cs="Times New Roman"/>
          <w:color w:val="000000" w:themeColor="text1"/>
          <w:sz w:val="28"/>
          <w:szCs w:val="28"/>
        </w:rPr>
      </w:pPr>
      <w:r w:rsidRPr="004408EF">
        <w:rPr>
          <w:rFonts w:cs="Times New Roman"/>
          <w:b/>
          <w:color w:val="000000" w:themeColor="text1"/>
          <w:sz w:val="28"/>
          <w:szCs w:val="28"/>
        </w:rPr>
        <w:t>Protocol Buffers</w:t>
      </w:r>
      <w:r w:rsidRPr="004408EF">
        <w:rPr>
          <w:rFonts w:cs="Times New Roman"/>
          <w:color w:val="000000" w:themeColor="text1"/>
          <w:sz w:val="28"/>
          <w:szCs w:val="28"/>
        </w:rPr>
        <w:t xml:space="preserve"> - це бінарний формат серіалізації. Його переваги перед JSON: менший розмір, швидше кодування/декодування, суворий контракт.</w:t>
      </w:r>
    </w:p>
    <w:p w14:paraId="7330D173" w14:textId="77777777" w:rsidR="00E906A8" w:rsidRPr="004408EF" w:rsidRDefault="00000000">
      <w:pPr>
        <w:pStyle w:val="a"/>
        <w:rPr>
          <w:rFonts w:cs="Times New Roman"/>
          <w:color w:val="000000" w:themeColor="text1"/>
          <w:sz w:val="28"/>
          <w:szCs w:val="28"/>
        </w:rPr>
      </w:pPr>
      <w:r w:rsidRPr="004408EF">
        <w:rPr>
          <w:rFonts w:cs="Times New Roman"/>
          <w:color w:val="000000" w:themeColor="text1"/>
          <w:sz w:val="28"/>
          <w:szCs w:val="28"/>
        </w:rPr>
        <w:t>У REST версіонування зазвичай робиться через URL (/api/v1) або заголовки. У GraphQL частіше еволюціонують схему без явних версій, використовуючи депрекейти полів.</w:t>
      </w:r>
    </w:p>
    <w:p w14:paraId="32E02649" w14:textId="77777777" w:rsidR="00E906A8" w:rsidRPr="004408EF" w:rsidRDefault="00000000">
      <w:pPr>
        <w:pStyle w:val="a"/>
        <w:rPr>
          <w:rFonts w:cs="Times New Roman"/>
          <w:color w:val="000000" w:themeColor="text1"/>
          <w:sz w:val="28"/>
          <w:szCs w:val="28"/>
        </w:rPr>
      </w:pPr>
      <w:r w:rsidRPr="004408EF">
        <w:rPr>
          <w:rFonts w:cs="Times New Roman"/>
          <w:b/>
          <w:color w:val="000000" w:themeColor="text1"/>
          <w:sz w:val="28"/>
          <w:szCs w:val="28"/>
        </w:rPr>
        <w:t>Ідемпотентність</w:t>
      </w:r>
      <w:r w:rsidRPr="004408EF">
        <w:rPr>
          <w:rFonts w:cs="Times New Roman"/>
          <w:color w:val="000000" w:themeColor="text1"/>
          <w:sz w:val="28"/>
          <w:szCs w:val="28"/>
        </w:rPr>
        <w:t xml:space="preserve"> означає, що повторний виклик не змінює результат після першого успішного виконання. Зазвичай ідемпотентними мають бути GET, PUT, DELETE.</w:t>
      </w:r>
    </w:p>
    <w:p w14:paraId="5C297B96" w14:textId="77777777" w:rsidR="00E906A8" w:rsidRPr="004408EF" w:rsidRDefault="00000000">
      <w:pPr>
        <w:pStyle w:val="a"/>
        <w:rPr>
          <w:rFonts w:cs="Times New Roman"/>
          <w:color w:val="000000" w:themeColor="text1"/>
          <w:sz w:val="28"/>
          <w:szCs w:val="28"/>
        </w:rPr>
      </w:pPr>
      <w:r w:rsidRPr="004408EF">
        <w:rPr>
          <w:rFonts w:cs="Times New Roman"/>
          <w:color w:val="000000" w:themeColor="text1"/>
          <w:sz w:val="28"/>
          <w:szCs w:val="28"/>
        </w:rPr>
        <w:t>SDL у GraphQL або .proto у gRPC формалізують контракт між клієнтом і сервером. У REST аналогічну роль у цьому проєкті виконує OpenAPI-специфікація та Pydantic DTO.</w:t>
      </w:r>
    </w:p>
    <w:p w14:paraId="3E7704C1" w14:textId="77777777" w:rsidR="00E906A8" w:rsidRPr="004408EF" w:rsidRDefault="00000000">
      <w:pPr>
        <w:pStyle w:val="21"/>
        <w:rPr>
          <w:rFonts w:ascii="Times New Roman" w:hAnsi="Times New Roman" w:cs="Times New Roman"/>
          <w:color w:val="000000" w:themeColor="text1"/>
          <w:szCs w:val="28"/>
        </w:rPr>
      </w:pPr>
      <w:r w:rsidRPr="004408EF">
        <w:rPr>
          <w:rFonts w:ascii="Times New Roman" w:hAnsi="Times New Roman" w:cs="Times New Roman"/>
          <w:color w:val="000000" w:themeColor="text1"/>
          <w:szCs w:val="28"/>
        </w:rPr>
        <w:t>Висновок</w:t>
      </w:r>
    </w:p>
    <w:p w14:paraId="76FE4317" w14:textId="77777777" w:rsidR="00E906A8" w:rsidRPr="004408EF" w:rsidRDefault="00000000">
      <w:pPr>
        <w:rPr>
          <w:rFonts w:cs="Times New Roman"/>
          <w:color w:val="000000" w:themeColor="text1"/>
          <w:sz w:val="28"/>
          <w:szCs w:val="28"/>
        </w:rPr>
      </w:pPr>
      <w:r w:rsidRPr="004408EF">
        <w:rPr>
          <w:rFonts w:cs="Times New Roman"/>
          <w:color w:val="000000" w:themeColor="text1"/>
          <w:sz w:val="28"/>
          <w:szCs w:val="28"/>
        </w:rPr>
        <w:t>У межах Лабораторної роботи №3 реалізовано повноцінний backend для системи керування фітнес-клубом: налаштовано Data Access Layer, сервісний шар, DI, REST API, DTO і валідацію. Проєкт має документований зовнішній контракт через Swagger, перевіряється тестами й готовий до розширення безпекою та frontend SPA.</w:t>
      </w:r>
    </w:p>
    <w:sectPr w:rsidR="00E906A8" w:rsidRPr="004408EF" w:rsidSect="00217492">
      <w:pgSz w:w="12240" w:h="15840"/>
      <w:pgMar w:top="1440" w:right="1800" w:bottom="5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115666">
    <w:abstractNumId w:val="8"/>
  </w:num>
  <w:num w:numId="2" w16cid:durableId="1587299432">
    <w:abstractNumId w:val="6"/>
  </w:num>
  <w:num w:numId="3" w16cid:durableId="2115977695">
    <w:abstractNumId w:val="5"/>
  </w:num>
  <w:num w:numId="4" w16cid:durableId="1546217969">
    <w:abstractNumId w:val="4"/>
  </w:num>
  <w:num w:numId="5" w16cid:durableId="1251086226">
    <w:abstractNumId w:val="7"/>
  </w:num>
  <w:num w:numId="6" w16cid:durableId="1805149819">
    <w:abstractNumId w:val="3"/>
  </w:num>
  <w:num w:numId="7" w16cid:durableId="1546286848">
    <w:abstractNumId w:val="2"/>
  </w:num>
  <w:num w:numId="8" w16cid:durableId="1864399023">
    <w:abstractNumId w:val="1"/>
  </w:num>
  <w:num w:numId="9" w16cid:durableId="1569725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1BE"/>
    <w:rsid w:val="0006063C"/>
    <w:rsid w:val="00147E06"/>
    <w:rsid w:val="0015074B"/>
    <w:rsid w:val="00217492"/>
    <w:rsid w:val="00283189"/>
    <w:rsid w:val="0029639D"/>
    <w:rsid w:val="002D67AA"/>
    <w:rsid w:val="002E1EE6"/>
    <w:rsid w:val="00326F90"/>
    <w:rsid w:val="00403597"/>
    <w:rsid w:val="004408EF"/>
    <w:rsid w:val="004D2120"/>
    <w:rsid w:val="0057465C"/>
    <w:rsid w:val="005941A0"/>
    <w:rsid w:val="005C39E4"/>
    <w:rsid w:val="00756495"/>
    <w:rsid w:val="00A6693B"/>
    <w:rsid w:val="00AA1D8D"/>
    <w:rsid w:val="00AD3E2E"/>
    <w:rsid w:val="00B47730"/>
    <w:rsid w:val="00BB1710"/>
    <w:rsid w:val="00CB0664"/>
    <w:rsid w:val="00D27403"/>
    <w:rsid w:val="00DC292E"/>
    <w:rsid w:val="00E906A8"/>
    <w:rsid w:val="00EC5DB9"/>
    <w:rsid w:val="00ED3144"/>
    <w:rsid w:val="00EF2D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5D39D2"/>
  <w14:defaultImageDpi w14:val="300"/>
  <w15:docId w15:val="{41F4F908-5EB9-4831-A299-4FD6AF778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Hyperlink"/>
    <w:basedOn w:val="a2"/>
    <w:uiPriority w:val="99"/>
    <w:unhideWhenUsed/>
    <w:rsid w:val="004408EF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4408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hyperlink" Target="http://localhost:8000/docs" TargetMode="Externa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hyperlink" Target="http://localhost:8000/openapi.json" TargetMode="Externa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13</Pages>
  <Words>3517</Words>
  <Characters>2005</Characters>
  <Application>Microsoft Office Word</Application>
  <DocSecurity>0</DocSecurity>
  <Lines>16</Lines>
  <Paragraphs>11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Владислав Ковальов</cp:lastModifiedBy>
  <cp:revision>9</cp:revision>
  <dcterms:created xsi:type="dcterms:W3CDTF">2013-12-23T23:15:00Z</dcterms:created>
  <dcterms:modified xsi:type="dcterms:W3CDTF">2026-03-30T16:38:00Z</dcterms:modified>
  <cp:category/>
</cp:coreProperties>
</file>