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8B11" w14:textId="77777777" w:rsidR="00542B57" w:rsidRDefault="00000000">
      <w:pPr>
        <w:pStyle w:val="1"/>
        <w:rPr>
          <w:rFonts w:ascii="Times New Roman" w:hAnsi="Times New Roman" w:cs="Times New Roman"/>
          <w:color w:val="000000" w:themeColor="text1"/>
          <w:sz w:val="28"/>
        </w:rPr>
      </w:pPr>
      <w:proofErr w:type="spellStart"/>
      <w:r w:rsidRPr="00345E48">
        <w:rPr>
          <w:rFonts w:ascii="Times New Roman" w:hAnsi="Times New Roman" w:cs="Times New Roman"/>
          <w:color w:val="000000" w:themeColor="text1"/>
          <w:sz w:val="28"/>
        </w:rPr>
        <w:t>Лабораторна</w:t>
      </w:r>
      <w:proofErr w:type="spellEnd"/>
      <w:r w:rsidRPr="00345E48">
        <w:rPr>
          <w:rFonts w:ascii="Times New Roman" w:hAnsi="Times New Roman" w:cs="Times New Roman"/>
          <w:color w:val="000000" w:themeColor="text1"/>
          <w:sz w:val="28"/>
        </w:rPr>
        <w:t xml:space="preserve"> </w:t>
      </w:r>
      <w:proofErr w:type="spellStart"/>
      <w:r w:rsidRPr="00345E48">
        <w:rPr>
          <w:rFonts w:ascii="Times New Roman" w:hAnsi="Times New Roman" w:cs="Times New Roman"/>
          <w:color w:val="000000" w:themeColor="text1"/>
          <w:sz w:val="28"/>
        </w:rPr>
        <w:t>робота</w:t>
      </w:r>
      <w:proofErr w:type="spellEnd"/>
      <w:r w:rsidRPr="00345E48">
        <w:rPr>
          <w:rFonts w:ascii="Times New Roman" w:hAnsi="Times New Roman" w:cs="Times New Roman"/>
          <w:color w:val="000000" w:themeColor="text1"/>
          <w:sz w:val="28"/>
        </w:rPr>
        <w:t xml:space="preserve"> №4</w:t>
      </w:r>
    </w:p>
    <w:p w14:paraId="38E3C6C7" w14:textId="77777777" w:rsidR="00A40994" w:rsidRDefault="00A40994" w:rsidP="00A40994"/>
    <w:p w14:paraId="5EA5CA6F" w14:textId="72601291" w:rsidR="00A40994" w:rsidRPr="001317DE" w:rsidRDefault="00A40994" w:rsidP="00A40994">
      <w:pPr>
        <w:rPr>
          <w:sz w:val="28"/>
          <w:szCs w:val="24"/>
          <w:lang w:val="uk-UA"/>
        </w:rPr>
      </w:pPr>
      <w:r w:rsidRPr="001317DE">
        <w:rPr>
          <w:b/>
          <w:bCs/>
          <w:sz w:val="28"/>
          <w:szCs w:val="24"/>
          <w:lang w:val="uk-UA"/>
        </w:rPr>
        <w:t>Виконав:</w:t>
      </w:r>
      <w:r w:rsidRPr="001317DE">
        <w:rPr>
          <w:sz w:val="28"/>
          <w:szCs w:val="24"/>
          <w:lang w:val="uk-UA"/>
        </w:rPr>
        <w:t xml:space="preserve"> Ковальов Владислав 404-ТН</w:t>
      </w:r>
    </w:p>
    <w:p w14:paraId="075AFAE6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proofErr w:type="spellStart"/>
      <w:r w:rsidRPr="00345E48">
        <w:rPr>
          <w:rFonts w:ascii="Times New Roman" w:hAnsi="Times New Roman" w:cs="Times New Roman"/>
          <w:color w:val="000000" w:themeColor="text1"/>
          <w:szCs w:val="28"/>
        </w:rPr>
        <w:t>Тема</w:t>
      </w:r>
      <w:proofErr w:type="spellEnd"/>
    </w:p>
    <w:p w14:paraId="4857F670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 xml:space="preserve">Реалізація підсистеми безпеки, автентифікації та авторизації для </w:t>
      </w:r>
      <w:r w:rsidRPr="00345E48">
        <w:rPr>
          <w:rFonts w:cs="Times New Roman"/>
          <w:b/>
          <w:color w:val="000000" w:themeColor="text1"/>
          <w:sz w:val="28"/>
          <w:szCs w:val="28"/>
        </w:rPr>
        <w:t>Fitness Club Management System</w:t>
      </w:r>
      <w:r w:rsidRPr="00345E48">
        <w:rPr>
          <w:rFonts w:cs="Times New Roman"/>
          <w:color w:val="000000" w:themeColor="text1"/>
          <w:sz w:val="28"/>
          <w:szCs w:val="28"/>
        </w:rPr>
        <w:t>.</w:t>
      </w:r>
    </w:p>
    <w:p w14:paraId="7195F8F5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Мета роботи</w:t>
      </w:r>
    </w:p>
    <w:p w14:paraId="217CB9C7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Захистити API від несанкціонованого доступу, реалізувати безпечний процес реєстрації й логіну, а також побудувати механізм role-based доступу для різних категорій користувачів.</w:t>
      </w:r>
    </w:p>
    <w:p w14:paraId="48EFDAFD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Посилання на репозиторій</w:t>
      </w:r>
    </w:p>
    <w:p w14:paraId="55545E96" w14:textId="4CF5764A" w:rsidR="00542B57" w:rsidRPr="000E139F" w:rsidRDefault="00000000" w:rsidP="000E139F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GitHub: https://github.com/Mah0rka/TRVD_2026_404-TN_Kovaliov_Labs</w:t>
      </w:r>
    </w:p>
    <w:p w14:paraId="20BD78AF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1. Архітектурна модель безпеки</w:t>
      </w:r>
    </w:p>
    <w:p w14:paraId="5498E1C1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t>1.1. Модель користувача і ролі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5E48" w:rsidRPr="00345E48" w14:paraId="1EFDAC55" w14:textId="77777777" w:rsidTr="00A40994">
        <w:tc>
          <w:tcPr>
            <w:tcW w:w="4320" w:type="dxa"/>
          </w:tcPr>
          <w:p w14:paraId="0819872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Поле</w:t>
            </w:r>
          </w:p>
        </w:tc>
        <w:tc>
          <w:tcPr>
            <w:tcW w:w="4320" w:type="dxa"/>
          </w:tcPr>
          <w:p w14:paraId="5662951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Призначення</w:t>
            </w:r>
          </w:p>
        </w:tc>
      </w:tr>
      <w:tr w:rsidR="00345E48" w:rsidRPr="00345E48" w14:paraId="655C03A7" w14:textId="77777777" w:rsidTr="00A40994">
        <w:tc>
          <w:tcPr>
            <w:tcW w:w="4320" w:type="dxa"/>
          </w:tcPr>
          <w:p w14:paraId="04C8F5B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email</w:t>
            </w:r>
          </w:p>
        </w:tc>
        <w:tc>
          <w:tcPr>
            <w:tcW w:w="4320" w:type="dxa"/>
          </w:tcPr>
          <w:p w14:paraId="2C87809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унікальний логін користувача</w:t>
            </w:r>
          </w:p>
        </w:tc>
      </w:tr>
      <w:tr w:rsidR="00345E48" w:rsidRPr="00345E48" w14:paraId="73BA448E" w14:textId="77777777" w:rsidTr="00A40994">
        <w:tc>
          <w:tcPr>
            <w:tcW w:w="4320" w:type="dxa"/>
          </w:tcPr>
          <w:p w14:paraId="16051AB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password_hash</w:t>
            </w:r>
            <w:proofErr w:type="spellEnd"/>
          </w:p>
        </w:tc>
        <w:tc>
          <w:tcPr>
            <w:tcW w:w="4320" w:type="dxa"/>
          </w:tcPr>
          <w:p w14:paraId="5CDF0B1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безпечне зберігання пароля</w:t>
            </w:r>
          </w:p>
        </w:tc>
      </w:tr>
      <w:tr w:rsidR="00345E48" w:rsidRPr="00345E48" w14:paraId="0DD92621" w14:textId="77777777" w:rsidTr="00A40994">
        <w:tc>
          <w:tcPr>
            <w:tcW w:w="4320" w:type="dxa"/>
          </w:tcPr>
          <w:p w14:paraId="4BE4E070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role</w:t>
            </w:r>
          </w:p>
        </w:tc>
        <w:tc>
          <w:tcPr>
            <w:tcW w:w="4320" w:type="dxa"/>
          </w:tcPr>
          <w:p w14:paraId="2683156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роль доступу: CLIENT, TRAINER, ADMIN, OWNER</w:t>
            </w:r>
          </w:p>
        </w:tc>
      </w:tr>
      <w:tr w:rsidR="00345E48" w:rsidRPr="00345E48" w14:paraId="0A01B0E7" w14:textId="77777777" w:rsidTr="00A40994">
        <w:tc>
          <w:tcPr>
            <w:tcW w:w="4320" w:type="dxa"/>
          </w:tcPr>
          <w:p w14:paraId="5E98705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first_name</w:t>
            </w:r>
            <w:proofErr w:type="spellEnd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last_name</w:t>
            </w:r>
            <w:proofErr w:type="spellEnd"/>
          </w:p>
        </w:tc>
        <w:tc>
          <w:tcPr>
            <w:tcW w:w="4320" w:type="dxa"/>
          </w:tcPr>
          <w:p w14:paraId="1919B356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персональні дані для інтерфейсу й звітів</w:t>
            </w:r>
          </w:p>
        </w:tc>
      </w:tr>
      <w:tr w:rsidR="00345E48" w:rsidRPr="00345E48" w14:paraId="3665442E" w14:textId="77777777" w:rsidTr="00A40994">
        <w:tc>
          <w:tcPr>
            <w:tcW w:w="4320" w:type="dxa"/>
          </w:tcPr>
          <w:p w14:paraId="7DEC4C6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phone</w:t>
            </w:r>
          </w:p>
        </w:tc>
        <w:tc>
          <w:tcPr>
            <w:tcW w:w="4320" w:type="dxa"/>
          </w:tcPr>
          <w:p w14:paraId="6D3C1E5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додатковий контакт</w:t>
            </w:r>
          </w:p>
        </w:tc>
      </w:tr>
      <w:tr w:rsidR="00542B57" w:rsidRPr="00345E48" w14:paraId="0D0BD0DA" w14:textId="77777777" w:rsidTr="00A40994">
        <w:tc>
          <w:tcPr>
            <w:tcW w:w="4320" w:type="dxa"/>
          </w:tcPr>
          <w:p w14:paraId="65F55853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is_verified</w:t>
            </w:r>
            <w:proofErr w:type="spellEnd"/>
          </w:p>
        </w:tc>
        <w:tc>
          <w:tcPr>
            <w:tcW w:w="4320" w:type="dxa"/>
          </w:tcPr>
          <w:p w14:paraId="104A4A2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прапорець підтвердження акаунта</w:t>
            </w:r>
          </w:p>
        </w:tc>
      </w:tr>
    </w:tbl>
    <w:p w14:paraId="1957F963" w14:textId="77777777" w:rsidR="00542B57" w:rsidRPr="00345E48" w:rsidRDefault="00542B57">
      <w:pPr>
        <w:rPr>
          <w:rFonts w:cs="Times New Roman"/>
          <w:color w:val="000000" w:themeColor="text1"/>
          <w:sz w:val="28"/>
          <w:szCs w:val="28"/>
        </w:rPr>
      </w:pPr>
    </w:p>
    <w:p w14:paraId="5F071BA9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t>1.2. Ролі системи</w:t>
      </w:r>
    </w:p>
    <w:p w14:paraId="2EBD1449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CLIENT - користується розкладом, бронюваннями, абонементами і платежами.</w:t>
      </w:r>
    </w:p>
    <w:p w14:paraId="26C011F5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TRAINER - працює зі своїми заняттями та списком учасників.</w:t>
      </w:r>
    </w:p>
    <w:p w14:paraId="317DAAE3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ADMIN - адмініструє користувачів, розклад, платежі й абонементи.</w:t>
      </w:r>
    </w:p>
    <w:p w14:paraId="3D1199DC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lastRenderedPageBreak/>
        <w:t>OWNER - має управлінський доступ і переглядає бізнес-звіти.</w:t>
      </w:r>
    </w:p>
    <w:p w14:paraId="67486D21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2. Authentication flow</w:t>
      </w:r>
    </w:p>
    <w:p w14:paraId="608F6D84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ED70561" wp14:editId="69F618BA">
            <wp:extent cx="5852160" cy="3956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5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5BAF" w14:textId="77777777" w:rsidR="00542B57" w:rsidRPr="00345E48" w:rsidRDefault="00542B57">
      <w:pPr>
        <w:rPr>
          <w:rFonts w:cs="Times New Roman"/>
          <w:color w:val="000000" w:themeColor="text1"/>
          <w:sz w:val="28"/>
          <w:szCs w:val="28"/>
        </w:rPr>
      </w:pPr>
    </w:p>
    <w:p w14:paraId="59EF36A5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b/>
          <w:color w:val="000000" w:themeColor="text1"/>
          <w:sz w:val="28"/>
          <w:szCs w:val="28"/>
        </w:rPr>
        <w:t>Рисунок 1.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Повний сценарій автентифікації з refresh rotation.</w:t>
      </w:r>
    </w:p>
    <w:p w14:paraId="49102B56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t>2.1. TTL і сесії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5E48" w:rsidRPr="00345E48" w14:paraId="36978312" w14:textId="77777777" w:rsidTr="0047175F">
        <w:tc>
          <w:tcPr>
            <w:tcW w:w="4320" w:type="dxa"/>
          </w:tcPr>
          <w:p w14:paraId="0C5B6274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Механізм</w:t>
            </w:r>
          </w:p>
        </w:tc>
        <w:tc>
          <w:tcPr>
            <w:tcW w:w="4320" w:type="dxa"/>
          </w:tcPr>
          <w:p w14:paraId="28DCB84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Реалізація</w:t>
            </w:r>
          </w:p>
        </w:tc>
      </w:tr>
      <w:tr w:rsidR="00345E48" w:rsidRPr="00345E48" w14:paraId="5AC9D77E" w14:textId="77777777" w:rsidTr="0047175F">
        <w:tc>
          <w:tcPr>
            <w:tcW w:w="4320" w:type="dxa"/>
          </w:tcPr>
          <w:p w14:paraId="6D8C113E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Access token</w:t>
            </w:r>
          </w:p>
        </w:tc>
        <w:tc>
          <w:tcPr>
            <w:tcW w:w="4320" w:type="dxa"/>
          </w:tcPr>
          <w:p w14:paraId="317E713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15 хвилин</w:t>
            </w:r>
          </w:p>
        </w:tc>
      </w:tr>
      <w:tr w:rsidR="00345E48" w:rsidRPr="00345E48" w14:paraId="6E56B272" w14:textId="77777777" w:rsidTr="0047175F">
        <w:tc>
          <w:tcPr>
            <w:tcW w:w="4320" w:type="dxa"/>
          </w:tcPr>
          <w:p w14:paraId="0C5CE36E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Refresh token</w:t>
            </w:r>
          </w:p>
        </w:tc>
        <w:tc>
          <w:tcPr>
            <w:tcW w:w="4320" w:type="dxa"/>
          </w:tcPr>
          <w:p w14:paraId="628DA09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7 днів</w:t>
            </w:r>
          </w:p>
        </w:tc>
      </w:tr>
      <w:tr w:rsidR="00345E48" w:rsidRPr="00345E48" w14:paraId="14F1813A" w14:textId="77777777" w:rsidTr="0047175F">
        <w:tc>
          <w:tcPr>
            <w:tcW w:w="4320" w:type="dxa"/>
          </w:tcPr>
          <w:p w14:paraId="0F08A75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Admin/Owner idle timeout</w:t>
            </w:r>
          </w:p>
        </w:tc>
        <w:tc>
          <w:tcPr>
            <w:tcW w:w="4320" w:type="dxa"/>
          </w:tcPr>
          <w:p w14:paraId="5A088C0C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30 хвилин</w:t>
            </w:r>
          </w:p>
        </w:tc>
      </w:tr>
      <w:tr w:rsidR="00345E48" w:rsidRPr="00345E48" w14:paraId="75C58BF5" w14:textId="77777777" w:rsidTr="0047175F">
        <w:tc>
          <w:tcPr>
            <w:tcW w:w="4320" w:type="dxa"/>
          </w:tcPr>
          <w:p w14:paraId="0FF751E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Session state</w:t>
            </w:r>
          </w:p>
        </w:tc>
        <w:tc>
          <w:tcPr>
            <w:tcW w:w="4320" w:type="dxa"/>
          </w:tcPr>
          <w:p w14:paraId="1E0D0D5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 xml:space="preserve">Redis </w:t>
            </w:r>
            <w:proofErr w:type="gram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auth:session</w:t>
            </w:r>
            <w:proofErr w:type="gramEnd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:{session_id}</w:t>
            </w:r>
          </w:p>
        </w:tc>
      </w:tr>
      <w:tr w:rsidR="00542B57" w:rsidRPr="00345E48" w14:paraId="79A92CF5" w14:textId="77777777" w:rsidTr="0047175F">
        <w:tc>
          <w:tcPr>
            <w:tcW w:w="4320" w:type="dxa"/>
          </w:tcPr>
          <w:p w14:paraId="36972F8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Cookie flags</w:t>
            </w:r>
          </w:p>
        </w:tc>
        <w:tc>
          <w:tcPr>
            <w:tcW w:w="4320" w:type="dxa"/>
          </w:tcPr>
          <w:p w14:paraId="61078C9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HttpOnly, SameSite=Lax, Secure у production</w:t>
            </w:r>
          </w:p>
        </w:tc>
      </w:tr>
    </w:tbl>
    <w:p w14:paraId="6A2EA45E" w14:textId="77777777" w:rsidR="00542B57" w:rsidRPr="00345E48" w:rsidRDefault="00542B57">
      <w:pPr>
        <w:rPr>
          <w:rFonts w:cs="Times New Roman"/>
          <w:color w:val="000000" w:themeColor="text1"/>
          <w:sz w:val="28"/>
          <w:szCs w:val="28"/>
        </w:rPr>
      </w:pPr>
    </w:p>
    <w:p w14:paraId="1A64A39C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t>2.2. Структура JWT claims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45E48" w:rsidRPr="00345E48" w14:paraId="7694AD1B" w14:textId="77777777" w:rsidTr="0047175F">
        <w:tc>
          <w:tcPr>
            <w:tcW w:w="4320" w:type="dxa"/>
          </w:tcPr>
          <w:p w14:paraId="21E55C0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Claim</w:t>
            </w:r>
          </w:p>
        </w:tc>
        <w:tc>
          <w:tcPr>
            <w:tcW w:w="4320" w:type="dxa"/>
          </w:tcPr>
          <w:p w14:paraId="77078560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Значення</w:t>
            </w:r>
          </w:p>
        </w:tc>
      </w:tr>
      <w:tr w:rsidR="00345E48" w:rsidRPr="00345E48" w14:paraId="5A16F0C9" w14:textId="77777777" w:rsidTr="0047175F">
        <w:tc>
          <w:tcPr>
            <w:tcW w:w="4320" w:type="dxa"/>
          </w:tcPr>
          <w:p w14:paraId="40C1E11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sub</w:t>
            </w:r>
          </w:p>
        </w:tc>
        <w:tc>
          <w:tcPr>
            <w:tcW w:w="4320" w:type="dxa"/>
          </w:tcPr>
          <w:p w14:paraId="68E5FC8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ID користувача</w:t>
            </w:r>
          </w:p>
        </w:tc>
      </w:tr>
      <w:tr w:rsidR="00345E48" w:rsidRPr="00345E48" w14:paraId="71F06D03" w14:textId="77777777" w:rsidTr="0047175F">
        <w:tc>
          <w:tcPr>
            <w:tcW w:w="4320" w:type="dxa"/>
          </w:tcPr>
          <w:p w14:paraId="3D202C0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role</w:t>
            </w:r>
          </w:p>
        </w:tc>
        <w:tc>
          <w:tcPr>
            <w:tcW w:w="4320" w:type="dxa"/>
          </w:tcPr>
          <w:p w14:paraId="16450C2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роль доступу</w:t>
            </w:r>
          </w:p>
        </w:tc>
      </w:tr>
      <w:tr w:rsidR="00345E48" w:rsidRPr="00345E48" w14:paraId="1478127E" w14:textId="77777777" w:rsidTr="0047175F">
        <w:tc>
          <w:tcPr>
            <w:tcW w:w="4320" w:type="dxa"/>
          </w:tcPr>
          <w:p w14:paraId="2F93106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sid</w:t>
            </w:r>
            <w:proofErr w:type="spellEnd"/>
          </w:p>
        </w:tc>
        <w:tc>
          <w:tcPr>
            <w:tcW w:w="4320" w:type="dxa"/>
          </w:tcPr>
          <w:p w14:paraId="37E983F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ідентифікатор активної сесії в Redis</w:t>
            </w:r>
          </w:p>
        </w:tc>
      </w:tr>
      <w:tr w:rsidR="00345E48" w:rsidRPr="00345E48" w14:paraId="66B97907" w14:textId="77777777" w:rsidTr="0047175F">
        <w:tc>
          <w:tcPr>
            <w:tcW w:w="4320" w:type="dxa"/>
          </w:tcPr>
          <w:p w14:paraId="5D6A1FF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type</w:t>
            </w:r>
          </w:p>
        </w:tc>
        <w:tc>
          <w:tcPr>
            <w:tcW w:w="4320" w:type="dxa"/>
          </w:tcPr>
          <w:p w14:paraId="4B5A6AA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access або refresh</w:t>
            </w:r>
          </w:p>
        </w:tc>
      </w:tr>
      <w:tr w:rsidR="00345E48" w:rsidRPr="00345E48" w14:paraId="190C8066" w14:textId="77777777" w:rsidTr="0047175F">
        <w:tc>
          <w:tcPr>
            <w:tcW w:w="4320" w:type="dxa"/>
          </w:tcPr>
          <w:p w14:paraId="7464F9E0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iat</w:t>
            </w:r>
            <w:proofErr w:type="spellEnd"/>
          </w:p>
        </w:tc>
        <w:tc>
          <w:tcPr>
            <w:tcW w:w="4320" w:type="dxa"/>
          </w:tcPr>
          <w:p w14:paraId="60D2FBA3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час випуску</w:t>
            </w:r>
          </w:p>
        </w:tc>
      </w:tr>
      <w:tr w:rsidR="00345E48" w:rsidRPr="00345E48" w14:paraId="4C53B5DB" w14:textId="77777777" w:rsidTr="0047175F">
        <w:tc>
          <w:tcPr>
            <w:tcW w:w="4320" w:type="dxa"/>
          </w:tcPr>
          <w:p w14:paraId="0FA676E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exp</w:t>
            </w:r>
          </w:p>
        </w:tc>
        <w:tc>
          <w:tcPr>
            <w:tcW w:w="4320" w:type="dxa"/>
          </w:tcPr>
          <w:p w14:paraId="002CA8C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час завершення дії</w:t>
            </w:r>
          </w:p>
        </w:tc>
      </w:tr>
      <w:tr w:rsidR="00542B57" w:rsidRPr="00345E48" w14:paraId="16936C1A" w14:textId="77777777" w:rsidTr="0047175F">
        <w:tc>
          <w:tcPr>
            <w:tcW w:w="4320" w:type="dxa"/>
          </w:tcPr>
          <w:p w14:paraId="42746B0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jti</w:t>
            </w:r>
            <w:proofErr w:type="spellEnd"/>
          </w:p>
        </w:tc>
        <w:tc>
          <w:tcPr>
            <w:tcW w:w="4320" w:type="dxa"/>
          </w:tcPr>
          <w:p w14:paraId="073BA77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унікальний ID токена</w:t>
            </w:r>
          </w:p>
        </w:tc>
      </w:tr>
    </w:tbl>
    <w:p w14:paraId="30A6D0F3" w14:textId="77777777" w:rsidR="00542B57" w:rsidRPr="00345E48" w:rsidRDefault="00542B57">
      <w:pPr>
        <w:rPr>
          <w:rFonts w:cs="Times New Roman"/>
          <w:color w:val="000000" w:themeColor="text1"/>
          <w:sz w:val="28"/>
          <w:szCs w:val="28"/>
        </w:rPr>
      </w:pPr>
    </w:p>
    <w:p w14:paraId="0AAADA44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3. Основні механізми безпеки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45E48" w:rsidRPr="00345E48" w14:paraId="1368899A" w14:textId="77777777" w:rsidTr="0047175F">
        <w:tc>
          <w:tcPr>
            <w:tcW w:w="2880" w:type="dxa"/>
          </w:tcPr>
          <w:p w14:paraId="578409F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Механізм</w:t>
            </w:r>
          </w:p>
        </w:tc>
        <w:tc>
          <w:tcPr>
            <w:tcW w:w="2880" w:type="dxa"/>
          </w:tcPr>
          <w:p w14:paraId="7F7F2976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Реалізація</w:t>
            </w:r>
          </w:p>
        </w:tc>
        <w:tc>
          <w:tcPr>
            <w:tcW w:w="2880" w:type="dxa"/>
          </w:tcPr>
          <w:p w14:paraId="4C6680D0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Ризик, який закриває</w:t>
            </w:r>
          </w:p>
        </w:tc>
      </w:tr>
      <w:tr w:rsidR="00345E48" w:rsidRPr="00345E48" w14:paraId="01E4C575" w14:textId="77777777" w:rsidTr="0047175F">
        <w:tc>
          <w:tcPr>
            <w:tcW w:w="2880" w:type="dxa"/>
          </w:tcPr>
          <w:p w14:paraId="2C738AD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Хешування</w:t>
            </w:r>
            <w:proofErr w:type="spellEnd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паролів</w:t>
            </w:r>
            <w:proofErr w:type="spellEnd"/>
          </w:p>
        </w:tc>
        <w:tc>
          <w:tcPr>
            <w:tcW w:w="2880" w:type="dxa"/>
          </w:tcPr>
          <w:p w14:paraId="67A27F9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Argon2id</w:t>
            </w:r>
          </w:p>
        </w:tc>
        <w:tc>
          <w:tcPr>
            <w:tcW w:w="2880" w:type="dxa"/>
          </w:tcPr>
          <w:p w14:paraId="6006D9F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витік БД не розкриває паролі у відкритому вигляді</w:t>
            </w:r>
          </w:p>
        </w:tc>
      </w:tr>
      <w:tr w:rsidR="00345E48" w:rsidRPr="00345E48" w14:paraId="04E94F2E" w14:textId="77777777" w:rsidTr="0047175F">
        <w:tc>
          <w:tcPr>
            <w:tcW w:w="2880" w:type="dxa"/>
          </w:tcPr>
          <w:p w14:paraId="4077BC1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JWT access/refresh</w:t>
            </w:r>
          </w:p>
        </w:tc>
        <w:tc>
          <w:tcPr>
            <w:tcW w:w="2880" w:type="dxa"/>
          </w:tcPr>
          <w:p w14:paraId="4C78C7F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підписані токени</w:t>
            </w:r>
          </w:p>
        </w:tc>
        <w:tc>
          <w:tcPr>
            <w:tcW w:w="2880" w:type="dxa"/>
          </w:tcPr>
          <w:p w14:paraId="509BD28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контроль сесій і короткий lifetime доступу</w:t>
            </w:r>
          </w:p>
        </w:tc>
      </w:tr>
      <w:tr w:rsidR="00345E48" w:rsidRPr="00345E48" w14:paraId="2660B394" w14:textId="77777777" w:rsidTr="0047175F">
        <w:tc>
          <w:tcPr>
            <w:tcW w:w="2880" w:type="dxa"/>
          </w:tcPr>
          <w:p w14:paraId="058F570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HttpOnly</w:t>
            </w:r>
            <w:proofErr w:type="spellEnd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 xml:space="preserve"> cookies</w:t>
            </w:r>
          </w:p>
        </w:tc>
        <w:tc>
          <w:tcPr>
            <w:tcW w:w="2880" w:type="dxa"/>
          </w:tcPr>
          <w:p w14:paraId="670A6DAC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токени не доступні JS</w:t>
            </w:r>
          </w:p>
        </w:tc>
        <w:tc>
          <w:tcPr>
            <w:tcW w:w="2880" w:type="dxa"/>
          </w:tcPr>
          <w:p w14:paraId="161E604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зменшення ризику XSS-викрадення токенів</w:t>
            </w:r>
          </w:p>
        </w:tc>
      </w:tr>
      <w:tr w:rsidR="00345E48" w:rsidRPr="00345E48" w14:paraId="2291E232" w14:textId="77777777" w:rsidTr="0047175F">
        <w:tc>
          <w:tcPr>
            <w:tcW w:w="2880" w:type="dxa"/>
          </w:tcPr>
          <w:p w14:paraId="66D5ED2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Refresh rotation</w:t>
            </w:r>
          </w:p>
        </w:tc>
        <w:tc>
          <w:tcPr>
            <w:tcW w:w="2880" w:type="dxa"/>
          </w:tcPr>
          <w:p w14:paraId="37F91BA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нова сесія після POST /auth/refresh</w:t>
            </w:r>
          </w:p>
        </w:tc>
        <w:tc>
          <w:tcPr>
            <w:tcW w:w="2880" w:type="dxa"/>
          </w:tcPr>
          <w:p w14:paraId="6AA6F856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захист від повторного використання старої refresh-сесії</w:t>
            </w:r>
          </w:p>
        </w:tc>
      </w:tr>
      <w:tr w:rsidR="00345E48" w:rsidRPr="00345E48" w14:paraId="3331F16B" w14:textId="77777777" w:rsidTr="0047175F">
        <w:tc>
          <w:tcPr>
            <w:tcW w:w="2880" w:type="dxa"/>
          </w:tcPr>
          <w:p w14:paraId="519F61AB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Redis session state</w:t>
            </w:r>
          </w:p>
        </w:tc>
        <w:tc>
          <w:tcPr>
            <w:tcW w:w="2880" w:type="dxa"/>
          </w:tcPr>
          <w:p w14:paraId="6A72BE3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перевірка sid в get_current_user</w:t>
            </w:r>
          </w:p>
        </w:tc>
        <w:tc>
          <w:tcPr>
            <w:tcW w:w="2880" w:type="dxa"/>
          </w:tcPr>
          <w:p w14:paraId="4EF8A07E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серверний контроль активних сесій</w:t>
            </w:r>
          </w:p>
        </w:tc>
      </w:tr>
      <w:tr w:rsidR="00345E48" w:rsidRPr="00345E48" w14:paraId="7E59953F" w14:textId="77777777" w:rsidTr="0047175F">
        <w:tc>
          <w:tcPr>
            <w:tcW w:w="2880" w:type="dxa"/>
          </w:tcPr>
          <w:p w14:paraId="1E076213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CSRF middleware</w:t>
            </w:r>
          </w:p>
        </w:tc>
        <w:tc>
          <w:tcPr>
            <w:tcW w:w="2880" w:type="dxa"/>
          </w:tcPr>
          <w:p w14:paraId="1C4A4254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cookie + header double submit</w:t>
            </w:r>
          </w:p>
        </w:tc>
        <w:tc>
          <w:tcPr>
            <w:tcW w:w="2880" w:type="dxa"/>
          </w:tcPr>
          <w:p w14:paraId="67DF58AB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захист mutating-запитів</w:t>
            </w:r>
          </w:p>
        </w:tc>
      </w:tr>
      <w:tr w:rsidR="00345E48" w:rsidRPr="00345E48" w14:paraId="2E26FB39" w14:textId="77777777" w:rsidTr="0047175F">
        <w:tc>
          <w:tcPr>
            <w:tcW w:w="2880" w:type="dxa"/>
          </w:tcPr>
          <w:p w14:paraId="4DBF9F20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Rate limit</w:t>
            </w:r>
          </w:p>
        </w:tc>
        <w:tc>
          <w:tcPr>
            <w:tcW w:w="2880" w:type="dxa"/>
          </w:tcPr>
          <w:p w14:paraId="4B48779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Redis-лічильники на /auth/*</w:t>
            </w:r>
          </w:p>
        </w:tc>
        <w:tc>
          <w:tcPr>
            <w:tcW w:w="2880" w:type="dxa"/>
          </w:tcPr>
          <w:p w14:paraId="362114C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базовий захист від brute force</w:t>
            </w:r>
          </w:p>
        </w:tc>
      </w:tr>
      <w:tr w:rsidR="00345E48" w:rsidRPr="00345E48" w14:paraId="12F88B12" w14:textId="77777777" w:rsidTr="0047175F">
        <w:tc>
          <w:tcPr>
            <w:tcW w:w="2880" w:type="dxa"/>
          </w:tcPr>
          <w:p w14:paraId="288086E3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RBAC</w:t>
            </w:r>
          </w:p>
        </w:tc>
        <w:tc>
          <w:tcPr>
            <w:tcW w:w="2880" w:type="dxa"/>
          </w:tcPr>
          <w:p w14:paraId="65C36963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require_roles(...)</w:t>
            </w:r>
          </w:p>
        </w:tc>
        <w:tc>
          <w:tcPr>
            <w:tcW w:w="2880" w:type="dxa"/>
          </w:tcPr>
          <w:p w14:paraId="14AEDA4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блокування доступу до чужих або адмінських ресурсів</w:t>
            </w:r>
          </w:p>
        </w:tc>
      </w:tr>
      <w:tr w:rsidR="00542B57" w:rsidRPr="00345E48" w14:paraId="7EAB53E2" w14:textId="77777777" w:rsidTr="0047175F">
        <w:tc>
          <w:tcPr>
            <w:tcW w:w="2880" w:type="dxa"/>
          </w:tcPr>
          <w:p w14:paraId="63FBEAA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Audit logging</w:t>
            </w:r>
          </w:p>
        </w:tc>
        <w:tc>
          <w:tcPr>
            <w:tcW w:w="2880" w:type="dxa"/>
          </w:tcPr>
          <w:p w14:paraId="5265326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register, login, refresh, logout, failed login</w:t>
            </w:r>
          </w:p>
        </w:tc>
        <w:tc>
          <w:tcPr>
            <w:tcW w:w="2880" w:type="dxa"/>
          </w:tcPr>
          <w:p w14:paraId="0F4C56D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прозорість інцидентів і спроб доступу</w:t>
            </w:r>
          </w:p>
        </w:tc>
      </w:tr>
    </w:tbl>
    <w:p w14:paraId="0DBDFBA4" w14:textId="77777777" w:rsidR="00542B57" w:rsidRPr="00345E48" w:rsidRDefault="00542B57">
      <w:pPr>
        <w:rPr>
          <w:rFonts w:cs="Times New Roman"/>
          <w:color w:val="000000" w:themeColor="text1"/>
          <w:sz w:val="28"/>
          <w:szCs w:val="28"/>
        </w:rPr>
      </w:pPr>
    </w:p>
    <w:p w14:paraId="4C6B83D7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4. Пайплайн перевірки доступу</w:t>
      </w:r>
    </w:p>
    <w:p w14:paraId="53ADB0F6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11F8425" wp14:editId="511D3A7C">
            <wp:extent cx="5852160" cy="3168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AAFBF" w14:textId="77777777" w:rsidR="00542B57" w:rsidRPr="00345E48" w:rsidRDefault="00542B57">
      <w:pPr>
        <w:rPr>
          <w:rFonts w:cs="Times New Roman"/>
          <w:color w:val="000000" w:themeColor="text1"/>
          <w:sz w:val="28"/>
          <w:szCs w:val="28"/>
        </w:rPr>
      </w:pPr>
    </w:p>
    <w:p w14:paraId="1CE51F2F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b/>
          <w:color w:val="000000" w:themeColor="text1"/>
          <w:sz w:val="28"/>
          <w:szCs w:val="28"/>
        </w:rPr>
        <w:t>Рисунок 2.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Перевірка запиту до захищеного API-ресурсу.</w:t>
      </w:r>
    </w:p>
    <w:p w14:paraId="1CEA1E06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t>4.1. Що відбувається на практиці</w:t>
      </w:r>
    </w:p>
    <w:p w14:paraId="5C8E9EC0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якщо access cookie відсутня, система повертає 401 Unauthorized;</w:t>
      </w:r>
    </w:p>
    <w:p w14:paraId="666D0C08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якщо токен пошкоджений або сесія видалена з Redis, повертається 401;</w:t>
      </w:r>
    </w:p>
    <w:p w14:paraId="00737869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якщо роль користувача не входить до дозволеного набору, повертається 403 Forbidden;</w:t>
      </w:r>
    </w:p>
    <w:p w14:paraId="68DEFE07" w14:textId="77777777" w:rsidR="00542B57" w:rsidRPr="00345E48" w:rsidRDefault="00000000">
      <w:pPr>
        <w:pStyle w:val="a0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якщо відсутній CSRF header для mutating endpoint, middleware повертає 403.</w:t>
      </w:r>
    </w:p>
    <w:p w14:paraId="4DC440FD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5. Реальні фрагменти коду</w:t>
      </w:r>
    </w:p>
    <w:p w14:paraId="7CFE052B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t>5.1. Хешування паролів і випуск токенів</w:t>
      </w:r>
    </w:p>
    <w:p w14:paraId="661B2A9A" w14:textId="1E88B7C1" w:rsidR="00542B57" w:rsidRPr="00345E48" w:rsidRDefault="008A3EF4">
      <w:pPr>
        <w:rPr>
          <w:rFonts w:cs="Times New Roman"/>
          <w:color w:val="000000" w:themeColor="text1"/>
          <w:sz w:val="28"/>
          <w:szCs w:val="28"/>
        </w:rPr>
      </w:pPr>
      <w:r w:rsidRPr="008A3EF4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DFE229A" wp14:editId="4CCDBDFD">
            <wp:extent cx="5486400" cy="4471670"/>
            <wp:effectExtent l="0" t="0" r="0" b="5080"/>
            <wp:docPr id="86200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01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E4F41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5.2. Role-based перевірка</w:t>
      </w:r>
    </w:p>
    <w:p w14:paraId="14C26CED" w14:textId="4F2A5F3B" w:rsidR="00542B57" w:rsidRPr="00345E48" w:rsidRDefault="00A67892">
      <w:pPr>
        <w:rPr>
          <w:rFonts w:cs="Times New Roman"/>
          <w:color w:val="000000" w:themeColor="text1"/>
          <w:sz w:val="28"/>
          <w:szCs w:val="28"/>
        </w:rPr>
      </w:pPr>
      <w:r w:rsidRPr="00A67892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279437DF" wp14:editId="26FAB736">
            <wp:extent cx="5486400" cy="1153160"/>
            <wp:effectExtent l="0" t="0" r="0" b="8890"/>
            <wp:docPr id="108483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382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9797F" w14:textId="77777777" w:rsidR="00542B57" w:rsidRPr="00345E48" w:rsidRDefault="00000000">
      <w:pPr>
        <w:pStyle w:val="31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 w:val="28"/>
          <w:szCs w:val="28"/>
        </w:rPr>
        <w:t>5.3. CSRF-захист</w:t>
      </w:r>
    </w:p>
    <w:p w14:paraId="7446A11E" w14:textId="30C32A01" w:rsidR="00542B57" w:rsidRPr="00345E48" w:rsidRDefault="00A67892">
      <w:pPr>
        <w:rPr>
          <w:rFonts w:cs="Times New Roman"/>
          <w:color w:val="000000" w:themeColor="text1"/>
          <w:sz w:val="28"/>
          <w:szCs w:val="28"/>
        </w:rPr>
      </w:pPr>
      <w:r w:rsidRPr="00A67892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A2F3B15" wp14:editId="15227AFB">
            <wp:extent cx="5486400" cy="4445635"/>
            <wp:effectExtent l="0" t="0" r="0" b="0"/>
            <wp:docPr id="19832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8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F19C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Ці три фрагменти показують, що лабораторна закриває не тільки базовий сценарій, а й реальні механізми захисту API.</w:t>
      </w:r>
    </w:p>
    <w:p w14:paraId="1704E0D7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t>6. Матриця доступу (RBAC)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3051"/>
        <w:gridCol w:w="1139"/>
        <w:gridCol w:w="1121"/>
        <w:gridCol w:w="1203"/>
        <w:gridCol w:w="1176"/>
        <w:gridCol w:w="1166"/>
      </w:tblGrid>
      <w:tr w:rsidR="00345E48" w:rsidRPr="00345E48" w14:paraId="02F75276" w14:textId="77777777" w:rsidTr="005D7075">
        <w:tc>
          <w:tcPr>
            <w:tcW w:w="3051" w:type="dxa"/>
          </w:tcPr>
          <w:p w14:paraId="3132528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Ресурс</w:t>
            </w:r>
            <w:proofErr w:type="spellEnd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 xml:space="preserve"> / </w:t>
            </w: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дія</w:t>
            </w:r>
            <w:proofErr w:type="spellEnd"/>
          </w:p>
        </w:tc>
        <w:tc>
          <w:tcPr>
            <w:tcW w:w="1139" w:type="dxa"/>
          </w:tcPr>
          <w:p w14:paraId="7295B8C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Public</w:t>
            </w:r>
          </w:p>
        </w:tc>
        <w:tc>
          <w:tcPr>
            <w:tcW w:w="1121" w:type="dxa"/>
          </w:tcPr>
          <w:p w14:paraId="74DE5DB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Client</w:t>
            </w:r>
          </w:p>
        </w:tc>
        <w:tc>
          <w:tcPr>
            <w:tcW w:w="1203" w:type="dxa"/>
          </w:tcPr>
          <w:p w14:paraId="11BD408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Trainer</w:t>
            </w:r>
          </w:p>
        </w:tc>
        <w:tc>
          <w:tcPr>
            <w:tcW w:w="1176" w:type="dxa"/>
          </w:tcPr>
          <w:p w14:paraId="2460F37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Admin</w:t>
            </w:r>
          </w:p>
        </w:tc>
        <w:tc>
          <w:tcPr>
            <w:tcW w:w="1166" w:type="dxa"/>
          </w:tcPr>
          <w:p w14:paraId="36695BE6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Owner</w:t>
            </w:r>
          </w:p>
        </w:tc>
      </w:tr>
      <w:tr w:rsidR="00345E48" w:rsidRPr="00345E48" w14:paraId="37FBC326" w14:textId="77777777" w:rsidTr="005D7075">
        <w:tc>
          <w:tcPr>
            <w:tcW w:w="3051" w:type="dxa"/>
          </w:tcPr>
          <w:p w14:paraId="65232C6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Реєстрація</w:t>
            </w:r>
            <w:proofErr w:type="spellEnd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 xml:space="preserve"> і </w:t>
            </w: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логін</w:t>
            </w:r>
            <w:proofErr w:type="spellEnd"/>
          </w:p>
        </w:tc>
        <w:tc>
          <w:tcPr>
            <w:tcW w:w="1139" w:type="dxa"/>
          </w:tcPr>
          <w:p w14:paraId="116BDD84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21" w:type="dxa"/>
          </w:tcPr>
          <w:p w14:paraId="721DD6DC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203" w:type="dxa"/>
          </w:tcPr>
          <w:p w14:paraId="7DC8A1D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76" w:type="dxa"/>
          </w:tcPr>
          <w:p w14:paraId="14F4BE5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66" w:type="dxa"/>
          </w:tcPr>
          <w:p w14:paraId="0C3713B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345E48" w:rsidRPr="00345E48" w14:paraId="18245B4D" w14:textId="77777777" w:rsidTr="005D7075">
        <w:tc>
          <w:tcPr>
            <w:tcW w:w="3051" w:type="dxa"/>
          </w:tcPr>
          <w:p w14:paraId="507A4BB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GET /auth/me</w:t>
            </w:r>
          </w:p>
        </w:tc>
        <w:tc>
          <w:tcPr>
            <w:tcW w:w="1139" w:type="dxa"/>
          </w:tcPr>
          <w:p w14:paraId="7EB78D2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21" w:type="dxa"/>
          </w:tcPr>
          <w:p w14:paraId="62B03EE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203" w:type="dxa"/>
          </w:tcPr>
          <w:p w14:paraId="1E6932DB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76" w:type="dxa"/>
          </w:tcPr>
          <w:p w14:paraId="44D0AB5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66" w:type="dxa"/>
          </w:tcPr>
          <w:p w14:paraId="144AE44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345E48" w:rsidRPr="00345E48" w14:paraId="2004E0B9" w14:textId="77777777" w:rsidTr="005D7075">
        <w:tc>
          <w:tcPr>
            <w:tcW w:w="3051" w:type="dxa"/>
          </w:tcPr>
          <w:p w14:paraId="45CF54D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GET /schedules</w:t>
            </w:r>
          </w:p>
        </w:tc>
        <w:tc>
          <w:tcPr>
            <w:tcW w:w="1139" w:type="dxa"/>
          </w:tcPr>
          <w:p w14:paraId="3DF69AF7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21" w:type="dxa"/>
          </w:tcPr>
          <w:p w14:paraId="38A3CDEC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203" w:type="dxa"/>
          </w:tcPr>
          <w:p w14:paraId="7F1FA88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76" w:type="dxa"/>
          </w:tcPr>
          <w:p w14:paraId="7C9236E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66" w:type="dxa"/>
          </w:tcPr>
          <w:p w14:paraId="1051751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345E48" w:rsidRPr="00345E48" w14:paraId="091D7691" w14:textId="77777777" w:rsidTr="005D7075">
        <w:tc>
          <w:tcPr>
            <w:tcW w:w="3051" w:type="dxa"/>
          </w:tcPr>
          <w:p w14:paraId="762DE0FC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POST /bookings/{</w:t>
            </w:r>
            <w:proofErr w:type="spellStart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class_id</w:t>
            </w:r>
            <w:proofErr w:type="spellEnd"/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}</w:t>
            </w:r>
          </w:p>
        </w:tc>
        <w:tc>
          <w:tcPr>
            <w:tcW w:w="1139" w:type="dxa"/>
          </w:tcPr>
          <w:p w14:paraId="591D2433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21" w:type="dxa"/>
          </w:tcPr>
          <w:p w14:paraId="4E028DB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203" w:type="dxa"/>
          </w:tcPr>
          <w:p w14:paraId="5303B9D6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76" w:type="dxa"/>
          </w:tcPr>
          <w:p w14:paraId="50FD397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66" w:type="dxa"/>
          </w:tcPr>
          <w:p w14:paraId="1D921ADE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</w:tr>
      <w:tr w:rsidR="00345E48" w:rsidRPr="00345E48" w14:paraId="0943E345" w14:textId="77777777" w:rsidTr="005D7075">
        <w:tc>
          <w:tcPr>
            <w:tcW w:w="3051" w:type="dxa"/>
          </w:tcPr>
          <w:p w14:paraId="4A5A49D4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GET /bookings/my-bookings</w:t>
            </w:r>
          </w:p>
        </w:tc>
        <w:tc>
          <w:tcPr>
            <w:tcW w:w="1139" w:type="dxa"/>
          </w:tcPr>
          <w:p w14:paraId="04CF29D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21" w:type="dxa"/>
          </w:tcPr>
          <w:p w14:paraId="1A854FE3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203" w:type="dxa"/>
          </w:tcPr>
          <w:p w14:paraId="07567A14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76" w:type="dxa"/>
          </w:tcPr>
          <w:p w14:paraId="1B96171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66" w:type="dxa"/>
          </w:tcPr>
          <w:p w14:paraId="6800FF02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</w:tr>
      <w:tr w:rsidR="00345E48" w:rsidRPr="00345E48" w14:paraId="1B3705CC" w14:textId="77777777" w:rsidTr="005D7075">
        <w:tc>
          <w:tcPr>
            <w:tcW w:w="3051" w:type="dxa"/>
          </w:tcPr>
          <w:p w14:paraId="0C7284FE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GET /schedules/my-classes</w:t>
            </w:r>
          </w:p>
        </w:tc>
        <w:tc>
          <w:tcPr>
            <w:tcW w:w="1139" w:type="dxa"/>
          </w:tcPr>
          <w:p w14:paraId="2064BD3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21" w:type="dxa"/>
          </w:tcPr>
          <w:p w14:paraId="53BBE8FB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203" w:type="dxa"/>
          </w:tcPr>
          <w:p w14:paraId="6AE5C4A4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76" w:type="dxa"/>
          </w:tcPr>
          <w:p w14:paraId="0BB5B12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66" w:type="dxa"/>
          </w:tcPr>
          <w:p w14:paraId="5459FC75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345E48" w:rsidRPr="00345E48" w14:paraId="13294F8F" w14:textId="77777777" w:rsidTr="005D7075">
        <w:tc>
          <w:tcPr>
            <w:tcW w:w="3051" w:type="dxa"/>
          </w:tcPr>
          <w:p w14:paraId="28E62F2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PATCH /schedules/{id}/complete</w:t>
            </w:r>
          </w:p>
        </w:tc>
        <w:tc>
          <w:tcPr>
            <w:tcW w:w="1139" w:type="dxa"/>
          </w:tcPr>
          <w:p w14:paraId="21AC1FB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21" w:type="dxa"/>
          </w:tcPr>
          <w:p w14:paraId="634AB2C8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203" w:type="dxa"/>
          </w:tcPr>
          <w:p w14:paraId="43B99F0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власні класи</w:t>
            </w:r>
          </w:p>
        </w:tc>
        <w:tc>
          <w:tcPr>
            <w:tcW w:w="1176" w:type="dxa"/>
          </w:tcPr>
          <w:p w14:paraId="43170A31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66" w:type="dxa"/>
          </w:tcPr>
          <w:p w14:paraId="65EEBF2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345E48" w:rsidRPr="00345E48" w14:paraId="00C32FC3" w14:textId="77777777" w:rsidTr="005D7075">
        <w:tc>
          <w:tcPr>
            <w:tcW w:w="3051" w:type="dxa"/>
          </w:tcPr>
          <w:p w14:paraId="32DDE07D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GET /users, POST /users, PATCH /users/{id}</w:t>
            </w:r>
          </w:p>
        </w:tc>
        <w:tc>
          <w:tcPr>
            <w:tcW w:w="1139" w:type="dxa"/>
          </w:tcPr>
          <w:p w14:paraId="04F9F674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21" w:type="dxa"/>
          </w:tcPr>
          <w:p w14:paraId="047067DB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203" w:type="dxa"/>
          </w:tcPr>
          <w:p w14:paraId="674CFA5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76" w:type="dxa"/>
          </w:tcPr>
          <w:p w14:paraId="0F2E091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66" w:type="dxa"/>
          </w:tcPr>
          <w:p w14:paraId="741FBDD9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  <w:tr w:rsidR="00345E48" w:rsidRPr="00345E48" w14:paraId="4BF31C9F" w14:textId="77777777" w:rsidTr="005D7075">
        <w:tc>
          <w:tcPr>
            <w:tcW w:w="3051" w:type="dxa"/>
          </w:tcPr>
          <w:p w14:paraId="5B0BFE1E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GET /reports/*</w:t>
            </w:r>
          </w:p>
        </w:tc>
        <w:tc>
          <w:tcPr>
            <w:tcW w:w="1139" w:type="dxa"/>
          </w:tcPr>
          <w:p w14:paraId="76209A2A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21" w:type="dxa"/>
          </w:tcPr>
          <w:p w14:paraId="5BC73DA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203" w:type="dxa"/>
          </w:tcPr>
          <w:p w14:paraId="0596494E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ні</w:t>
            </w:r>
          </w:p>
        </w:tc>
        <w:tc>
          <w:tcPr>
            <w:tcW w:w="1176" w:type="dxa"/>
          </w:tcPr>
          <w:p w14:paraId="7186E9EF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  <w:tc>
          <w:tcPr>
            <w:tcW w:w="1166" w:type="dxa"/>
          </w:tcPr>
          <w:p w14:paraId="5FC9634B" w14:textId="77777777" w:rsidR="00542B57" w:rsidRPr="00345E48" w:rsidRDefault="00000000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345E48">
              <w:rPr>
                <w:rFonts w:cs="Times New Roman"/>
                <w:color w:val="000000" w:themeColor="text1"/>
                <w:sz w:val="28"/>
                <w:szCs w:val="28"/>
              </w:rPr>
              <w:t>так</w:t>
            </w:r>
          </w:p>
        </w:tc>
      </w:tr>
    </w:tbl>
    <w:p w14:paraId="12F8E19B" w14:textId="77777777" w:rsidR="005D7075" w:rsidRDefault="005D7075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489DDA93" w14:textId="5BBD948E" w:rsidR="00542B57" w:rsidRPr="00455C85" w:rsidRDefault="005D7075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a. 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Успішна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реєстрація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створення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користувача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). </w:t>
      </w:r>
    </w:p>
    <w:p w14:paraId="3921DF6F" w14:textId="77777777" w:rsidR="00455C85" w:rsidRDefault="005D7075" w:rsidP="00455C85">
      <w:pPr>
        <w:jc w:val="center"/>
        <w:rPr>
          <w:rFonts w:cs="Times New Roman"/>
          <w:color w:val="000000" w:themeColor="text1"/>
          <w:sz w:val="28"/>
          <w:szCs w:val="28"/>
          <w:lang w:val="uk-UA"/>
        </w:rPr>
      </w:pPr>
      <w:r w:rsidRPr="005D7075">
        <w:rPr>
          <w:rFonts w:cs="Times New Roman"/>
          <w:noProof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3970C747" wp14:editId="1267A7FF">
            <wp:extent cx="4436828" cy="5472599"/>
            <wp:effectExtent l="0" t="0" r="1905" b="0"/>
            <wp:docPr id="13727217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217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3594" cy="54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70AC" w14:textId="77777777" w:rsidR="00455C85" w:rsidRDefault="00455C85" w:rsidP="00455C85">
      <w:pPr>
        <w:jc w:val="center"/>
        <w:rPr>
          <w:rFonts w:cs="Times New Roman"/>
          <w:color w:val="000000" w:themeColor="text1"/>
          <w:sz w:val="28"/>
          <w:szCs w:val="28"/>
          <w:lang w:val="uk-UA"/>
        </w:rPr>
      </w:pPr>
    </w:p>
    <w:p w14:paraId="12520098" w14:textId="63858801" w:rsidR="00455C85" w:rsidRDefault="00455C85" w:rsidP="00455C85">
      <w:pPr>
        <w:jc w:val="center"/>
        <w:rPr>
          <w:rFonts w:cs="Times New Roman"/>
          <w:color w:val="000000" w:themeColor="text1"/>
          <w:sz w:val="28"/>
          <w:szCs w:val="28"/>
          <w:lang w:val="uk-UA"/>
        </w:rPr>
      </w:pPr>
      <w:r>
        <w:rPr>
          <w:rFonts w:cs="Times New Roman"/>
          <w:color w:val="000000" w:themeColor="text1"/>
          <w:sz w:val="28"/>
          <w:szCs w:val="28"/>
          <w:lang w:val="uk-UA"/>
        </w:rPr>
        <w:br/>
      </w:r>
    </w:p>
    <w:p w14:paraId="1F5BD73F" w14:textId="1408026E" w:rsidR="00455C85" w:rsidRPr="00455C85" w:rsidRDefault="00455C85" w:rsidP="00455C85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b. 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Успішний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логін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отримання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 JWT 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токена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 xml:space="preserve"> у </w:t>
      </w:r>
      <w:proofErr w:type="spellStart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відповідь</w:t>
      </w:r>
      <w:proofErr w:type="spellEnd"/>
      <w:r w:rsidRPr="00455C85">
        <w:rPr>
          <w:rFonts w:cs="Times New Roman"/>
          <w:b/>
          <w:bCs/>
          <w:color w:val="000000" w:themeColor="text1"/>
          <w:sz w:val="28"/>
          <w:szCs w:val="28"/>
        </w:rPr>
        <w:t>).</w:t>
      </w:r>
    </w:p>
    <w:p w14:paraId="270A5607" w14:textId="5A0D08D1" w:rsidR="00455C85" w:rsidRDefault="00455C85" w:rsidP="00455C85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55C85">
        <w:rPr>
          <w:rFonts w:cs="Times New Roman"/>
          <w:noProof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09C4BFF8" wp14:editId="4557B4AD">
            <wp:extent cx="5486400" cy="2780665"/>
            <wp:effectExtent l="0" t="0" r="0" b="635"/>
            <wp:docPr id="1363049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494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Times New Roman"/>
          <w:color w:val="000000" w:themeColor="text1"/>
          <w:sz w:val="28"/>
          <w:szCs w:val="28"/>
          <w:lang w:val="uk-UA"/>
        </w:rPr>
        <w:br/>
      </w:r>
      <w:r>
        <w:rPr>
          <w:rFonts w:cs="Times New Roman"/>
          <w:color w:val="000000" w:themeColor="text1"/>
          <w:sz w:val="28"/>
          <w:szCs w:val="28"/>
        </w:rPr>
        <w:br/>
      </w:r>
      <w:r>
        <w:rPr>
          <w:rFonts w:cs="Times New Roman"/>
          <w:color w:val="000000" w:themeColor="text1"/>
          <w:sz w:val="28"/>
          <w:szCs w:val="28"/>
          <w:lang w:val="uk-UA"/>
        </w:rPr>
        <w:t xml:space="preserve">Токен одразу в </w:t>
      </w:r>
      <w:r w:rsidRPr="00455C85">
        <w:rPr>
          <w:rFonts w:cs="Times New Roman"/>
          <w:color w:val="000000" w:themeColor="text1"/>
          <w:sz w:val="28"/>
          <w:szCs w:val="28"/>
        </w:rPr>
        <w:t>cookie</w:t>
      </w:r>
      <w:r>
        <w:rPr>
          <w:rFonts w:cs="Times New Roman"/>
          <w:color w:val="000000" w:themeColor="text1"/>
          <w:sz w:val="28"/>
          <w:szCs w:val="28"/>
          <w:lang w:val="uk-UA"/>
        </w:rPr>
        <w:t xml:space="preserve"> бо використовується </w:t>
      </w:r>
      <w:r w:rsidRPr="00455C85">
        <w:rPr>
          <w:rFonts w:cs="Times New Roman"/>
          <w:color w:val="000000" w:themeColor="text1"/>
          <w:sz w:val="28"/>
          <w:szCs w:val="28"/>
        </w:rPr>
        <w:t>cookie-based auth.</w:t>
      </w:r>
    </w:p>
    <w:p w14:paraId="65424373" w14:textId="4C385DE8" w:rsidR="00455C85" w:rsidRPr="00455C85" w:rsidRDefault="00455C85" w:rsidP="00455C85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55C85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2977762F" wp14:editId="06CF5F8A">
            <wp:extent cx="3635132" cy="3555613"/>
            <wp:effectExtent l="0" t="0" r="3810" b="6985"/>
            <wp:docPr id="693246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46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6285" cy="356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1D965" w14:textId="428C0C40" w:rsidR="00455C85" w:rsidRDefault="00455C85" w:rsidP="00455C85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E4E8B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 xml:space="preserve">c.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Знімок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БД,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де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видно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,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що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поле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Password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містить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хеш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, а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не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відкритий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текст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.</w:t>
      </w:r>
      <w:r w:rsidRPr="005D7075">
        <w:rPr>
          <w:rFonts w:cs="Times New Roman"/>
          <w:color w:val="000000" w:themeColor="text1"/>
          <w:sz w:val="28"/>
          <w:szCs w:val="28"/>
        </w:rPr>
        <w:t xml:space="preserve"> </w:t>
      </w:r>
      <w:r w:rsidR="004A0C65" w:rsidRPr="004A0C65">
        <w:rPr>
          <w:rFonts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BEC886" wp14:editId="65E0C601">
            <wp:extent cx="5486400" cy="3086735"/>
            <wp:effectExtent l="0" t="0" r="0" b="0"/>
            <wp:docPr id="1287063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0632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B73F0" w14:textId="77777777" w:rsidR="00455C85" w:rsidRPr="004E4E8B" w:rsidRDefault="00455C85" w:rsidP="00455C85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d.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Запит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без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токена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-&gt;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статус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401 Unauthorized. </w:t>
      </w:r>
    </w:p>
    <w:p w14:paraId="07A4E4FD" w14:textId="7C7278CC" w:rsidR="004A0C65" w:rsidRDefault="004A0C65" w:rsidP="00455C85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4A0C65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4E9111E2" wp14:editId="1B9A84F0">
            <wp:extent cx="5486400" cy="2940685"/>
            <wp:effectExtent l="0" t="0" r="0" b="0"/>
            <wp:docPr id="685048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0485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E34E" w14:textId="77777777" w:rsidR="00E572E2" w:rsidRDefault="00E572E2" w:rsidP="00455C85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21D1DF67" w14:textId="77777777" w:rsidR="00E572E2" w:rsidRPr="004A0C65" w:rsidRDefault="00E572E2" w:rsidP="00455C85">
      <w:pPr>
        <w:rPr>
          <w:rFonts w:cs="Times New Roman"/>
          <w:color w:val="000000" w:themeColor="text1"/>
          <w:sz w:val="28"/>
          <w:szCs w:val="28"/>
          <w:lang w:val="uk-UA"/>
        </w:rPr>
      </w:pPr>
    </w:p>
    <w:p w14:paraId="1672F1F3" w14:textId="77777777" w:rsidR="00455C85" w:rsidRPr="004E4E8B" w:rsidRDefault="00455C85" w:rsidP="00455C85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E4E8B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 xml:space="preserve">e.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Запит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з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токеном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звичайного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юзера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до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адмін-панелі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-&gt;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статус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403 Forbidden. </w:t>
      </w:r>
    </w:p>
    <w:p w14:paraId="474B7975" w14:textId="2A83AC7A" w:rsidR="00E572E2" w:rsidRPr="00E572E2" w:rsidRDefault="00E572E2" w:rsidP="00455C85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E572E2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187C8835" wp14:editId="18B3E961">
            <wp:extent cx="5486400" cy="2882265"/>
            <wp:effectExtent l="0" t="0" r="0" b="0"/>
            <wp:docPr id="1931239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396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49BA2" w14:textId="534B9A80" w:rsidR="00455C85" w:rsidRPr="004E4E8B" w:rsidRDefault="00455C85" w:rsidP="00455C85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f.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Успішний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запит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до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захищеного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ресурсу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з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валідним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токеном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.</w:t>
      </w:r>
    </w:p>
    <w:p w14:paraId="3EBFD850" w14:textId="77777777" w:rsidR="00E572E2" w:rsidRDefault="00E572E2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E572E2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10511D02" wp14:editId="0E083DE0">
            <wp:extent cx="5015987" cy="3761410"/>
            <wp:effectExtent l="0" t="0" r="0" b="0"/>
            <wp:docPr id="360534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534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16953" cy="376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3DC09" w14:textId="24D38BB6" w:rsidR="005D7075" w:rsidRDefault="00E572E2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E4E8B">
        <w:rPr>
          <w:rFonts w:cs="Times New Roman"/>
          <w:b/>
          <w:bCs/>
          <w:color w:val="000000" w:themeColor="text1"/>
          <w:sz w:val="28"/>
          <w:szCs w:val="28"/>
        </w:rPr>
        <w:lastRenderedPageBreak/>
        <w:t xml:space="preserve">CSRF </w:t>
      </w:r>
      <w:r w:rsidRPr="004E4E8B">
        <w:rPr>
          <w:rFonts w:cs="Times New Roman"/>
          <w:b/>
          <w:bCs/>
          <w:color w:val="000000" w:themeColor="text1"/>
          <w:sz w:val="28"/>
          <w:szCs w:val="28"/>
          <w:lang w:val="uk-UA"/>
        </w:rPr>
        <w:t>Захист</w:t>
      </w:r>
      <w:r w:rsidR="00455C85">
        <w:rPr>
          <w:rFonts w:cs="Times New Roman"/>
          <w:color w:val="000000" w:themeColor="text1"/>
          <w:sz w:val="28"/>
          <w:szCs w:val="28"/>
          <w:lang w:val="uk-UA"/>
        </w:rPr>
        <w:br/>
      </w:r>
      <w:r w:rsidRPr="00E572E2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04370AC3" wp14:editId="3CA0F86C">
            <wp:extent cx="5486400" cy="3084830"/>
            <wp:effectExtent l="0" t="0" r="0" b="1270"/>
            <wp:docPr id="1489281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812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D378" w14:textId="141BF1F6" w:rsidR="00A96802" w:rsidRPr="00A96802" w:rsidRDefault="00A96802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A96802">
        <w:rPr>
          <w:rFonts w:cs="Times New Roman"/>
          <w:b/>
          <w:bCs/>
          <w:color w:val="000000" w:themeColor="text1"/>
          <w:sz w:val="28"/>
          <w:szCs w:val="28"/>
        </w:rPr>
        <w:t xml:space="preserve">Middleware </w:t>
      </w:r>
      <w:proofErr w:type="spellStart"/>
      <w:r w:rsidRPr="00A96802">
        <w:rPr>
          <w:rFonts w:cs="Times New Roman"/>
          <w:b/>
          <w:bCs/>
          <w:color w:val="000000" w:themeColor="text1"/>
          <w:sz w:val="28"/>
          <w:szCs w:val="28"/>
        </w:rPr>
        <w:t>для</w:t>
      </w:r>
      <w:proofErr w:type="spellEnd"/>
      <w:r w:rsidRPr="00A9680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6802">
        <w:rPr>
          <w:rFonts w:cs="Times New Roman"/>
          <w:b/>
          <w:bCs/>
          <w:color w:val="000000" w:themeColor="text1"/>
          <w:sz w:val="28"/>
          <w:szCs w:val="28"/>
        </w:rPr>
        <w:t>перевірки</w:t>
      </w:r>
      <w:proofErr w:type="spellEnd"/>
      <w:r w:rsidRPr="00A96802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96802">
        <w:rPr>
          <w:rFonts w:cs="Times New Roman"/>
          <w:b/>
          <w:bCs/>
          <w:color w:val="000000" w:themeColor="text1"/>
          <w:sz w:val="28"/>
          <w:szCs w:val="28"/>
        </w:rPr>
        <w:t>токена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uk-UA"/>
        </w:rPr>
        <w:t xml:space="preserve"> (</w:t>
      </w:r>
      <w:r w:rsidRPr="00E572E2">
        <w:rPr>
          <w:rFonts w:cs="Times New Roman"/>
          <w:b/>
          <w:bCs/>
          <w:color w:val="000000" w:themeColor="text1"/>
          <w:sz w:val="28"/>
          <w:szCs w:val="28"/>
        </w:rPr>
        <w:t>CSRF</w:t>
      </w:r>
      <w:r>
        <w:rPr>
          <w:rFonts w:cs="Times New Roman"/>
          <w:b/>
          <w:bCs/>
          <w:color w:val="000000" w:themeColor="text1"/>
          <w:sz w:val="28"/>
          <w:szCs w:val="28"/>
          <w:lang w:val="uk-UA"/>
        </w:rPr>
        <w:t>)</w:t>
      </w:r>
    </w:p>
    <w:p w14:paraId="055403B1" w14:textId="66890CB1" w:rsidR="00A96802" w:rsidRDefault="00A96802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A96802">
        <w:rPr>
          <w:rFonts w:cs="Times New Roman"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32B8C249" wp14:editId="24644FF4">
            <wp:extent cx="4857750" cy="3960978"/>
            <wp:effectExtent l="0" t="0" r="0" b="1905"/>
            <wp:docPr id="1745643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434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59046" cy="396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8D63" w14:textId="6BD153C4" w:rsidR="00A96802" w:rsidRDefault="00A96802">
      <w:pPr>
        <w:rPr>
          <w:rFonts w:cs="Times New Roman"/>
          <w:color w:val="000000" w:themeColor="text1"/>
          <w:sz w:val="28"/>
          <w:szCs w:val="28"/>
          <w:lang w:val="uk-UA"/>
        </w:rPr>
      </w:pPr>
      <w:r w:rsidRPr="00A96802">
        <w:rPr>
          <w:rFonts w:cs="Times New Roman"/>
          <w:noProof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58877386" wp14:editId="5E2EBE3B">
            <wp:extent cx="5486400" cy="4004310"/>
            <wp:effectExtent l="0" t="0" r="0" b="0"/>
            <wp:docPr id="19834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28AA" w14:textId="4E9DDBDB" w:rsidR="004E4E8B" w:rsidRDefault="004E4E8B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Бонус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(+3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бали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):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Реалізація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механізму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Refresh Token (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пара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токенів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Access + Refresh)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для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оновлення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сесії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без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необхідності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повторного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введення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пароля</w:t>
      </w:r>
      <w:proofErr w:type="spellEnd"/>
      <w:r w:rsidRPr="004E4E8B">
        <w:rPr>
          <w:rFonts w:cs="Times New Roman"/>
          <w:b/>
          <w:bCs/>
          <w:color w:val="000000" w:themeColor="text1"/>
          <w:sz w:val="28"/>
          <w:szCs w:val="28"/>
        </w:rPr>
        <w:t>.</w:t>
      </w:r>
    </w:p>
    <w:p w14:paraId="7F179A2C" w14:textId="56C68A63" w:rsidR="004E4E8B" w:rsidRDefault="004E4E8B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E4E8B">
        <w:rPr>
          <w:rFonts w:cs="Times New Roman"/>
          <w:b/>
          <w:bCs/>
          <w:noProof/>
          <w:color w:val="000000" w:themeColor="text1"/>
          <w:sz w:val="28"/>
          <w:szCs w:val="28"/>
          <w:lang w:val="uk-UA"/>
        </w:rPr>
        <w:drawing>
          <wp:inline distT="0" distB="0" distL="0" distR="0" wp14:anchorId="19B7DE3F" wp14:editId="04EFDB30">
            <wp:extent cx="5486400" cy="1919605"/>
            <wp:effectExtent l="0" t="0" r="0" b="4445"/>
            <wp:docPr id="54907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76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168A" w14:textId="38989F94" w:rsidR="004E4E8B" w:rsidRPr="004E4E8B" w:rsidRDefault="004E4E8B">
      <w:pPr>
        <w:rPr>
          <w:rFonts w:cs="Times New Roman"/>
          <w:b/>
          <w:bCs/>
          <w:color w:val="000000" w:themeColor="text1"/>
          <w:sz w:val="28"/>
          <w:szCs w:val="28"/>
          <w:lang w:val="uk-UA"/>
        </w:rPr>
      </w:pPr>
      <w:r w:rsidRPr="004E4E8B">
        <w:rPr>
          <w:rFonts w:cs="Times New Roman"/>
          <w:b/>
          <w:bCs/>
          <w:noProof/>
          <w:color w:val="000000" w:themeColor="text1"/>
          <w:sz w:val="28"/>
          <w:szCs w:val="28"/>
          <w:lang w:val="uk-UA"/>
        </w:rPr>
        <w:lastRenderedPageBreak/>
        <w:drawing>
          <wp:inline distT="0" distB="0" distL="0" distR="0" wp14:anchorId="522ECC41" wp14:editId="5561428A">
            <wp:extent cx="5776280" cy="3132161"/>
            <wp:effectExtent l="0" t="0" r="0" b="0"/>
            <wp:docPr id="136806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0697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8781" cy="313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907B" w14:textId="00617804" w:rsidR="00542B57" w:rsidRPr="00345E48" w:rsidRDefault="005D7075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>
        <w:rPr>
          <w:rFonts w:ascii="Times New Roman" w:hAnsi="Times New Roman" w:cs="Times New Roman"/>
          <w:color w:val="000000" w:themeColor="text1"/>
          <w:szCs w:val="28"/>
        </w:rPr>
        <w:t>7</w:t>
      </w:r>
      <w:r w:rsidRPr="00345E48">
        <w:rPr>
          <w:rFonts w:ascii="Times New Roman" w:hAnsi="Times New Roman" w:cs="Times New Roman"/>
          <w:color w:val="000000" w:themeColor="text1"/>
          <w:szCs w:val="28"/>
        </w:rPr>
        <w:t>. Короткі відповіді на контрольні запитання</w:t>
      </w:r>
    </w:p>
    <w:p w14:paraId="2AF39CB8" w14:textId="77777777" w:rsidR="00542B57" w:rsidRPr="00345E48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b/>
          <w:color w:val="000000" w:themeColor="text1"/>
          <w:sz w:val="28"/>
          <w:szCs w:val="28"/>
        </w:rPr>
        <w:t>Автентифікація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відповідає на питання "хто це?", а </w:t>
      </w:r>
      <w:r w:rsidRPr="00345E48">
        <w:rPr>
          <w:rFonts w:cs="Times New Roman"/>
          <w:b/>
          <w:color w:val="000000" w:themeColor="text1"/>
          <w:sz w:val="28"/>
          <w:szCs w:val="28"/>
        </w:rPr>
        <w:t>авторизація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- "що саме цьому користувачу дозволено?".</w:t>
      </w:r>
    </w:p>
    <w:p w14:paraId="5ED0171C" w14:textId="77777777" w:rsidR="00542B57" w:rsidRPr="00345E48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 xml:space="preserve">Паролі не можна зберігати відкрито, бо при компрометації БД зловмисник одразу отримає всі облікові записи. </w:t>
      </w:r>
      <w:r w:rsidRPr="00345E48">
        <w:rPr>
          <w:rFonts w:cs="Times New Roman"/>
          <w:b/>
          <w:color w:val="000000" w:themeColor="text1"/>
          <w:sz w:val="28"/>
          <w:szCs w:val="28"/>
        </w:rPr>
        <w:t>Salt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- це випадкове значення, яке додається перед хешуванням і захищає від rainbow table атак.</w:t>
      </w:r>
    </w:p>
    <w:p w14:paraId="701365F6" w14:textId="77777777" w:rsidR="00542B57" w:rsidRPr="00345E48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JWT складається з Header, Payload, Signature. Інформація про роль користувача зберігається у Payload, у цьому проєкті - в claim role.</w:t>
      </w:r>
    </w:p>
    <w:p w14:paraId="333B7193" w14:textId="77777777" w:rsidR="00542B57" w:rsidRPr="00345E48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 xml:space="preserve">При </w:t>
      </w:r>
      <w:r w:rsidRPr="00345E48">
        <w:rPr>
          <w:rFonts w:cs="Times New Roman"/>
          <w:b/>
          <w:color w:val="000000" w:themeColor="text1"/>
          <w:sz w:val="28"/>
          <w:szCs w:val="28"/>
        </w:rPr>
        <w:t>симетричному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підписі і створення, і перевірка токена використовують один секрет. При </w:t>
      </w:r>
      <w:r w:rsidRPr="00345E48">
        <w:rPr>
          <w:rFonts w:cs="Times New Roman"/>
          <w:b/>
          <w:color w:val="000000" w:themeColor="text1"/>
          <w:sz w:val="28"/>
          <w:szCs w:val="28"/>
        </w:rPr>
        <w:t>асиметричному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- різні ключі: приватний для підпису і публічний для валідації.</w:t>
      </w:r>
    </w:p>
    <w:p w14:paraId="0A80DAC3" w14:textId="77777777" w:rsidR="00542B57" w:rsidRPr="00345E48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b/>
          <w:color w:val="000000" w:themeColor="text1"/>
          <w:sz w:val="28"/>
          <w:szCs w:val="28"/>
        </w:rPr>
        <w:t>Brute Force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- перебір паролів, </w:t>
      </w:r>
      <w:r w:rsidRPr="00345E48">
        <w:rPr>
          <w:rFonts w:cs="Times New Roman"/>
          <w:b/>
          <w:color w:val="000000" w:themeColor="text1"/>
          <w:sz w:val="28"/>
          <w:szCs w:val="28"/>
        </w:rPr>
        <w:t>Rainbow Table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- підбір через наперед обчислені таблиці хешів. Захист: складні паролі, Argon2id, salt, rate limit, короткі TTL, аудит і блокування підозрілих сценаріїв.</w:t>
      </w:r>
    </w:p>
    <w:p w14:paraId="0C5533D3" w14:textId="77777777" w:rsidR="00542B57" w:rsidRPr="00345E48" w:rsidRDefault="00000000">
      <w:pPr>
        <w:pStyle w:val="a"/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b/>
          <w:color w:val="000000" w:themeColor="text1"/>
          <w:sz w:val="28"/>
          <w:szCs w:val="28"/>
        </w:rPr>
        <w:t>RBAC</w:t>
      </w:r>
      <w:r w:rsidRPr="00345E48">
        <w:rPr>
          <w:rFonts w:cs="Times New Roman"/>
          <w:color w:val="000000" w:themeColor="text1"/>
          <w:sz w:val="28"/>
          <w:szCs w:val="28"/>
        </w:rPr>
        <w:t xml:space="preserve"> централізовано перевіряє доступ на основі ролі. У цьому проєкті це реалізовано через require_roles(...) у FastAPI dependency layer.</w:t>
      </w:r>
    </w:p>
    <w:p w14:paraId="3BB1D5FB" w14:textId="77777777" w:rsidR="00542B57" w:rsidRPr="00345E48" w:rsidRDefault="00000000">
      <w:pPr>
        <w:pStyle w:val="21"/>
        <w:rPr>
          <w:rFonts w:ascii="Times New Roman" w:hAnsi="Times New Roman" w:cs="Times New Roman"/>
          <w:color w:val="000000" w:themeColor="text1"/>
          <w:szCs w:val="28"/>
        </w:rPr>
      </w:pPr>
      <w:r w:rsidRPr="00345E48">
        <w:rPr>
          <w:rFonts w:ascii="Times New Roman" w:hAnsi="Times New Roman" w:cs="Times New Roman"/>
          <w:color w:val="000000" w:themeColor="text1"/>
          <w:szCs w:val="28"/>
        </w:rPr>
        <w:lastRenderedPageBreak/>
        <w:t>Висновок</w:t>
      </w:r>
    </w:p>
    <w:p w14:paraId="306ADE18" w14:textId="77777777" w:rsidR="00542B57" w:rsidRPr="00345E48" w:rsidRDefault="00000000">
      <w:pPr>
        <w:rPr>
          <w:rFonts w:cs="Times New Roman"/>
          <w:color w:val="000000" w:themeColor="text1"/>
          <w:sz w:val="28"/>
          <w:szCs w:val="28"/>
        </w:rPr>
      </w:pPr>
      <w:r w:rsidRPr="00345E48">
        <w:rPr>
          <w:rFonts w:cs="Times New Roman"/>
          <w:color w:val="000000" w:themeColor="text1"/>
          <w:sz w:val="28"/>
          <w:szCs w:val="28"/>
        </w:rPr>
        <w:t>У межах Лабораторної роботи №4 реалізовано повноцінну security-підсистему: Argon2id-хешування паролів, register/login/logout/refresh flow, JWT у cookies, перевірку серверних сесій через Redis, CSRF-захист, rate limiting і RBAC. Рішення не лише виконує вимоги лабораторної, а й забезпечує вищий рівень безпеки для SPA-клієнта, ніж базовий bearer-token сценарій.</w:t>
      </w:r>
    </w:p>
    <w:sectPr w:rsidR="00542B57" w:rsidRPr="00345E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2881210">
    <w:abstractNumId w:val="8"/>
  </w:num>
  <w:num w:numId="2" w16cid:durableId="2094083974">
    <w:abstractNumId w:val="6"/>
  </w:num>
  <w:num w:numId="3" w16cid:durableId="1238052846">
    <w:abstractNumId w:val="5"/>
  </w:num>
  <w:num w:numId="4" w16cid:durableId="2025741685">
    <w:abstractNumId w:val="4"/>
  </w:num>
  <w:num w:numId="5" w16cid:durableId="1960525535">
    <w:abstractNumId w:val="7"/>
  </w:num>
  <w:num w:numId="6" w16cid:durableId="1502547291">
    <w:abstractNumId w:val="3"/>
  </w:num>
  <w:num w:numId="7" w16cid:durableId="2048992964">
    <w:abstractNumId w:val="2"/>
  </w:num>
  <w:num w:numId="8" w16cid:durableId="484980426">
    <w:abstractNumId w:val="1"/>
  </w:num>
  <w:num w:numId="9" w16cid:durableId="821195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C26"/>
    <w:rsid w:val="00034616"/>
    <w:rsid w:val="0006063C"/>
    <w:rsid w:val="000E139F"/>
    <w:rsid w:val="001317DE"/>
    <w:rsid w:val="00147E06"/>
    <w:rsid w:val="0015074B"/>
    <w:rsid w:val="0029639D"/>
    <w:rsid w:val="002D0FAE"/>
    <w:rsid w:val="00326F90"/>
    <w:rsid w:val="00345E48"/>
    <w:rsid w:val="00455C85"/>
    <w:rsid w:val="0047175F"/>
    <w:rsid w:val="004A0C65"/>
    <w:rsid w:val="004E4E8B"/>
    <w:rsid w:val="00542B57"/>
    <w:rsid w:val="005941A0"/>
    <w:rsid w:val="005D7075"/>
    <w:rsid w:val="008A3EF4"/>
    <w:rsid w:val="00A40994"/>
    <w:rsid w:val="00A67892"/>
    <w:rsid w:val="00A96802"/>
    <w:rsid w:val="00AA1D8D"/>
    <w:rsid w:val="00B47730"/>
    <w:rsid w:val="00CB0664"/>
    <w:rsid w:val="00E572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FC65D3"/>
  <w14:defaultImageDpi w14:val="300"/>
  <w15:docId w15:val="{9C5E3A3B-2790-48FF-BBBD-4EDF67789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14</Pages>
  <Words>3529</Words>
  <Characters>2012</Characters>
  <Application>Microsoft Office Word</Application>
  <DocSecurity>0</DocSecurity>
  <Lines>16</Lines>
  <Paragraphs>11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Владислав Ковальов</cp:lastModifiedBy>
  <cp:revision>6</cp:revision>
  <dcterms:created xsi:type="dcterms:W3CDTF">2013-12-23T23:15:00Z</dcterms:created>
  <dcterms:modified xsi:type="dcterms:W3CDTF">2026-03-29T17:42:00Z</dcterms:modified>
  <cp:category/>
</cp:coreProperties>
</file>