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BCAAA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F5C0B">
        <w:rPr>
          <w:rFonts w:ascii="Times New Roman" w:hAnsi="Times New Roman" w:cs="Times New Roman"/>
          <w:b/>
          <w:bCs/>
        </w:rPr>
        <w:t>SIMATS ENGINEERING</w:t>
      </w:r>
    </w:p>
    <w:p w14:paraId="2C7AA26B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F5C0B">
        <w:rPr>
          <w:rFonts w:ascii="Times New Roman" w:hAnsi="Times New Roman" w:cs="Times New Roman"/>
          <w:b/>
          <w:bCs/>
        </w:rPr>
        <w:t>Assignment</w:t>
      </w:r>
    </w:p>
    <w:p w14:paraId="77B5A15C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</w:p>
    <w:p w14:paraId="0DFC32FF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COURSE NAME: OBJECT ORIENTED ANALYSIS AND DESIGN</w:t>
      </w:r>
    </w:p>
    <w:p w14:paraId="1F3D1BC2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</w:p>
    <w:p w14:paraId="065EA105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COURSE CODE: CSA11</w:t>
      </w:r>
    </w:p>
    <w:p w14:paraId="7753F17D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</w:p>
    <w:p w14:paraId="6A643CD9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COURSE OUTCOME COVERED</w:t>
      </w:r>
    </w:p>
    <w:p w14:paraId="227F352A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</w:p>
    <w:p w14:paraId="0527480E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CO1: Analyse the fundamentals of Object-Oriented Systems Development, including</w:t>
      </w:r>
    </w:p>
    <w:p w14:paraId="4F03F29D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object basics, Object-Oriented Systems Development Life Cycle, Object-Oriented</w:t>
      </w:r>
    </w:p>
    <w:p w14:paraId="657F4D58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Methodologies, Model-Driven Development (MDD), and Agile practices.</w:t>
      </w:r>
    </w:p>
    <w:p w14:paraId="5FC720C7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CO2: Apply UML techniques including Use Case, Class, Interaction, State Transition,</w:t>
      </w:r>
    </w:p>
    <w:p w14:paraId="75415D23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Activity, Package, Component, and Deployment Diagrams to model a software system.</w:t>
      </w:r>
    </w:p>
    <w:p w14:paraId="679F08AA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CO3: Analyse objects, classes, attributes, methods, and relationships through Use Case</w:t>
      </w:r>
    </w:p>
    <w:p w14:paraId="5B1C52D3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Modelling, Object Analysis, Classification, and identification of object relationships.</w:t>
      </w:r>
    </w:p>
    <w:p w14:paraId="68A24629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</w:p>
    <w:p w14:paraId="346A871C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Assignment Weightage: 100%</w:t>
      </w:r>
    </w:p>
    <w:p w14:paraId="75CE0C71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</w:p>
    <w:p w14:paraId="7CC051FE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QUESTIONS: 1 Total Marks: 100</w:t>
      </w:r>
    </w:p>
    <w:p w14:paraId="791682B8" w14:textId="77777777" w:rsidR="00300E74" w:rsidRPr="009F5C0B" w:rsidRDefault="00300E74" w:rsidP="00300E74">
      <w:pPr>
        <w:spacing w:line="276" w:lineRule="auto"/>
        <w:jc w:val="both"/>
        <w:rPr>
          <w:rFonts w:ascii="Times New Roman" w:hAnsi="Times New Roman" w:cs="Times New Roman"/>
        </w:rPr>
      </w:pPr>
    </w:p>
    <w:p w14:paraId="6FA1BA03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F5C0B">
        <w:rPr>
          <w:rFonts w:ascii="Times New Roman" w:hAnsi="Times New Roman" w:cs="Times New Roman"/>
          <w:b/>
          <w:bCs/>
        </w:rPr>
        <w:t>Annexure A</w:t>
      </w:r>
    </w:p>
    <w:p w14:paraId="2A69F7F5" w14:textId="77777777" w:rsidR="00300E74" w:rsidRPr="009F5C0B" w:rsidRDefault="00300E74" w:rsidP="00300E74">
      <w:pPr>
        <w:spacing w:line="276" w:lineRule="auto"/>
        <w:jc w:val="center"/>
        <w:rPr>
          <w:rFonts w:ascii="Times New Roman" w:hAnsi="Times New Roman" w:cs="Times New Roman"/>
          <w:b/>
          <w:bCs/>
        </w:rPr>
      </w:pPr>
      <w:r w:rsidRPr="009F5C0B">
        <w:rPr>
          <w:rFonts w:ascii="Times New Roman" w:hAnsi="Times New Roman" w:cs="Times New Roman"/>
          <w:b/>
          <w:bCs/>
        </w:rPr>
        <w:t>Assignment</w:t>
      </w:r>
    </w:p>
    <w:p w14:paraId="3E5A3703" w14:textId="77777777" w:rsidR="00300E74" w:rsidRPr="009F5C0B" w:rsidRDefault="00300E74" w:rsidP="00300E74">
      <w:pPr>
        <w:spacing w:line="276" w:lineRule="auto"/>
        <w:jc w:val="both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  <w:b/>
          <w:bCs/>
        </w:rPr>
        <w:t>Code of Conduct</w:t>
      </w:r>
      <w:r w:rsidRPr="009F5C0B">
        <w:rPr>
          <w:rFonts w:ascii="Times New Roman" w:hAnsi="Times New Roman" w:cs="Times New Roman"/>
        </w:rPr>
        <w:t>: I ____________________ (Name / Reg No) certify that this</w:t>
      </w:r>
    </w:p>
    <w:p w14:paraId="25FD5318" w14:textId="77777777" w:rsidR="00300E74" w:rsidRPr="009F5C0B" w:rsidRDefault="00300E74" w:rsidP="00300E74">
      <w:pPr>
        <w:spacing w:line="276" w:lineRule="auto"/>
        <w:jc w:val="both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submission is my original work and that I have adhered to the guidelines specified for</w:t>
      </w:r>
    </w:p>
    <w:p w14:paraId="026993DE" w14:textId="77777777" w:rsidR="00300E74" w:rsidRPr="009F5C0B" w:rsidRDefault="00300E74" w:rsidP="00300E74">
      <w:pPr>
        <w:spacing w:line="276" w:lineRule="auto"/>
        <w:jc w:val="both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this assessment.</w:t>
      </w:r>
    </w:p>
    <w:p w14:paraId="275A5E74" w14:textId="77777777" w:rsidR="00300E74" w:rsidRPr="009F5C0B" w:rsidRDefault="00300E74" w:rsidP="00300E74">
      <w:pPr>
        <w:spacing w:line="276" w:lineRule="auto"/>
        <w:jc w:val="both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I understand that any violation of academic integrity rules will result in disciplinary</w:t>
      </w:r>
    </w:p>
    <w:p w14:paraId="50E64176" w14:textId="77777777" w:rsidR="00300E74" w:rsidRDefault="00300E74" w:rsidP="00300E74">
      <w:pPr>
        <w:spacing w:line="276" w:lineRule="auto"/>
        <w:jc w:val="both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action.</w:t>
      </w:r>
    </w:p>
    <w:p w14:paraId="2C6A3AFD" w14:textId="77777777" w:rsidR="00300E74" w:rsidRDefault="00300E74" w:rsidP="00300E74">
      <w:pPr>
        <w:spacing w:line="276" w:lineRule="auto"/>
        <w:jc w:val="both"/>
        <w:rPr>
          <w:rFonts w:ascii="Times New Roman" w:hAnsi="Times New Roman" w:cs="Times New Roman"/>
        </w:rPr>
      </w:pPr>
      <w:r w:rsidRPr="009F5C0B">
        <w:rPr>
          <w:rFonts w:ascii="Times New Roman" w:hAnsi="Times New Roman" w:cs="Times New Roman"/>
        </w:rPr>
        <w:t>Signature of the student: ______________________________</w:t>
      </w:r>
    </w:p>
    <w:tbl>
      <w:tblPr>
        <w:tblStyle w:val="TableGrid"/>
        <w:tblW w:w="9542" w:type="dxa"/>
        <w:tblInd w:w="120" w:type="dxa"/>
        <w:tblCellMar>
          <w:left w:w="7" w:type="dxa"/>
        </w:tblCellMar>
        <w:tblLook w:val="04A0" w:firstRow="1" w:lastRow="0" w:firstColumn="1" w:lastColumn="0" w:noHBand="0" w:noVBand="1"/>
      </w:tblPr>
      <w:tblGrid>
        <w:gridCol w:w="3361"/>
        <w:gridCol w:w="6181"/>
      </w:tblGrid>
      <w:tr w:rsidR="00300E74" w14:paraId="5A3C7B4C" w14:textId="77777777" w:rsidTr="00A31EEA">
        <w:trPr>
          <w:trHeight w:val="809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65BDB4" w14:textId="77777777" w:rsidR="00300E74" w:rsidRDefault="00300E74" w:rsidP="00A31EEA">
            <w:pPr>
              <w:spacing w:line="259" w:lineRule="auto"/>
              <w:jc w:val="both"/>
            </w:pPr>
          </w:p>
          <w:p w14:paraId="142B41F0" w14:textId="77777777" w:rsidR="00300E74" w:rsidRDefault="00300E74" w:rsidP="00A31EEA">
            <w:pPr>
              <w:spacing w:line="259" w:lineRule="auto"/>
              <w:ind w:right="27"/>
              <w:jc w:val="both"/>
            </w:pPr>
            <w:r>
              <w:rPr>
                <w:b/>
              </w:rPr>
              <w:t>Particular</w:t>
            </w:r>
            <w:r>
              <w:t xml:space="preserve">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8D59B9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7BB7EE43" w14:textId="77777777" w:rsidR="00300E74" w:rsidRDefault="00300E74" w:rsidP="00A31EEA">
            <w:pPr>
              <w:spacing w:line="259" w:lineRule="auto"/>
              <w:ind w:right="25"/>
              <w:jc w:val="both"/>
            </w:pPr>
            <w:r>
              <w:rPr>
                <w:b/>
              </w:rPr>
              <w:t>Details</w:t>
            </w:r>
            <w:r>
              <w:t xml:space="preserve"> </w:t>
            </w:r>
          </w:p>
        </w:tc>
      </w:tr>
      <w:tr w:rsidR="00300E74" w14:paraId="35A2998D" w14:textId="77777777" w:rsidTr="00A31EEA">
        <w:trPr>
          <w:trHeight w:val="554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52EF4B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51B30489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Department: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C1D203" w14:textId="77777777" w:rsidR="00300E74" w:rsidRDefault="00300E74" w:rsidP="00A31EEA">
            <w:pPr>
              <w:spacing w:line="259" w:lineRule="auto"/>
              <w:ind w:right="10"/>
              <w:jc w:val="both"/>
            </w:pPr>
            <w:r>
              <w:t xml:space="preserve">Information technology </w:t>
            </w:r>
          </w:p>
        </w:tc>
      </w:tr>
      <w:tr w:rsidR="00300E74" w14:paraId="6188BAEA" w14:textId="77777777" w:rsidTr="00A31EEA">
        <w:trPr>
          <w:trHeight w:val="557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E9959B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511D3DEA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Program: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9DD1558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Bachelor of Technology </w:t>
            </w:r>
          </w:p>
        </w:tc>
      </w:tr>
      <w:tr w:rsidR="00300E74" w14:paraId="7815EB06" w14:textId="77777777" w:rsidTr="00A31EEA">
        <w:trPr>
          <w:trHeight w:val="554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5779D11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68D16AE4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Course Code &amp; Course Name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FEA53D" w14:textId="77777777" w:rsidR="00300E74" w:rsidRDefault="00300E74" w:rsidP="00A31EEA">
            <w:pPr>
              <w:spacing w:line="259" w:lineRule="auto"/>
              <w:ind w:right="7"/>
              <w:jc w:val="both"/>
            </w:pPr>
            <w:r>
              <w:t>CSA</w:t>
            </w:r>
            <w:proofErr w:type="gramStart"/>
            <w:r>
              <w:t>1104  OBJECT</w:t>
            </w:r>
            <w:proofErr w:type="gramEnd"/>
            <w:r>
              <w:t xml:space="preserve"> ORIENTED ANALYSIS AND DESIGN</w:t>
            </w:r>
          </w:p>
        </w:tc>
      </w:tr>
      <w:tr w:rsidR="00300E74" w14:paraId="6C6220E6" w14:textId="77777777" w:rsidTr="00A31EEA">
        <w:trPr>
          <w:trHeight w:val="555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E64B86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4CEC47BE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Academic Year / Batch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92BCD" w14:textId="77777777" w:rsidR="00300E74" w:rsidRDefault="00300E74" w:rsidP="00A31EEA">
            <w:pPr>
              <w:spacing w:line="259" w:lineRule="auto"/>
              <w:ind w:right="8"/>
              <w:jc w:val="both"/>
            </w:pPr>
            <w:r>
              <w:t xml:space="preserve">2026-2027 </w:t>
            </w:r>
          </w:p>
        </w:tc>
      </w:tr>
      <w:tr w:rsidR="00300E74" w14:paraId="3303ED3E" w14:textId="77777777" w:rsidTr="00A31EEA">
        <w:trPr>
          <w:trHeight w:val="554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95180F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71C8BEB4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Faculty Name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D48F5A1" w14:textId="77777777" w:rsidR="00300E74" w:rsidRDefault="00300E74" w:rsidP="00A31EEA">
            <w:pPr>
              <w:spacing w:line="259" w:lineRule="auto"/>
              <w:ind w:right="9"/>
              <w:jc w:val="both"/>
            </w:pPr>
            <w:r>
              <w:t>A Gayathri</w:t>
            </w:r>
          </w:p>
        </w:tc>
      </w:tr>
      <w:tr w:rsidR="00300E74" w14:paraId="78FB49D3" w14:textId="77777777" w:rsidTr="00A31EEA">
        <w:trPr>
          <w:trHeight w:val="1318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12F80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00782263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Assignment Title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CBDE20" w14:textId="77777777" w:rsidR="00300E74" w:rsidRDefault="00300E74" w:rsidP="00A31EEA">
            <w:pPr>
              <w:spacing w:line="259" w:lineRule="auto"/>
              <w:jc w:val="both"/>
            </w:pPr>
            <w:r>
              <w:t>Object-Oriented Analysis and UML-</w:t>
            </w:r>
          </w:p>
          <w:p w14:paraId="771520E7" w14:textId="77777777" w:rsidR="00300E74" w:rsidRDefault="00300E74" w:rsidP="00A31EEA">
            <w:pPr>
              <w:spacing w:line="259" w:lineRule="auto"/>
              <w:jc w:val="both"/>
            </w:pPr>
            <w:r>
              <w:t>Based Design of an AI-Enabled Disaster</w:t>
            </w:r>
          </w:p>
          <w:p w14:paraId="009C3ADD" w14:textId="77777777" w:rsidR="00300E74" w:rsidRDefault="00300E74" w:rsidP="00A31EEA">
            <w:pPr>
              <w:spacing w:line="259" w:lineRule="auto"/>
              <w:jc w:val="both"/>
            </w:pPr>
            <w:r>
              <w:t>Resilience and Emergency Response</w:t>
            </w:r>
          </w:p>
          <w:p w14:paraId="048AF29A" w14:textId="77777777" w:rsidR="00300E74" w:rsidRDefault="00300E74" w:rsidP="00A31EEA">
            <w:pPr>
              <w:spacing w:line="259" w:lineRule="auto"/>
              <w:jc w:val="both"/>
            </w:pPr>
            <w:r>
              <w:t>Platform (AIDERP)</w:t>
            </w:r>
          </w:p>
          <w:p w14:paraId="6189A7E8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</w:tc>
      </w:tr>
      <w:tr w:rsidR="00300E74" w14:paraId="102B9BFB" w14:textId="77777777" w:rsidTr="00A31EEA">
        <w:trPr>
          <w:trHeight w:val="720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4C1CBC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11F74685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Course Outcome(s) – CO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14:paraId="56591736" w14:textId="77777777" w:rsidR="00300E74" w:rsidRDefault="00300E74" w:rsidP="00A31EEA">
            <w:pPr>
              <w:ind w:right="13"/>
              <w:jc w:val="both"/>
            </w:pPr>
            <w:r>
              <w:t>CO1: Analyse the fundamentals of</w:t>
            </w:r>
          </w:p>
          <w:p w14:paraId="32DC439E" w14:textId="77777777" w:rsidR="00300E74" w:rsidRDefault="00300E74" w:rsidP="00A31EEA">
            <w:pPr>
              <w:ind w:right="13"/>
              <w:jc w:val="both"/>
            </w:pPr>
            <w:r>
              <w:t>Object-Oriented Systems Development,</w:t>
            </w:r>
          </w:p>
          <w:p w14:paraId="471AC570" w14:textId="77777777" w:rsidR="00300E74" w:rsidRDefault="00300E74" w:rsidP="00A31EEA">
            <w:pPr>
              <w:ind w:right="13"/>
              <w:jc w:val="both"/>
            </w:pPr>
            <w:r>
              <w:t>including object basics, Object-Oriented</w:t>
            </w:r>
          </w:p>
          <w:p w14:paraId="691526A3" w14:textId="77777777" w:rsidR="00300E74" w:rsidRDefault="00300E74" w:rsidP="00A31EEA">
            <w:pPr>
              <w:ind w:right="13"/>
              <w:jc w:val="both"/>
            </w:pPr>
          </w:p>
          <w:p w14:paraId="6B7829F5" w14:textId="77777777" w:rsidR="00300E74" w:rsidRDefault="00300E74" w:rsidP="00A31EEA">
            <w:pPr>
              <w:ind w:right="13"/>
              <w:jc w:val="both"/>
            </w:pPr>
            <w:r>
              <w:t>Systems Development Life Cycle, Object-</w:t>
            </w:r>
          </w:p>
          <w:p w14:paraId="7BEE87AC" w14:textId="77777777" w:rsidR="00300E74" w:rsidRDefault="00300E74" w:rsidP="00A31EEA">
            <w:pPr>
              <w:ind w:right="13"/>
              <w:jc w:val="both"/>
            </w:pPr>
            <w:r>
              <w:t>Oriented Methodologies, Model-Driven</w:t>
            </w:r>
          </w:p>
          <w:p w14:paraId="08D7D271" w14:textId="77777777" w:rsidR="00300E74" w:rsidRDefault="00300E74" w:rsidP="00A31EEA">
            <w:pPr>
              <w:ind w:right="13"/>
              <w:jc w:val="both"/>
            </w:pPr>
            <w:r>
              <w:t>Development (MDD), and Agile</w:t>
            </w:r>
          </w:p>
          <w:p w14:paraId="5AB0DD64" w14:textId="77777777" w:rsidR="00300E74" w:rsidRDefault="00300E74" w:rsidP="00A31EEA">
            <w:pPr>
              <w:ind w:right="13"/>
              <w:jc w:val="both"/>
            </w:pPr>
            <w:r>
              <w:t>practices.</w:t>
            </w:r>
          </w:p>
          <w:p w14:paraId="4E2A22D7" w14:textId="77777777" w:rsidR="00300E74" w:rsidRDefault="00300E74" w:rsidP="00A31EEA">
            <w:pPr>
              <w:ind w:right="13"/>
              <w:jc w:val="both"/>
            </w:pPr>
            <w:r>
              <w:t>CO2: Apply UML techniques including</w:t>
            </w:r>
          </w:p>
          <w:p w14:paraId="41875FF5" w14:textId="77777777" w:rsidR="00300E74" w:rsidRDefault="00300E74" w:rsidP="00A31EEA">
            <w:pPr>
              <w:ind w:right="13"/>
              <w:jc w:val="both"/>
            </w:pPr>
            <w:r>
              <w:t>Use Case, Class, Interaction, State</w:t>
            </w:r>
          </w:p>
          <w:p w14:paraId="01790948" w14:textId="77777777" w:rsidR="00300E74" w:rsidRDefault="00300E74" w:rsidP="00A31EEA">
            <w:pPr>
              <w:ind w:right="13"/>
              <w:jc w:val="both"/>
            </w:pPr>
            <w:r>
              <w:t>Transition, Activity, Package,</w:t>
            </w:r>
          </w:p>
          <w:p w14:paraId="1B65C961" w14:textId="77777777" w:rsidR="00300E74" w:rsidRDefault="00300E74" w:rsidP="00A31EEA">
            <w:pPr>
              <w:ind w:right="13"/>
              <w:jc w:val="both"/>
            </w:pPr>
            <w:r>
              <w:t>Component, and Deployment Diagrams to</w:t>
            </w:r>
          </w:p>
          <w:p w14:paraId="2AEB46E3" w14:textId="77777777" w:rsidR="00300E74" w:rsidRDefault="00300E74" w:rsidP="00A31EEA">
            <w:pPr>
              <w:ind w:right="13"/>
              <w:jc w:val="both"/>
            </w:pPr>
            <w:r>
              <w:t>model a software system.</w:t>
            </w:r>
          </w:p>
          <w:p w14:paraId="1F0B3DBC" w14:textId="77777777" w:rsidR="00300E74" w:rsidRDefault="00300E74" w:rsidP="00A31EEA">
            <w:pPr>
              <w:ind w:right="13"/>
              <w:jc w:val="both"/>
            </w:pPr>
            <w:r>
              <w:t>CO3: Analyse objects, classes, attributes,</w:t>
            </w:r>
          </w:p>
          <w:p w14:paraId="0D4C072A" w14:textId="77777777" w:rsidR="00300E74" w:rsidRDefault="00300E74" w:rsidP="00A31EEA">
            <w:pPr>
              <w:ind w:right="13"/>
              <w:jc w:val="both"/>
            </w:pPr>
            <w:r>
              <w:t>methods, and relationships through Use</w:t>
            </w:r>
          </w:p>
          <w:p w14:paraId="38BB9862" w14:textId="77777777" w:rsidR="00300E74" w:rsidRDefault="00300E74" w:rsidP="00A31EEA">
            <w:pPr>
              <w:ind w:right="13"/>
              <w:jc w:val="both"/>
            </w:pPr>
            <w:r>
              <w:t>Case Modelling, Object Analysis,</w:t>
            </w:r>
          </w:p>
          <w:p w14:paraId="0FD1B9B0" w14:textId="77777777" w:rsidR="00300E74" w:rsidRDefault="00300E74" w:rsidP="00A31EEA">
            <w:pPr>
              <w:ind w:right="13"/>
              <w:jc w:val="both"/>
            </w:pPr>
            <w:r>
              <w:t>Classification, and identification of object</w:t>
            </w:r>
          </w:p>
          <w:p w14:paraId="7BCD5B11" w14:textId="77777777" w:rsidR="00300E74" w:rsidRDefault="00300E74" w:rsidP="00A31EEA">
            <w:pPr>
              <w:ind w:right="13"/>
              <w:jc w:val="both"/>
            </w:pPr>
            <w:r>
              <w:t xml:space="preserve">relationships. </w:t>
            </w:r>
          </w:p>
        </w:tc>
      </w:tr>
      <w:tr w:rsidR="00300E74" w14:paraId="3F26AC14" w14:textId="77777777" w:rsidTr="00A31EEA">
        <w:trPr>
          <w:trHeight w:val="554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0BA8F3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7E5D5807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Bloom's Taxonomy Level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6F828" w14:textId="77777777" w:rsidR="00300E74" w:rsidRDefault="00300E74" w:rsidP="00A31EEA">
            <w:pPr>
              <w:spacing w:line="259" w:lineRule="auto"/>
              <w:ind w:right="10"/>
              <w:jc w:val="both"/>
            </w:pPr>
            <w:r>
              <w:t>BL3 – Apply, BL4 – Analyse, BL5 –</w:t>
            </w:r>
          </w:p>
          <w:p w14:paraId="4C6AFADC" w14:textId="77777777" w:rsidR="00300E74" w:rsidRDefault="00300E74" w:rsidP="00A31EEA">
            <w:pPr>
              <w:spacing w:line="259" w:lineRule="auto"/>
              <w:ind w:right="10"/>
              <w:jc w:val="both"/>
            </w:pPr>
            <w:r>
              <w:t>Evaluate, BL6 – Create</w:t>
            </w:r>
          </w:p>
        </w:tc>
      </w:tr>
      <w:tr w:rsidR="00300E74" w14:paraId="4826BBA9" w14:textId="77777777" w:rsidTr="00A31EEA">
        <w:trPr>
          <w:trHeight w:val="720"/>
        </w:trPr>
        <w:tc>
          <w:tcPr>
            <w:tcW w:w="33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A45328" w14:textId="77777777" w:rsidR="00300E74" w:rsidRDefault="00300E74" w:rsidP="00A31EEA">
            <w:pPr>
              <w:spacing w:line="259" w:lineRule="auto"/>
              <w:jc w:val="both"/>
            </w:pPr>
            <w:r>
              <w:t xml:space="preserve"> </w:t>
            </w:r>
          </w:p>
          <w:p w14:paraId="401701D8" w14:textId="77777777" w:rsidR="00300E74" w:rsidRDefault="00300E74" w:rsidP="00A31EEA">
            <w:pPr>
              <w:spacing w:line="259" w:lineRule="auto"/>
              <w:ind w:left="91"/>
              <w:jc w:val="both"/>
            </w:pPr>
            <w:r>
              <w:t xml:space="preserve">SDG Mapping (SDG 1-17) </w:t>
            </w:r>
          </w:p>
        </w:tc>
        <w:tc>
          <w:tcPr>
            <w:tcW w:w="618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AE8CEA" w14:textId="77777777" w:rsidR="00300E74" w:rsidRDefault="00300E74" w:rsidP="00A31EEA">
            <w:pPr>
              <w:spacing w:line="259" w:lineRule="auto"/>
              <w:ind w:left="653" w:right="600"/>
              <w:jc w:val="both"/>
            </w:pPr>
            <w:r>
              <w:t>SDG 3 – Good Health and Well-being</w:t>
            </w:r>
          </w:p>
          <w:p w14:paraId="3C60D7DB" w14:textId="77777777" w:rsidR="00300E74" w:rsidRDefault="00300E74" w:rsidP="00A31EEA">
            <w:pPr>
              <w:spacing w:line="259" w:lineRule="auto"/>
              <w:ind w:left="653" w:right="600"/>
              <w:jc w:val="both"/>
            </w:pPr>
            <w:r>
              <w:t>SDG 9 – Industry, Innovation and</w:t>
            </w:r>
          </w:p>
          <w:p w14:paraId="6A45C725" w14:textId="77777777" w:rsidR="00300E74" w:rsidRDefault="00300E74" w:rsidP="00A31EEA">
            <w:pPr>
              <w:spacing w:line="259" w:lineRule="auto"/>
              <w:ind w:left="653" w:right="600"/>
              <w:jc w:val="both"/>
            </w:pPr>
            <w:r>
              <w:t>Infrastructure</w:t>
            </w:r>
          </w:p>
          <w:p w14:paraId="11F5C770" w14:textId="77777777" w:rsidR="00300E74" w:rsidRDefault="00300E74" w:rsidP="00A31EEA">
            <w:pPr>
              <w:spacing w:line="259" w:lineRule="auto"/>
              <w:ind w:left="653" w:right="600"/>
              <w:jc w:val="both"/>
            </w:pPr>
            <w:r>
              <w:t>SDG 11 – Sustainable Cities and</w:t>
            </w:r>
          </w:p>
          <w:p w14:paraId="1CF0C3DE" w14:textId="77777777" w:rsidR="00300E74" w:rsidRDefault="00300E74" w:rsidP="00A31EEA">
            <w:pPr>
              <w:spacing w:line="259" w:lineRule="auto"/>
              <w:ind w:left="653" w:right="600"/>
              <w:jc w:val="both"/>
            </w:pPr>
            <w:r>
              <w:t>Communities</w:t>
            </w:r>
          </w:p>
          <w:p w14:paraId="5B96ED9E" w14:textId="77777777" w:rsidR="00300E74" w:rsidRDefault="00300E74" w:rsidP="00A31EEA">
            <w:pPr>
              <w:spacing w:line="259" w:lineRule="auto"/>
              <w:ind w:left="653" w:right="600"/>
              <w:jc w:val="both"/>
            </w:pPr>
            <w:r>
              <w:t>SDG 13 – Climate Action</w:t>
            </w:r>
          </w:p>
        </w:tc>
      </w:tr>
    </w:tbl>
    <w:p w14:paraId="10FA2680" w14:textId="77777777" w:rsidR="00300E74" w:rsidRDefault="00300E74" w:rsidP="00300E7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3CED8368" w14:textId="26A71EA3" w:rsidR="00316CBE" w:rsidRDefault="00316CBE">
      <w:pPr>
        <w:rPr>
          <w:b/>
          <w:bCs/>
        </w:rPr>
      </w:pPr>
      <w:r>
        <w:rPr>
          <w:b/>
          <w:bCs/>
        </w:rPr>
        <w:lastRenderedPageBreak/>
        <w:t>USECASE</w:t>
      </w:r>
    </w:p>
    <w:p w14:paraId="3A166179" w14:textId="17FAE950" w:rsidR="00316CBE" w:rsidRDefault="00316CBE">
      <w:pPr>
        <w:rPr>
          <w:b/>
          <w:bCs/>
        </w:rPr>
      </w:pPr>
      <w:r w:rsidRPr="002A73A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98DA1C" wp14:editId="52CE2962">
            <wp:extent cx="5731510" cy="3782626"/>
            <wp:effectExtent l="0" t="0" r="2540" b="8890"/>
            <wp:docPr id="321850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50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CLASS DIAGRAM</w:t>
      </w:r>
    </w:p>
    <w:p w14:paraId="6817585B" w14:textId="68DD696A" w:rsidR="00316CBE" w:rsidRDefault="00316CBE">
      <w:pPr>
        <w:rPr>
          <w:b/>
          <w:bCs/>
        </w:rPr>
      </w:pPr>
      <w:r w:rsidRPr="002A73A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12201F2" wp14:editId="1A85BEF1">
            <wp:extent cx="5731510" cy="3820795"/>
            <wp:effectExtent l="0" t="0" r="2540" b="8255"/>
            <wp:docPr id="26323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2321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25835" w14:textId="77777777" w:rsidR="00316CBE" w:rsidRDefault="00316CBE">
      <w:pPr>
        <w:rPr>
          <w:b/>
          <w:bCs/>
        </w:rPr>
      </w:pPr>
    </w:p>
    <w:p w14:paraId="35B7EFBC" w14:textId="033C0473" w:rsidR="00316CBE" w:rsidRDefault="00316CBE">
      <w:pPr>
        <w:rPr>
          <w:b/>
          <w:bCs/>
        </w:rPr>
      </w:pPr>
      <w:r w:rsidRPr="00316CBE">
        <w:rPr>
          <w:b/>
          <w:bCs/>
        </w:rPr>
        <w:lastRenderedPageBreak/>
        <w:t>SEQUENCE / INTERACTION DIAGRAM</w:t>
      </w:r>
    </w:p>
    <w:p w14:paraId="3C0D8015" w14:textId="5DDA725A" w:rsidR="00316CBE" w:rsidRDefault="00316CBE">
      <w:pPr>
        <w:rPr>
          <w:b/>
          <w:bCs/>
        </w:rPr>
      </w:pPr>
      <w:r w:rsidRPr="002A73A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061D8BD" wp14:editId="776CFD54">
            <wp:extent cx="5731510" cy="3145155"/>
            <wp:effectExtent l="0" t="0" r="2540" b="0"/>
            <wp:docPr id="428895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95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CBF75" w14:textId="12CB1C41" w:rsidR="00316CBE" w:rsidRDefault="00316CBE">
      <w:pPr>
        <w:rPr>
          <w:b/>
          <w:bCs/>
        </w:rPr>
      </w:pPr>
      <w:r w:rsidRPr="00316CBE">
        <w:rPr>
          <w:b/>
          <w:bCs/>
        </w:rPr>
        <w:t>ACTIVITY DIAGRAM</w:t>
      </w:r>
    </w:p>
    <w:p w14:paraId="184B2818" w14:textId="164DDDDD" w:rsidR="00316CBE" w:rsidRDefault="00316CBE">
      <w:pPr>
        <w:rPr>
          <w:b/>
          <w:bCs/>
        </w:rPr>
      </w:pPr>
      <w:r w:rsidRPr="002A73A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4452327" wp14:editId="29E07977">
            <wp:extent cx="5731510" cy="4183380"/>
            <wp:effectExtent l="0" t="0" r="2540" b="7620"/>
            <wp:docPr id="49439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92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900B" w14:textId="77777777" w:rsidR="00316CBE" w:rsidRDefault="00316CBE">
      <w:pPr>
        <w:rPr>
          <w:b/>
          <w:bCs/>
        </w:rPr>
      </w:pPr>
    </w:p>
    <w:p w14:paraId="394802C2" w14:textId="47A979D3" w:rsidR="00316CBE" w:rsidRDefault="00316CBE">
      <w:pPr>
        <w:rPr>
          <w:b/>
          <w:bCs/>
        </w:rPr>
      </w:pPr>
      <w:r w:rsidRPr="00316CBE">
        <w:rPr>
          <w:b/>
          <w:bCs/>
        </w:rPr>
        <w:lastRenderedPageBreak/>
        <w:t>STATE TRANSITION DIAGRAM</w:t>
      </w:r>
      <w:r w:rsidRPr="002A73A4">
        <w:rPr>
          <w:rFonts w:ascii="Times New Roman" w:hAnsi="Times New Roman" w:cs="Times New Roman"/>
        </w:rPr>
        <w:drawing>
          <wp:inline distT="0" distB="0" distL="0" distR="0" wp14:anchorId="516B1999" wp14:editId="187292CA">
            <wp:extent cx="5731510" cy="3820795"/>
            <wp:effectExtent l="0" t="0" r="2540" b="8255"/>
            <wp:docPr id="117582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25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2D30F" w14:textId="1E5C8BAA" w:rsidR="00316CBE" w:rsidRDefault="00316CBE">
      <w:pPr>
        <w:rPr>
          <w:b/>
          <w:bCs/>
        </w:rPr>
      </w:pPr>
      <w:r w:rsidRPr="00316CBE">
        <w:rPr>
          <w:b/>
          <w:bCs/>
        </w:rPr>
        <w:t>PACKAGE DIAGRAM</w:t>
      </w:r>
    </w:p>
    <w:p w14:paraId="043AF72D" w14:textId="39E65982" w:rsidR="00316CBE" w:rsidRDefault="00316CBE">
      <w:pPr>
        <w:rPr>
          <w:b/>
          <w:bCs/>
        </w:rPr>
      </w:pPr>
      <w:r w:rsidRPr="002A73A4">
        <w:rPr>
          <w:rFonts w:ascii="Times New Roman" w:hAnsi="Times New Roman" w:cs="Times New Roman"/>
        </w:rPr>
        <w:drawing>
          <wp:inline distT="0" distB="0" distL="0" distR="0" wp14:anchorId="773F111B" wp14:editId="6AA4C61B">
            <wp:extent cx="5731510" cy="3820795"/>
            <wp:effectExtent l="0" t="0" r="2540" b="8255"/>
            <wp:docPr id="942553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530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73C2" w14:textId="77777777" w:rsidR="00316CBE" w:rsidRDefault="00316CBE">
      <w:pPr>
        <w:rPr>
          <w:b/>
          <w:bCs/>
        </w:rPr>
      </w:pPr>
    </w:p>
    <w:p w14:paraId="2ECF21EB" w14:textId="0A40786C" w:rsidR="00316CBE" w:rsidRDefault="00316CBE">
      <w:pPr>
        <w:rPr>
          <w:b/>
          <w:bCs/>
        </w:rPr>
      </w:pPr>
      <w:r w:rsidRPr="00316CBE">
        <w:rPr>
          <w:b/>
          <w:bCs/>
        </w:rPr>
        <w:lastRenderedPageBreak/>
        <w:t>COMPONENT DIAGRAM</w:t>
      </w:r>
    </w:p>
    <w:p w14:paraId="3E28A263" w14:textId="37EA9651" w:rsidR="00316CBE" w:rsidRDefault="00316CBE">
      <w:pPr>
        <w:rPr>
          <w:b/>
          <w:bCs/>
        </w:rPr>
      </w:pPr>
      <w:r w:rsidRPr="002A73A4">
        <w:rPr>
          <w:rFonts w:ascii="Times New Roman" w:hAnsi="Times New Roman" w:cs="Times New Roman"/>
        </w:rPr>
        <w:drawing>
          <wp:inline distT="0" distB="0" distL="0" distR="0" wp14:anchorId="3D957FE9" wp14:editId="4DC3F41C">
            <wp:extent cx="5731510" cy="3820795"/>
            <wp:effectExtent l="0" t="0" r="2540" b="8255"/>
            <wp:docPr id="1889432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432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9C8F7" w14:textId="45B8519D" w:rsidR="00316CBE" w:rsidRDefault="00316CBE">
      <w:pPr>
        <w:rPr>
          <w:b/>
          <w:bCs/>
        </w:rPr>
      </w:pPr>
      <w:r w:rsidRPr="00316CBE">
        <w:rPr>
          <w:b/>
          <w:bCs/>
        </w:rPr>
        <w:t>DEPLOYMENT DIAGRAM</w:t>
      </w:r>
    </w:p>
    <w:p w14:paraId="1C77CF94" w14:textId="0FB2D4F6" w:rsidR="00316CBE" w:rsidRDefault="00316CBE">
      <w:pPr>
        <w:rPr>
          <w:b/>
          <w:bCs/>
        </w:rPr>
      </w:pPr>
      <w:r w:rsidRPr="002A73A4">
        <w:rPr>
          <w:rFonts w:ascii="Times New Roman" w:hAnsi="Times New Roman" w:cs="Times New Roman"/>
        </w:rPr>
        <w:drawing>
          <wp:inline distT="0" distB="0" distL="0" distR="0" wp14:anchorId="5AA0AA92" wp14:editId="1AB8618A">
            <wp:extent cx="5731510" cy="3820795"/>
            <wp:effectExtent l="0" t="0" r="2540" b="8255"/>
            <wp:docPr id="48388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882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8882" w14:textId="77777777" w:rsidR="00316CBE" w:rsidRPr="00316CBE" w:rsidRDefault="00316CBE">
      <w:pPr>
        <w:rPr>
          <w:b/>
          <w:bCs/>
        </w:rPr>
      </w:pPr>
    </w:p>
    <w:sectPr w:rsidR="00316CBE" w:rsidRPr="00316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BE"/>
    <w:rsid w:val="00300E74"/>
    <w:rsid w:val="00316CBE"/>
    <w:rsid w:val="004E5375"/>
    <w:rsid w:val="00A21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C6727"/>
  <w15:chartTrackingRefBased/>
  <w15:docId w15:val="{A90FD6C3-15A3-46F6-A59F-E8721BCB9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C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C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C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C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C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C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C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C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CBE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300E74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kutty</dc:creator>
  <cp:keywords/>
  <dc:description/>
  <cp:lastModifiedBy>Mahalakshmi kutty</cp:lastModifiedBy>
  <cp:revision>2</cp:revision>
  <dcterms:created xsi:type="dcterms:W3CDTF">2026-09-03T10:10:00Z</dcterms:created>
  <dcterms:modified xsi:type="dcterms:W3CDTF">2026-09-03T10:10:00Z</dcterms:modified>
</cp:coreProperties>
</file>