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C0AC" w14:textId="77777777" w:rsidR="00AC7359" w:rsidRPr="00A629DE" w:rsidRDefault="00F615EB" w:rsidP="00A629DE">
      <w:pPr>
        <w:jc w:val="center"/>
        <w:rPr>
          <w:b/>
          <w:bCs/>
          <w:sz w:val="28"/>
          <w:szCs w:val="28"/>
        </w:rPr>
      </w:pPr>
      <w:r w:rsidRPr="00A629DE">
        <w:rPr>
          <w:sz w:val="34"/>
          <w:szCs w:val="34"/>
        </w:rPr>
        <w:t xml:space="preserve"> </w:t>
      </w:r>
      <w:r w:rsidRPr="00A629DE">
        <w:rPr>
          <w:b/>
          <w:bCs/>
          <w:sz w:val="28"/>
          <w:szCs w:val="28"/>
        </w:rPr>
        <w:t>SIMATS ENGINEERING</w:t>
      </w:r>
    </w:p>
    <w:p w14:paraId="7C702799" w14:textId="72A00E63" w:rsidR="00AC7359" w:rsidRPr="00A629DE" w:rsidRDefault="00CB2C20" w:rsidP="00A629DE">
      <w:pPr>
        <w:jc w:val="center"/>
        <w:rPr>
          <w:b/>
          <w:bCs/>
          <w:sz w:val="28"/>
          <w:szCs w:val="28"/>
        </w:rPr>
      </w:pPr>
      <w:r w:rsidRPr="00A629DE">
        <w:rPr>
          <w:b/>
          <w:bCs/>
          <w:sz w:val="24"/>
          <w:szCs w:val="24"/>
        </w:rPr>
        <w:t xml:space="preserve">CO2_AT2 </w:t>
      </w:r>
      <w:r w:rsidR="00F615EB" w:rsidRPr="00A629DE">
        <w:rPr>
          <w:b/>
          <w:bCs/>
          <w:sz w:val="24"/>
          <w:szCs w:val="24"/>
        </w:rPr>
        <w:t>Reverse Engineering Task</w:t>
      </w:r>
    </w:p>
    <w:p w14:paraId="75AC23B9" w14:textId="77777777" w:rsidR="00AC7359" w:rsidRPr="00A629DE" w:rsidRDefault="00F615EB" w:rsidP="00A629DE">
      <w:pPr>
        <w:rPr>
          <w:b/>
          <w:bCs/>
        </w:rPr>
      </w:pPr>
      <w:r w:rsidRPr="00A629DE">
        <w:rPr>
          <w:b/>
          <w:bCs/>
        </w:rPr>
        <w:t>COURSE NAME:</w:t>
      </w:r>
      <w:r w:rsidRPr="00A629DE">
        <w:rPr>
          <w:b/>
          <w:bCs/>
        </w:rPr>
        <w:tab/>
        <w:t>Software Testing</w:t>
      </w:r>
      <w:r w:rsidRPr="00A629DE">
        <w:rPr>
          <w:b/>
          <w:bCs/>
        </w:rPr>
        <w:tab/>
      </w:r>
      <w:r w:rsidRPr="00A629DE">
        <w:rPr>
          <w:b/>
          <w:bCs/>
        </w:rPr>
        <w:tab/>
      </w:r>
      <w:r w:rsidRPr="00A629DE">
        <w:rPr>
          <w:b/>
          <w:bCs/>
        </w:rPr>
        <w:tab/>
      </w:r>
      <w:r w:rsidRPr="00A629DE">
        <w:rPr>
          <w:b/>
          <w:bCs/>
        </w:rPr>
        <w:tab/>
        <w:t>COURSE CODE: CSA37</w:t>
      </w:r>
      <w:r w:rsidRPr="00A629DE">
        <w:rPr>
          <w:b/>
          <w:bCs/>
        </w:rPr>
        <w:tab/>
      </w:r>
    </w:p>
    <w:p w14:paraId="67E355E2" w14:textId="77777777" w:rsidR="00AC7359" w:rsidRPr="00A629DE" w:rsidRDefault="00AC7359" w:rsidP="00A629DE">
      <w:pPr>
        <w:rPr>
          <w:b/>
          <w:bCs/>
        </w:rPr>
      </w:pPr>
    </w:p>
    <w:p w14:paraId="1762ABAD" w14:textId="77777777" w:rsidR="00AC7359" w:rsidRPr="00A629DE" w:rsidRDefault="00F615EB" w:rsidP="00A629DE">
      <w:pPr>
        <w:rPr>
          <w:b/>
          <w:bCs/>
          <w:u w:val="single"/>
        </w:rPr>
      </w:pPr>
      <w:r w:rsidRPr="00A629DE">
        <w:rPr>
          <w:b/>
          <w:bCs/>
          <w:u w:val="single"/>
        </w:rPr>
        <w:t>COURSE OUTCOME COVERED</w:t>
      </w:r>
    </w:p>
    <w:p w14:paraId="3F60C6E4" w14:textId="77777777" w:rsidR="00AC7359" w:rsidRPr="00A629DE" w:rsidRDefault="00AC7359" w:rsidP="00A629DE">
      <w:pPr>
        <w:rPr>
          <w:b/>
          <w:bCs/>
        </w:rPr>
      </w:pPr>
    </w:p>
    <w:p w14:paraId="7EBAF7C2" w14:textId="77777777" w:rsidR="00AC7359" w:rsidRPr="00A629DE" w:rsidRDefault="00F615EB" w:rsidP="00A629DE">
      <w:pPr>
        <w:rPr>
          <w:b/>
          <w:bCs/>
        </w:rPr>
      </w:pPr>
      <w:r w:rsidRPr="00A629DE">
        <w:rPr>
          <w:b/>
          <w:bCs/>
        </w:rPr>
        <w:t xml:space="preserve">CO2: </w:t>
      </w:r>
      <w:r w:rsidRPr="00A629DE">
        <w:rPr>
          <w:b/>
          <w:bCs/>
          <w:i/>
          <w:iCs/>
        </w:rPr>
        <w:t>Design effective test cases using black-box, white-box testing techniques and to control methods flow.</w:t>
      </w:r>
      <w:r w:rsidRPr="00A629DE">
        <w:rPr>
          <w:b/>
          <w:bCs/>
        </w:rPr>
        <w:tab/>
      </w:r>
      <w:r w:rsidRPr="00A629DE">
        <w:rPr>
          <w:b/>
          <w:bCs/>
        </w:rPr>
        <w:tab/>
      </w:r>
    </w:p>
    <w:p w14:paraId="65BFD2FF" w14:textId="77777777" w:rsidR="00AC7359" w:rsidRPr="00A629DE" w:rsidRDefault="00F615EB" w:rsidP="00A629DE">
      <w:pPr>
        <w:rPr>
          <w:b/>
          <w:bCs/>
        </w:rPr>
      </w:pPr>
      <w:r w:rsidRPr="00A629DE">
        <w:rPr>
          <w:b/>
          <w:bCs/>
        </w:rPr>
        <w:t>Assessment Tool Weightage: 30%</w:t>
      </w:r>
    </w:p>
    <w:tbl>
      <w:tblPr>
        <w:tblW w:w="8600" w:type="dxa"/>
        <w:tblInd w:w="-10" w:type="dxa"/>
        <w:tblLook w:val="04A0" w:firstRow="1" w:lastRow="0" w:firstColumn="1" w:lastColumn="0" w:noHBand="0" w:noVBand="1"/>
      </w:tblPr>
      <w:tblGrid>
        <w:gridCol w:w="950"/>
        <w:gridCol w:w="6566"/>
        <w:gridCol w:w="1084"/>
      </w:tblGrid>
      <w:tr w:rsidR="000F7A66" w:rsidRPr="00A629DE" w14:paraId="17A0975C" w14:textId="77777777" w:rsidTr="00CB2C20">
        <w:trPr>
          <w:trHeight w:val="612"/>
        </w:trPr>
        <w:tc>
          <w:tcPr>
            <w:tcW w:w="951" w:type="dxa"/>
            <w:tcBorders>
              <w:top w:val="single" w:sz="8" w:space="0" w:color="000000"/>
              <w:left w:val="single" w:sz="8" w:space="0" w:color="000000"/>
              <w:bottom w:val="single" w:sz="8" w:space="0" w:color="000000"/>
              <w:right w:val="single" w:sz="8" w:space="0" w:color="000000"/>
            </w:tcBorders>
            <w:hideMark/>
          </w:tcPr>
          <w:p w14:paraId="0B0E74DB" w14:textId="77777777" w:rsidR="000F7A66" w:rsidRPr="00A629DE" w:rsidRDefault="000F7A66" w:rsidP="00A629DE">
            <w:pPr>
              <w:jc w:val="center"/>
              <w:rPr>
                <w:rFonts w:eastAsia="Times New Roman"/>
                <w:b/>
                <w:bCs/>
                <w:color w:val="000000"/>
              </w:rPr>
            </w:pPr>
            <w:bookmarkStart w:id="0" w:name="_heading=h.byk56lnsekf" w:colFirst="0" w:colLast="0"/>
            <w:bookmarkEnd w:id="0"/>
            <w:r w:rsidRPr="00A629DE">
              <w:rPr>
                <w:rFonts w:eastAsia="Calibri"/>
                <w:b/>
                <w:bCs/>
                <w:color w:val="000000"/>
              </w:rPr>
              <w:t>Sl. No</w:t>
            </w:r>
          </w:p>
        </w:tc>
        <w:tc>
          <w:tcPr>
            <w:tcW w:w="6579" w:type="dxa"/>
            <w:tcBorders>
              <w:top w:val="single" w:sz="8" w:space="0" w:color="000000"/>
              <w:left w:val="nil"/>
              <w:bottom w:val="single" w:sz="8" w:space="0" w:color="000000"/>
              <w:right w:val="single" w:sz="8" w:space="0" w:color="000000"/>
            </w:tcBorders>
            <w:hideMark/>
          </w:tcPr>
          <w:p w14:paraId="44A59E78" w14:textId="77777777" w:rsidR="000F7A66" w:rsidRPr="00A629DE" w:rsidRDefault="000F7A66" w:rsidP="00A629DE">
            <w:pPr>
              <w:rPr>
                <w:rFonts w:eastAsia="Times New Roman"/>
                <w:b/>
                <w:bCs/>
                <w:color w:val="000000"/>
              </w:rPr>
            </w:pPr>
            <w:r w:rsidRPr="00A629DE">
              <w:rPr>
                <w:rFonts w:eastAsia="Calibri"/>
                <w:b/>
                <w:bCs/>
                <w:color w:val="000000"/>
              </w:rPr>
              <w:t>Questions</w:t>
            </w:r>
          </w:p>
        </w:tc>
        <w:tc>
          <w:tcPr>
            <w:tcW w:w="1070" w:type="dxa"/>
            <w:tcBorders>
              <w:top w:val="single" w:sz="8" w:space="0" w:color="000000"/>
              <w:left w:val="nil"/>
              <w:bottom w:val="single" w:sz="8" w:space="0" w:color="000000"/>
              <w:right w:val="single" w:sz="8" w:space="0" w:color="000000"/>
            </w:tcBorders>
            <w:hideMark/>
          </w:tcPr>
          <w:p w14:paraId="20BD422E" w14:textId="77777777" w:rsidR="000F7A66" w:rsidRPr="00A629DE" w:rsidRDefault="000F7A66" w:rsidP="00A629DE">
            <w:pPr>
              <w:jc w:val="center"/>
              <w:rPr>
                <w:rFonts w:eastAsia="Times New Roman"/>
                <w:b/>
                <w:bCs/>
                <w:color w:val="000000"/>
              </w:rPr>
            </w:pPr>
            <w:r w:rsidRPr="00A629DE">
              <w:rPr>
                <w:rFonts w:eastAsia="Calibri"/>
                <w:b/>
                <w:bCs/>
                <w:color w:val="000000"/>
              </w:rPr>
              <w:t>Bloom’s Level</w:t>
            </w:r>
          </w:p>
        </w:tc>
      </w:tr>
      <w:tr w:rsidR="000F7A66" w:rsidRPr="00A629DE" w14:paraId="2C970459" w14:textId="77777777" w:rsidTr="00CB2C20">
        <w:trPr>
          <w:trHeight w:val="3312"/>
        </w:trPr>
        <w:tc>
          <w:tcPr>
            <w:tcW w:w="951" w:type="dxa"/>
            <w:tcBorders>
              <w:top w:val="nil"/>
              <w:left w:val="single" w:sz="8" w:space="0" w:color="000000"/>
              <w:bottom w:val="single" w:sz="8" w:space="0" w:color="000000"/>
              <w:right w:val="single" w:sz="8" w:space="0" w:color="000000"/>
            </w:tcBorders>
            <w:hideMark/>
          </w:tcPr>
          <w:p w14:paraId="06DB6431" w14:textId="77777777" w:rsidR="000F7A66" w:rsidRPr="00A629DE" w:rsidRDefault="000F7A66" w:rsidP="00A629DE">
            <w:pPr>
              <w:jc w:val="center"/>
              <w:rPr>
                <w:rFonts w:eastAsia="Times New Roman"/>
                <w:b/>
                <w:bCs/>
                <w:color w:val="000000"/>
              </w:rPr>
            </w:pPr>
            <w:r w:rsidRPr="00A629DE">
              <w:rPr>
                <w:rFonts w:eastAsia="Calibri"/>
                <w:b/>
                <w:bCs/>
                <w:color w:val="000000"/>
              </w:rPr>
              <w:t>1</w:t>
            </w:r>
          </w:p>
        </w:tc>
        <w:tc>
          <w:tcPr>
            <w:tcW w:w="6579" w:type="dxa"/>
            <w:tcBorders>
              <w:top w:val="nil"/>
              <w:left w:val="nil"/>
              <w:bottom w:val="single" w:sz="8" w:space="0" w:color="000000"/>
              <w:right w:val="single" w:sz="8" w:space="0" w:color="000000"/>
            </w:tcBorders>
            <w:hideMark/>
          </w:tcPr>
          <w:p w14:paraId="299F4F05" w14:textId="77777777" w:rsidR="000F7A66" w:rsidRPr="00A629DE" w:rsidRDefault="000F7A66" w:rsidP="00A629DE">
            <w:pPr>
              <w:jc w:val="both"/>
              <w:rPr>
                <w:rFonts w:eastAsia="Times New Roman"/>
                <w:b/>
                <w:bCs/>
                <w:color w:val="000000"/>
              </w:rPr>
            </w:pPr>
            <w:r w:rsidRPr="00A629DE">
              <w:rPr>
                <w:rFonts w:eastAsia="Calibri"/>
                <w:b/>
                <w:bCs/>
                <w:color w:val="000000"/>
              </w:rPr>
              <w:t xml:space="preserve">A partially tested ATM withdrawal module is provided where only input-output </w:t>
            </w:r>
            <w:proofErr w:type="spellStart"/>
            <w:r w:rsidRPr="00A629DE">
              <w:rPr>
                <w:rFonts w:eastAsia="Calibri"/>
                <w:b/>
                <w:bCs/>
                <w:color w:val="000000"/>
              </w:rPr>
              <w:t>behavior</w:t>
            </w:r>
            <w:proofErr w:type="spellEnd"/>
            <w:r w:rsidRPr="00A629DE">
              <w:rPr>
                <w:rFonts w:eastAsia="Calibri"/>
                <w:b/>
                <w:bCs/>
                <w:color w:val="000000"/>
              </w:rPr>
              <w:t xml:space="preserve"> is known (e.g., withdrawal limits, balance validation, error messages). Reverse engineer the system by </w:t>
            </w:r>
            <w:proofErr w:type="spellStart"/>
            <w:r w:rsidRPr="00A629DE">
              <w:rPr>
                <w:rFonts w:eastAsia="Calibri"/>
                <w:b/>
                <w:bCs/>
                <w:color w:val="000000"/>
              </w:rPr>
              <w:t>analyzing</w:t>
            </w:r>
            <w:proofErr w:type="spellEnd"/>
            <w:r w:rsidRPr="00A629DE">
              <w:rPr>
                <w:rFonts w:eastAsia="Calibri"/>
                <w:b/>
                <w:bCs/>
                <w:color w:val="000000"/>
              </w:rPr>
              <w:t xml:space="preserve"> the observed </w:t>
            </w:r>
            <w:proofErr w:type="spellStart"/>
            <w:r w:rsidRPr="00A629DE">
              <w:rPr>
                <w:rFonts w:eastAsia="Calibri"/>
                <w:b/>
                <w:bCs/>
                <w:color w:val="000000"/>
              </w:rPr>
              <w:t>behavior</w:t>
            </w:r>
            <w:proofErr w:type="spellEnd"/>
            <w:r w:rsidRPr="00A629DE">
              <w:rPr>
                <w:rFonts w:eastAsia="Calibri"/>
                <w:b/>
                <w:bCs/>
                <w:color w:val="000000"/>
              </w:rPr>
              <w:t xml:space="preserve"> and reconstructing the underlying test case design strategy. Decompose the system into functional components and identify possible equivalence classes and boundary conditions. Infer the black box testing techniques used and evaluate their adequacy. Reconstruct an improved set of test cases covering all critical scenarios. Document your analysis with structured explanation.</w:t>
            </w:r>
          </w:p>
        </w:tc>
        <w:tc>
          <w:tcPr>
            <w:tcW w:w="1070" w:type="dxa"/>
            <w:tcBorders>
              <w:top w:val="nil"/>
              <w:left w:val="nil"/>
              <w:bottom w:val="single" w:sz="8" w:space="0" w:color="000000"/>
              <w:right w:val="single" w:sz="8" w:space="0" w:color="000000"/>
            </w:tcBorders>
            <w:hideMark/>
          </w:tcPr>
          <w:p w14:paraId="5FA73487" w14:textId="77777777" w:rsidR="000F7A66" w:rsidRPr="00A629DE" w:rsidRDefault="000F7A66" w:rsidP="00A629DE">
            <w:pPr>
              <w:jc w:val="center"/>
              <w:rPr>
                <w:rFonts w:eastAsia="Times New Roman"/>
                <w:b/>
                <w:bCs/>
                <w:color w:val="000000"/>
              </w:rPr>
            </w:pPr>
            <w:r w:rsidRPr="00A629DE">
              <w:rPr>
                <w:rFonts w:eastAsia="Calibri"/>
                <w:b/>
                <w:bCs/>
                <w:color w:val="000000"/>
              </w:rPr>
              <w:t>5</w:t>
            </w:r>
          </w:p>
        </w:tc>
      </w:tr>
      <w:tr w:rsidR="000F7A66" w:rsidRPr="00A629DE" w14:paraId="791924A9"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388E93FD" w14:textId="77777777" w:rsidR="000F7A66" w:rsidRPr="00A629DE" w:rsidRDefault="000F7A66" w:rsidP="00A629DE">
            <w:pPr>
              <w:jc w:val="center"/>
              <w:rPr>
                <w:rFonts w:eastAsia="Times New Roman"/>
                <w:b/>
                <w:bCs/>
                <w:color w:val="000000"/>
              </w:rPr>
            </w:pPr>
            <w:r w:rsidRPr="00A629DE">
              <w:rPr>
                <w:rFonts w:eastAsia="Calibri"/>
                <w:b/>
                <w:bCs/>
                <w:color w:val="000000"/>
              </w:rPr>
              <w:t>2</w:t>
            </w:r>
          </w:p>
        </w:tc>
        <w:tc>
          <w:tcPr>
            <w:tcW w:w="6579" w:type="dxa"/>
            <w:tcBorders>
              <w:top w:val="nil"/>
              <w:left w:val="nil"/>
              <w:bottom w:val="single" w:sz="8" w:space="0" w:color="000000"/>
              <w:right w:val="single" w:sz="8" w:space="0" w:color="000000"/>
            </w:tcBorders>
            <w:hideMark/>
          </w:tcPr>
          <w:p w14:paraId="50D01997" w14:textId="77777777" w:rsidR="000F7A66" w:rsidRPr="00A629DE" w:rsidRDefault="000F7A66" w:rsidP="00A629DE">
            <w:pPr>
              <w:jc w:val="both"/>
              <w:rPr>
                <w:rFonts w:eastAsia="Times New Roman"/>
                <w:b/>
                <w:bCs/>
                <w:color w:val="000000"/>
              </w:rPr>
            </w:pPr>
            <w:r w:rsidRPr="00A629DE">
              <w:rPr>
                <w:rFonts w:eastAsia="Calibri"/>
                <w:b/>
                <w:bCs/>
                <w:color w:val="000000"/>
              </w:rPr>
              <w:t>A software module’s execution traces and code snippets are given, but no test documentation is available. Reverse engineer the white box testing approach by constructing the control flow graph from the given logic. Identify all decision points, loops, and independent execution paths. Evaluate the existing test adequacy in terms of coverage criteria. Reconstruct a complete path testing strategy ensuring full coverage. Present your findings with clear reasoning and structured representation.</w:t>
            </w:r>
          </w:p>
        </w:tc>
        <w:tc>
          <w:tcPr>
            <w:tcW w:w="1070" w:type="dxa"/>
            <w:tcBorders>
              <w:top w:val="nil"/>
              <w:left w:val="nil"/>
              <w:bottom w:val="single" w:sz="8" w:space="0" w:color="000000"/>
              <w:right w:val="single" w:sz="8" w:space="0" w:color="000000"/>
            </w:tcBorders>
            <w:hideMark/>
          </w:tcPr>
          <w:p w14:paraId="5A729709" w14:textId="77777777" w:rsidR="000F7A66" w:rsidRPr="00A629DE" w:rsidRDefault="000F7A66" w:rsidP="00A629DE">
            <w:pPr>
              <w:jc w:val="center"/>
              <w:rPr>
                <w:rFonts w:eastAsia="Times New Roman"/>
                <w:b/>
                <w:bCs/>
                <w:color w:val="000000"/>
              </w:rPr>
            </w:pPr>
            <w:r w:rsidRPr="00A629DE">
              <w:rPr>
                <w:rFonts w:eastAsia="Calibri"/>
                <w:b/>
                <w:bCs/>
                <w:color w:val="000000"/>
              </w:rPr>
              <w:t>5</w:t>
            </w:r>
          </w:p>
        </w:tc>
      </w:tr>
      <w:tr w:rsidR="000F7A66" w:rsidRPr="00A629DE" w14:paraId="3D59BB84" w14:textId="77777777" w:rsidTr="00CB2C20">
        <w:trPr>
          <w:trHeight w:val="3312"/>
        </w:trPr>
        <w:tc>
          <w:tcPr>
            <w:tcW w:w="951" w:type="dxa"/>
            <w:tcBorders>
              <w:top w:val="nil"/>
              <w:left w:val="single" w:sz="8" w:space="0" w:color="000000"/>
              <w:bottom w:val="single" w:sz="8" w:space="0" w:color="000000"/>
              <w:right w:val="single" w:sz="8" w:space="0" w:color="000000"/>
            </w:tcBorders>
            <w:hideMark/>
          </w:tcPr>
          <w:p w14:paraId="54A052EA" w14:textId="77777777" w:rsidR="000F7A66" w:rsidRPr="00A629DE" w:rsidRDefault="000F7A66" w:rsidP="00A629DE">
            <w:pPr>
              <w:jc w:val="center"/>
              <w:rPr>
                <w:rFonts w:eastAsia="Times New Roman"/>
                <w:b/>
                <w:bCs/>
                <w:color w:val="000000"/>
              </w:rPr>
            </w:pPr>
            <w:r w:rsidRPr="00A629DE">
              <w:rPr>
                <w:rFonts w:eastAsia="Calibri"/>
                <w:b/>
                <w:bCs/>
                <w:color w:val="000000"/>
              </w:rPr>
              <w:t>3</w:t>
            </w:r>
          </w:p>
        </w:tc>
        <w:tc>
          <w:tcPr>
            <w:tcW w:w="6579" w:type="dxa"/>
            <w:tcBorders>
              <w:top w:val="nil"/>
              <w:left w:val="nil"/>
              <w:bottom w:val="single" w:sz="8" w:space="0" w:color="000000"/>
              <w:right w:val="single" w:sz="8" w:space="0" w:color="000000"/>
            </w:tcBorders>
            <w:hideMark/>
          </w:tcPr>
          <w:p w14:paraId="2599CE06" w14:textId="77777777" w:rsidR="000F7A66" w:rsidRPr="00A629DE" w:rsidRDefault="000F7A66" w:rsidP="00A629DE">
            <w:pPr>
              <w:jc w:val="both"/>
              <w:rPr>
                <w:rFonts w:eastAsia="Times New Roman"/>
                <w:b/>
                <w:bCs/>
                <w:color w:val="000000"/>
              </w:rPr>
            </w:pPr>
            <w:r w:rsidRPr="00A629DE">
              <w:rPr>
                <w:rFonts w:eastAsia="Calibri"/>
                <w:b/>
                <w:bCs/>
                <w:color w:val="000000"/>
              </w:rPr>
              <w:t xml:space="preserve">A web application login and transaction system has been tested using unknown techniques, but only defect logs and test results are available. Reverse engineer the testing approach by </w:t>
            </w:r>
            <w:proofErr w:type="spellStart"/>
            <w:r w:rsidRPr="00A629DE">
              <w:rPr>
                <w:rFonts w:eastAsia="Calibri"/>
                <w:b/>
                <w:bCs/>
                <w:color w:val="000000"/>
              </w:rPr>
              <w:t>analyzing</w:t>
            </w:r>
            <w:proofErr w:type="spellEnd"/>
            <w:r w:rsidRPr="00A629DE">
              <w:rPr>
                <w:rFonts w:eastAsia="Calibri"/>
                <w:b/>
                <w:bCs/>
                <w:color w:val="000000"/>
              </w:rPr>
              <w:t xml:space="preserve"> defect patterns and identifying which black box and white box techniques were likely used. Decompose the system into testable components and evaluate gaps in testing coverage. Reconstruct a comprehensive testing strategy integrating equivalence partitioning, boundary value analysis, and path testing. Justify your reconstructed approach with logical reasoning and structured documentation.</w:t>
            </w:r>
          </w:p>
        </w:tc>
        <w:tc>
          <w:tcPr>
            <w:tcW w:w="1070" w:type="dxa"/>
            <w:tcBorders>
              <w:top w:val="nil"/>
              <w:left w:val="nil"/>
              <w:bottom w:val="single" w:sz="8" w:space="0" w:color="000000"/>
              <w:right w:val="single" w:sz="8" w:space="0" w:color="000000"/>
            </w:tcBorders>
            <w:hideMark/>
          </w:tcPr>
          <w:p w14:paraId="18818F0E" w14:textId="77777777" w:rsidR="000F7A66" w:rsidRPr="00A629DE" w:rsidRDefault="000F7A66" w:rsidP="00A629DE">
            <w:pPr>
              <w:jc w:val="center"/>
              <w:rPr>
                <w:rFonts w:eastAsia="Times New Roman"/>
                <w:b/>
                <w:bCs/>
                <w:color w:val="000000"/>
              </w:rPr>
            </w:pPr>
            <w:r w:rsidRPr="00A629DE">
              <w:rPr>
                <w:rFonts w:eastAsia="Calibri"/>
                <w:b/>
                <w:bCs/>
                <w:color w:val="000000"/>
              </w:rPr>
              <w:t>5</w:t>
            </w:r>
          </w:p>
        </w:tc>
      </w:tr>
      <w:tr w:rsidR="000F7A66" w:rsidRPr="00A629DE" w14:paraId="26BF3556" w14:textId="77777777" w:rsidTr="00CB2C20">
        <w:trPr>
          <w:trHeight w:val="2412"/>
        </w:trPr>
        <w:tc>
          <w:tcPr>
            <w:tcW w:w="951" w:type="dxa"/>
            <w:tcBorders>
              <w:top w:val="nil"/>
              <w:left w:val="single" w:sz="8" w:space="0" w:color="000000"/>
              <w:bottom w:val="single" w:sz="8" w:space="0" w:color="000000"/>
              <w:right w:val="single" w:sz="8" w:space="0" w:color="000000"/>
            </w:tcBorders>
            <w:hideMark/>
          </w:tcPr>
          <w:p w14:paraId="367B8FF8" w14:textId="77777777" w:rsidR="000F7A66" w:rsidRPr="00A629DE" w:rsidRDefault="000F7A66" w:rsidP="00A629DE">
            <w:pPr>
              <w:jc w:val="center"/>
              <w:rPr>
                <w:rFonts w:eastAsia="Times New Roman"/>
                <w:b/>
                <w:bCs/>
                <w:color w:val="1F1F1F"/>
              </w:rPr>
            </w:pPr>
            <w:r w:rsidRPr="00A629DE">
              <w:rPr>
                <w:rFonts w:eastAsia="Times New Roman"/>
                <w:b/>
                <w:bCs/>
                <w:color w:val="1F1F1F"/>
              </w:rPr>
              <w:lastRenderedPageBreak/>
              <w:t>4</w:t>
            </w:r>
          </w:p>
        </w:tc>
        <w:tc>
          <w:tcPr>
            <w:tcW w:w="6579" w:type="dxa"/>
            <w:tcBorders>
              <w:top w:val="nil"/>
              <w:left w:val="nil"/>
              <w:bottom w:val="single" w:sz="8" w:space="0" w:color="000000"/>
              <w:right w:val="single" w:sz="8" w:space="0" w:color="000000"/>
            </w:tcBorders>
            <w:hideMark/>
          </w:tcPr>
          <w:p w14:paraId="3D4EEED7" w14:textId="77777777" w:rsidR="000F7A66" w:rsidRPr="00A629DE" w:rsidRDefault="000F7A66" w:rsidP="00A629DE">
            <w:pPr>
              <w:jc w:val="both"/>
              <w:rPr>
                <w:rFonts w:eastAsia="Times New Roman"/>
                <w:b/>
                <w:bCs/>
                <w:color w:val="1F1F1F"/>
              </w:rPr>
            </w:pPr>
            <w:r w:rsidRPr="00A629DE">
              <w:rPr>
                <w:rFonts w:eastAsia="Times New Roman"/>
                <w:b/>
                <w:bCs/>
                <w:color w:val="1F1F1F"/>
              </w:rPr>
              <w:t xml:space="preserve">A legacy inventory management system provides only a set of successful and failed transaction logs regarding stock updates and low-stock alerts. Reverse engineer the business logic by </w:t>
            </w:r>
            <w:proofErr w:type="spellStart"/>
            <w:r w:rsidRPr="00A629DE">
              <w:rPr>
                <w:rFonts w:eastAsia="Times New Roman"/>
                <w:b/>
                <w:bCs/>
                <w:color w:val="1F1F1F"/>
              </w:rPr>
              <w:t>analyzing</w:t>
            </w:r>
            <w:proofErr w:type="spellEnd"/>
            <w:r w:rsidRPr="00A629DE">
              <w:rPr>
                <w:rFonts w:eastAsia="Times New Roman"/>
                <w:b/>
                <w:bCs/>
                <w:color w:val="1F1F1F"/>
              </w:rPr>
              <w:t xml:space="preserve"> these logs to identify the hidden boundary conditions and equivalence partitions. Decompose the update process into functional units and reconstruct a black box test design that addresses the gaps found in the logs. Justify your selection of test cases based on the inferred logic.</w:t>
            </w:r>
          </w:p>
        </w:tc>
        <w:tc>
          <w:tcPr>
            <w:tcW w:w="1070" w:type="dxa"/>
            <w:tcBorders>
              <w:top w:val="nil"/>
              <w:left w:val="nil"/>
              <w:bottom w:val="single" w:sz="8" w:space="0" w:color="000000"/>
              <w:right w:val="single" w:sz="8" w:space="0" w:color="000000"/>
            </w:tcBorders>
            <w:hideMark/>
          </w:tcPr>
          <w:p w14:paraId="182D8E77" w14:textId="77777777" w:rsidR="000F7A66" w:rsidRPr="00A629DE" w:rsidRDefault="000F7A66" w:rsidP="00A629DE">
            <w:pPr>
              <w:jc w:val="center"/>
              <w:rPr>
                <w:rFonts w:eastAsia="Times New Roman"/>
                <w:b/>
                <w:bCs/>
                <w:color w:val="1F1F1F"/>
              </w:rPr>
            </w:pPr>
            <w:r w:rsidRPr="00A629DE">
              <w:rPr>
                <w:rFonts w:eastAsia="Times New Roman"/>
                <w:b/>
                <w:bCs/>
                <w:color w:val="1F1F1F"/>
              </w:rPr>
              <w:t>5</w:t>
            </w:r>
          </w:p>
        </w:tc>
      </w:tr>
      <w:tr w:rsidR="000F7A66" w:rsidRPr="00A629DE" w14:paraId="229544E8"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106DF05F" w14:textId="77777777" w:rsidR="000F7A66" w:rsidRPr="00A629DE" w:rsidRDefault="000F7A66" w:rsidP="00A629DE">
            <w:pPr>
              <w:jc w:val="center"/>
              <w:rPr>
                <w:rFonts w:eastAsia="Times New Roman"/>
                <w:b/>
                <w:bCs/>
                <w:color w:val="1F1F1F"/>
              </w:rPr>
            </w:pPr>
            <w:r w:rsidRPr="00A629DE">
              <w:rPr>
                <w:rFonts w:eastAsia="Times New Roman"/>
                <w:b/>
                <w:bCs/>
                <w:color w:val="1F1F1F"/>
              </w:rPr>
              <w:t>5</w:t>
            </w:r>
          </w:p>
        </w:tc>
        <w:tc>
          <w:tcPr>
            <w:tcW w:w="6579" w:type="dxa"/>
            <w:tcBorders>
              <w:top w:val="nil"/>
              <w:left w:val="nil"/>
              <w:bottom w:val="single" w:sz="8" w:space="0" w:color="000000"/>
              <w:right w:val="single" w:sz="8" w:space="0" w:color="000000"/>
            </w:tcBorders>
            <w:hideMark/>
          </w:tcPr>
          <w:p w14:paraId="64AB34F7" w14:textId="77777777" w:rsidR="000F7A66" w:rsidRPr="00A629DE" w:rsidRDefault="000F7A66" w:rsidP="00A629DE">
            <w:pPr>
              <w:jc w:val="both"/>
              <w:rPr>
                <w:rFonts w:eastAsia="Times New Roman"/>
                <w:b/>
                <w:bCs/>
                <w:color w:val="1F1F1F"/>
              </w:rPr>
            </w:pPr>
            <w:r w:rsidRPr="00A629DE">
              <w:rPr>
                <w:rFonts w:eastAsia="Times New Roman"/>
                <w:b/>
                <w:bCs/>
                <w:color w:val="1F1F1F"/>
              </w:rPr>
              <w:t xml:space="preserve">You are provided with a compiled </w:t>
            </w:r>
            <w:r w:rsidRPr="00A629DE">
              <w:rPr>
                <w:rFonts w:eastAsia="Times New Roman"/>
                <w:b/>
                <w:bCs/>
                <w:color w:val="444746"/>
              </w:rPr>
              <w:t>.exe</w:t>
            </w:r>
            <w:r w:rsidRPr="00A629DE">
              <w:rPr>
                <w:rFonts w:eastAsia="Times New Roman"/>
                <w:b/>
                <w:bCs/>
                <w:color w:val="1F1F1F"/>
              </w:rPr>
              <w:t xml:space="preserve"> file of a library management module and its corresponding CPU/Memory execution profile during a stress test. Reverse engineer the white box testing requirements by mapping execution spikes to potential loops and decision clusters in the logic. Construct a conceptual control flow graph (CFG) that represents this </w:t>
            </w:r>
            <w:proofErr w:type="spellStart"/>
            <w:r w:rsidRPr="00A629DE">
              <w:rPr>
                <w:rFonts w:eastAsia="Times New Roman"/>
                <w:b/>
                <w:bCs/>
                <w:color w:val="1F1F1F"/>
              </w:rPr>
              <w:t>behavior</w:t>
            </w:r>
            <w:proofErr w:type="spellEnd"/>
            <w:r w:rsidRPr="00A629DE">
              <w:rPr>
                <w:rFonts w:eastAsia="Times New Roman"/>
                <w:b/>
                <w:bCs/>
                <w:color w:val="1F1F1F"/>
              </w:rPr>
              <w:t>. Reconstruct a path testing strategy that targets these resource-intensive paths and evaluate its impact on system stability.</w:t>
            </w:r>
          </w:p>
        </w:tc>
        <w:tc>
          <w:tcPr>
            <w:tcW w:w="1070" w:type="dxa"/>
            <w:tcBorders>
              <w:top w:val="nil"/>
              <w:left w:val="nil"/>
              <w:bottom w:val="single" w:sz="8" w:space="0" w:color="000000"/>
              <w:right w:val="single" w:sz="8" w:space="0" w:color="000000"/>
            </w:tcBorders>
            <w:hideMark/>
          </w:tcPr>
          <w:p w14:paraId="171BDA60" w14:textId="77777777" w:rsidR="000F7A66" w:rsidRPr="00A629DE" w:rsidRDefault="000F7A66" w:rsidP="00A629DE">
            <w:pPr>
              <w:jc w:val="center"/>
              <w:rPr>
                <w:rFonts w:eastAsia="Times New Roman"/>
                <w:b/>
                <w:bCs/>
                <w:color w:val="1F1F1F"/>
              </w:rPr>
            </w:pPr>
            <w:r w:rsidRPr="00A629DE">
              <w:rPr>
                <w:rFonts w:eastAsia="Times New Roman"/>
                <w:b/>
                <w:bCs/>
                <w:color w:val="1F1F1F"/>
              </w:rPr>
              <w:t>6</w:t>
            </w:r>
          </w:p>
        </w:tc>
      </w:tr>
      <w:tr w:rsidR="000F7A66" w:rsidRPr="00A629DE" w14:paraId="63A9E333"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53813C51" w14:textId="77777777" w:rsidR="000F7A66" w:rsidRPr="00A629DE" w:rsidRDefault="000F7A66" w:rsidP="00A629DE">
            <w:pPr>
              <w:jc w:val="center"/>
              <w:rPr>
                <w:rFonts w:eastAsia="Times New Roman"/>
                <w:b/>
                <w:bCs/>
                <w:color w:val="1F1F1F"/>
              </w:rPr>
            </w:pPr>
            <w:r w:rsidRPr="00A629DE">
              <w:rPr>
                <w:rFonts w:eastAsia="Times New Roman"/>
                <w:b/>
                <w:bCs/>
                <w:color w:val="1F1F1F"/>
              </w:rPr>
              <w:t>6</w:t>
            </w:r>
          </w:p>
        </w:tc>
        <w:tc>
          <w:tcPr>
            <w:tcW w:w="6579" w:type="dxa"/>
            <w:tcBorders>
              <w:top w:val="nil"/>
              <w:left w:val="nil"/>
              <w:bottom w:val="single" w:sz="8" w:space="0" w:color="000000"/>
              <w:right w:val="single" w:sz="8" w:space="0" w:color="000000"/>
            </w:tcBorders>
            <w:hideMark/>
          </w:tcPr>
          <w:p w14:paraId="1FF3C692" w14:textId="77777777" w:rsidR="000F7A66" w:rsidRPr="00A629DE" w:rsidRDefault="000F7A66" w:rsidP="00A629DE">
            <w:pPr>
              <w:jc w:val="both"/>
              <w:rPr>
                <w:rFonts w:eastAsia="Times New Roman"/>
                <w:b/>
                <w:bCs/>
                <w:color w:val="1F1F1F"/>
              </w:rPr>
            </w:pPr>
            <w:r w:rsidRPr="00A629DE">
              <w:rPr>
                <w:rFonts w:eastAsia="Times New Roman"/>
                <w:b/>
                <w:bCs/>
                <w:color w:val="1F1F1F"/>
              </w:rPr>
              <w:t xml:space="preserve">A </w:t>
            </w:r>
            <w:proofErr w:type="gramStart"/>
            <w:r w:rsidRPr="00A629DE">
              <w:rPr>
                <w:rFonts w:eastAsia="Times New Roman"/>
                <w:b/>
                <w:bCs/>
                <w:color w:val="1F1F1F"/>
              </w:rPr>
              <w:t>mobile payment gateway’s API responses (JSON)</w:t>
            </w:r>
            <w:proofErr w:type="gramEnd"/>
            <w:r w:rsidRPr="00A629DE">
              <w:rPr>
                <w:rFonts w:eastAsia="Times New Roman"/>
                <w:b/>
                <w:bCs/>
                <w:color w:val="1F1F1F"/>
              </w:rPr>
              <w:t xml:space="preserve"> for various transaction states—Pending, Success, Reversal, and Timeout—are given. Reverse engineer the underlying state machine by </w:t>
            </w:r>
            <w:proofErr w:type="spellStart"/>
            <w:r w:rsidRPr="00A629DE">
              <w:rPr>
                <w:rFonts w:eastAsia="Times New Roman"/>
                <w:b/>
                <w:bCs/>
                <w:color w:val="1F1F1F"/>
              </w:rPr>
              <w:t>analyzing</w:t>
            </w:r>
            <w:proofErr w:type="spellEnd"/>
            <w:r w:rsidRPr="00A629DE">
              <w:rPr>
                <w:rFonts w:eastAsia="Times New Roman"/>
                <w:b/>
                <w:bCs/>
                <w:color w:val="1F1F1F"/>
              </w:rPr>
              <w:t xml:space="preserve"> the transition triggers and data constraints. Identify the implicit state transition testing technique used. Reconstruct a comprehensive state-based test suite that ensures all legal and illegal transitions are covered. Document your analysis with a structured state-transition diagram.</w:t>
            </w:r>
          </w:p>
        </w:tc>
        <w:tc>
          <w:tcPr>
            <w:tcW w:w="1070" w:type="dxa"/>
            <w:tcBorders>
              <w:top w:val="nil"/>
              <w:left w:val="nil"/>
              <w:bottom w:val="single" w:sz="8" w:space="0" w:color="000000"/>
              <w:right w:val="single" w:sz="8" w:space="0" w:color="000000"/>
            </w:tcBorders>
            <w:hideMark/>
          </w:tcPr>
          <w:p w14:paraId="66158C07" w14:textId="77777777" w:rsidR="000F7A66" w:rsidRPr="00A629DE" w:rsidRDefault="000F7A66" w:rsidP="00A629DE">
            <w:pPr>
              <w:jc w:val="center"/>
              <w:rPr>
                <w:rFonts w:eastAsia="Times New Roman"/>
                <w:b/>
                <w:bCs/>
                <w:color w:val="1F1F1F"/>
              </w:rPr>
            </w:pPr>
            <w:r w:rsidRPr="00A629DE">
              <w:rPr>
                <w:rFonts w:eastAsia="Times New Roman"/>
                <w:b/>
                <w:bCs/>
                <w:color w:val="1F1F1F"/>
              </w:rPr>
              <w:t>5</w:t>
            </w:r>
          </w:p>
        </w:tc>
      </w:tr>
      <w:tr w:rsidR="000F7A66" w:rsidRPr="00A629DE" w14:paraId="4F91EA53"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077E02A2" w14:textId="77777777" w:rsidR="000F7A66" w:rsidRPr="00A629DE" w:rsidRDefault="000F7A66" w:rsidP="00A629DE">
            <w:pPr>
              <w:jc w:val="center"/>
              <w:rPr>
                <w:rFonts w:eastAsia="Times New Roman"/>
                <w:b/>
                <w:bCs/>
                <w:color w:val="1F1F1F"/>
              </w:rPr>
            </w:pPr>
            <w:r w:rsidRPr="00A629DE">
              <w:rPr>
                <w:rFonts w:eastAsia="Times New Roman"/>
                <w:b/>
                <w:bCs/>
                <w:color w:val="1F1F1F"/>
              </w:rPr>
              <w:t>7</w:t>
            </w:r>
          </w:p>
        </w:tc>
        <w:tc>
          <w:tcPr>
            <w:tcW w:w="6579" w:type="dxa"/>
            <w:tcBorders>
              <w:top w:val="nil"/>
              <w:left w:val="nil"/>
              <w:bottom w:val="single" w:sz="8" w:space="0" w:color="000000"/>
              <w:right w:val="single" w:sz="8" w:space="0" w:color="000000"/>
            </w:tcBorders>
            <w:hideMark/>
          </w:tcPr>
          <w:p w14:paraId="0837B1EF" w14:textId="77777777" w:rsidR="000F7A66" w:rsidRPr="00A629DE" w:rsidRDefault="000F7A66" w:rsidP="00A629DE">
            <w:pPr>
              <w:jc w:val="both"/>
              <w:rPr>
                <w:rFonts w:eastAsia="Times New Roman"/>
                <w:b/>
                <w:bCs/>
                <w:color w:val="1F1F1F"/>
              </w:rPr>
            </w:pPr>
            <w:r w:rsidRPr="00A629DE">
              <w:rPr>
                <w:rFonts w:eastAsia="Times New Roman"/>
                <w:b/>
                <w:bCs/>
                <w:color w:val="1F1F1F"/>
              </w:rPr>
              <w:t xml:space="preserve">An encrypted communication module provides only "black-box" </w:t>
            </w:r>
            <w:proofErr w:type="spellStart"/>
            <w:r w:rsidRPr="00A629DE">
              <w:rPr>
                <w:rFonts w:eastAsia="Times New Roman"/>
                <w:b/>
                <w:bCs/>
                <w:color w:val="1F1F1F"/>
              </w:rPr>
              <w:t>behavior</w:t>
            </w:r>
            <w:proofErr w:type="spellEnd"/>
            <w:r w:rsidRPr="00A629DE">
              <w:rPr>
                <w:rFonts w:eastAsia="Times New Roman"/>
                <w:b/>
                <w:bCs/>
                <w:color w:val="1F1F1F"/>
              </w:rPr>
              <w:t xml:space="preserve"> through its input parameters and encrypted outputs. Reverse engineer the validation logic by performing "fuzzing" analysis on the input fields to identify error-handling boundaries. Decompose the module into data validation and encryption components. Reconstruct an improved set of test cases using Boundary Value Analysis (BVA) and justify how your design prevents buffer overflow or injection vulnerabilities.</w:t>
            </w:r>
          </w:p>
        </w:tc>
        <w:tc>
          <w:tcPr>
            <w:tcW w:w="1070" w:type="dxa"/>
            <w:tcBorders>
              <w:top w:val="nil"/>
              <w:left w:val="nil"/>
              <w:bottom w:val="single" w:sz="8" w:space="0" w:color="000000"/>
              <w:right w:val="single" w:sz="8" w:space="0" w:color="000000"/>
            </w:tcBorders>
            <w:hideMark/>
          </w:tcPr>
          <w:p w14:paraId="5BB1D053" w14:textId="77777777" w:rsidR="000F7A66" w:rsidRPr="00A629DE" w:rsidRDefault="000F7A66" w:rsidP="00A629DE">
            <w:pPr>
              <w:jc w:val="center"/>
              <w:rPr>
                <w:rFonts w:eastAsia="Times New Roman"/>
                <w:b/>
                <w:bCs/>
                <w:color w:val="1F1F1F"/>
              </w:rPr>
            </w:pPr>
            <w:r w:rsidRPr="00A629DE">
              <w:rPr>
                <w:rFonts w:eastAsia="Times New Roman"/>
                <w:b/>
                <w:bCs/>
                <w:color w:val="1F1F1F"/>
              </w:rPr>
              <w:t>5</w:t>
            </w:r>
          </w:p>
        </w:tc>
      </w:tr>
      <w:tr w:rsidR="000F7A66" w:rsidRPr="00A629DE" w14:paraId="78D3DFA7" w14:textId="77777777" w:rsidTr="00CB2C20">
        <w:trPr>
          <w:trHeight w:val="2712"/>
        </w:trPr>
        <w:tc>
          <w:tcPr>
            <w:tcW w:w="951" w:type="dxa"/>
            <w:tcBorders>
              <w:top w:val="nil"/>
              <w:left w:val="single" w:sz="8" w:space="0" w:color="000000"/>
              <w:bottom w:val="single" w:sz="8" w:space="0" w:color="000000"/>
              <w:right w:val="single" w:sz="8" w:space="0" w:color="000000"/>
            </w:tcBorders>
            <w:hideMark/>
          </w:tcPr>
          <w:p w14:paraId="2BD75AC1" w14:textId="77777777" w:rsidR="000F7A66" w:rsidRPr="00A629DE" w:rsidRDefault="000F7A66" w:rsidP="00A629DE">
            <w:pPr>
              <w:jc w:val="center"/>
              <w:rPr>
                <w:rFonts w:eastAsia="Times New Roman"/>
                <w:b/>
                <w:bCs/>
                <w:color w:val="1F1F1F"/>
              </w:rPr>
            </w:pPr>
            <w:r w:rsidRPr="00A629DE">
              <w:rPr>
                <w:rFonts w:eastAsia="Times New Roman"/>
                <w:b/>
                <w:bCs/>
                <w:color w:val="1F1F1F"/>
              </w:rPr>
              <w:t>8</w:t>
            </w:r>
          </w:p>
        </w:tc>
        <w:tc>
          <w:tcPr>
            <w:tcW w:w="6579" w:type="dxa"/>
            <w:tcBorders>
              <w:top w:val="nil"/>
              <w:left w:val="nil"/>
              <w:bottom w:val="single" w:sz="8" w:space="0" w:color="000000"/>
              <w:right w:val="single" w:sz="8" w:space="0" w:color="000000"/>
            </w:tcBorders>
            <w:hideMark/>
          </w:tcPr>
          <w:p w14:paraId="7FC16777" w14:textId="77777777" w:rsidR="000F7A66" w:rsidRPr="00A629DE" w:rsidRDefault="000F7A66" w:rsidP="00A629DE">
            <w:pPr>
              <w:jc w:val="both"/>
              <w:rPr>
                <w:rFonts w:eastAsia="Times New Roman"/>
                <w:b/>
                <w:bCs/>
                <w:color w:val="1F1F1F"/>
              </w:rPr>
            </w:pPr>
            <w:r w:rsidRPr="00A629DE">
              <w:rPr>
                <w:rFonts w:eastAsia="Times New Roman"/>
                <w:b/>
                <w:bCs/>
                <w:color w:val="1F1F1F"/>
              </w:rPr>
              <w:t>A set of legacy unit test results for an insurance premium calculator shows 100% statement coverage but fails to catch defects in multi-condition "if" statements. Reverse engineer the original white box approach and identify the inadequacy in the coverage criteria used. Construct a new CFG and identify all independent execution paths. Reconstruct a path testing strategy that achieves 100% Branch and Path coverage. Explain how this reconstruction reduces the risk of calculation errors.</w:t>
            </w:r>
          </w:p>
        </w:tc>
        <w:tc>
          <w:tcPr>
            <w:tcW w:w="1070" w:type="dxa"/>
            <w:tcBorders>
              <w:top w:val="nil"/>
              <w:left w:val="nil"/>
              <w:bottom w:val="single" w:sz="8" w:space="0" w:color="000000"/>
              <w:right w:val="single" w:sz="8" w:space="0" w:color="000000"/>
            </w:tcBorders>
            <w:hideMark/>
          </w:tcPr>
          <w:p w14:paraId="39AB39C4" w14:textId="77777777" w:rsidR="000F7A66" w:rsidRPr="00A629DE" w:rsidRDefault="000F7A66" w:rsidP="00A629DE">
            <w:pPr>
              <w:jc w:val="center"/>
              <w:rPr>
                <w:rFonts w:eastAsia="Times New Roman"/>
                <w:b/>
                <w:bCs/>
                <w:color w:val="1F1F1F"/>
              </w:rPr>
            </w:pPr>
            <w:r w:rsidRPr="00A629DE">
              <w:rPr>
                <w:rFonts w:eastAsia="Times New Roman"/>
                <w:b/>
                <w:bCs/>
                <w:color w:val="1F1F1F"/>
              </w:rPr>
              <w:t>5</w:t>
            </w:r>
          </w:p>
        </w:tc>
      </w:tr>
      <w:tr w:rsidR="000F7A66" w:rsidRPr="00A629DE" w14:paraId="3CEE3F7C" w14:textId="77777777" w:rsidTr="00CB2C20">
        <w:trPr>
          <w:trHeight w:val="2412"/>
        </w:trPr>
        <w:tc>
          <w:tcPr>
            <w:tcW w:w="951" w:type="dxa"/>
            <w:tcBorders>
              <w:top w:val="nil"/>
              <w:left w:val="single" w:sz="8" w:space="0" w:color="000000"/>
              <w:bottom w:val="single" w:sz="8" w:space="0" w:color="000000"/>
              <w:right w:val="single" w:sz="8" w:space="0" w:color="000000"/>
            </w:tcBorders>
            <w:hideMark/>
          </w:tcPr>
          <w:p w14:paraId="7338067F" w14:textId="77777777" w:rsidR="000F7A66" w:rsidRPr="00A629DE" w:rsidRDefault="000F7A66" w:rsidP="00A629DE">
            <w:pPr>
              <w:jc w:val="center"/>
              <w:rPr>
                <w:rFonts w:eastAsia="Times New Roman"/>
                <w:b/>
                <w:bCs/>
                <w:color w:val="1F1F1F"/>
              </w:rPr>
            </w:pPr>
            <w:r w:rsidRPr="00A629DE">
              <w:rPr>
                <w:rFonts w:eastAsia="Times New Roman"/>
                <w:b/>
                <w:bCs/>
                <w:color w:val="1F1F1F"/>
              </w:rPr>
              <w:lastRenderedPageBreak/>
              <w:t>9</w:t>
            </w:r>
          </w:p>
        </w:tc>
        <w:tc>
          <w:tcPr>
            <w:tcW w:w="6579" w:type="dxa"/>
            <w:tcBorders>
              <w:top w:val="nil"/>
              <w:left w:val="nil"/>
              <w:bottom w:val="single" w:sz="8" w:space="0" w:color="000000"/>
              <w:right w:val="single" w:sz="8" w:space="0" w:color="000000"/>
            </w:tcBorders>
            <w:hideMark/>
          </w:tcPr>
          <w:p w14:paraId="475E27A7" w14:textId="77777777" w:rsidR="000F7A66" w:rsidRPr="00A629DE" w:rsidRDefault="000F7A66" w:rsidP="00A629DE">
            <w:pPr>
              <w:jc w:val="both"/>
              <w:rPr>
                <w:rFonts w:eastAsia="Times New Roman"/>
                <w:b/>
                <w:bCs/>
                <w:color w:val="1F1F1F"/>
              </w:rPr>
            </w:pPr>
            <w:r w:rsidRPr="00A629DE">
              <w:rPr>
                <w:rFonts w:eastAsia="Times New Roman"/>
                <w:b/>
                <w:bCs/>
                <w:color w:val="1F1F1F"/>
              </w:rPr>
              <w:t xml:space="preserve">A cloud-based file synchronization tool provides user activity logs and a list of "lost file" defect reports. Reverse engineer the synchronization algorithm’s logic by </w:t>
            </w:r>
            <w:proofErr w:type="spellStart"/>
            <w:r w:rsidRPr="00A629DE">
              <w:rPr>
                <w:rFonts w:eastAsia="Times New Roman"/>
                <w:b/>
                <w:bCs/>
                <w:color w:val="1F1F1F"/>
              </w:rPr>
              <w:t>analyzing</w:t>
            </w:r>
            <w:proofErr w:type="spellEnd"/>
            <w:r w:rsidRPr="00A629DE">
              <w:rPr>
                <w:rFonts w:eastAsia="Times New Roman"/>
                <w:b/>
                <w:bCs/>
                <w:color w:val="1F1F1F"/>
              </w:rPr>
              <w:t xml:space="preserve"> the defect patterns related to file size, type, and network speed. Infer the likely Equivalence Class Partitioning (ECP) used by the original developers. Reconstruct a revised testing strategy that integrates BVA with stress testing. Justify how your reconstructed approach prevents future data loss.</w:t>
            </w:r>
          </w:p>
        </w:tc>
        <w:tc>
          <w:tcPr>
            <w:tcW w:w="1070" w:type="dxa"/>
            <w:tcBorders>
              <w:top w:val="nil"/>
              <w:left w:val="nil"/>
              <w:bottom w:val="single" w:sz="8" w:space="0" w:color="000000"/>
              <w:right w:val="single" w:sz="8" w:space="0" w:color="000000"/>
            </w:tcBorders>
            <w:hideMark/>
          </w:tcPr>
          <w:p w14:paraId="022412B4" w14:textId="77777777" w:rsidR="000F7A66" w:rsidRPr="00A629DE" w:rsidRDefault="000F7A66" w:rsidP="00A629DE">
            <w:pPr>
              <w:jc w:val="center"/>
              <w:rPr>
                <w:rFonts w:eastAsia="Times New Roman"/>
                <w:b/>
                <w:bCs/>
                <w:color w:val="1F1F1F"/>
              </w:rPr>
            </w:pPr>
            <w:r w:rsidRPr="00A629DE">
              <w:rPr>
                <w:rFonts w:eastAsia="Times New Roman"/>
                <w:b/>
                <w:bCs/>
                <w:color w:val="1F1F1F"/>
              </w:rPr>
              <w:t>5</w:t>
            </w:r>
          </w:p>
        </w:tc>
      </w:tr>
      <w:tr w:rsidR="000F7A66" w:rsidRPr="00A629DE" w14:paraId="0A5427D0" w14:textId="77777777" w:rsidTr="00CB2C20">
        <w:trPr>
          <w:trHeight w:val="2412"/>
        </w:trPr>
        <w:tc>
          <w:tcPr>
            <w:tcW w:w="951" w:type="dxa"/>
            <w:tcBorders>
              <w:top w:val="nil"/>
              <w:left w:val="single" w:sz="8" w:space="0" w:color="000000"/>
              <w:bottom w:val="single" w:sz="8" w:space="0" w:color="000000"/>
              <w:right w:val="single" w:sz="8" w:space="0" w:color="000000"/>
            </w:tcBorders>
            <w:hideMark/>
          </w:tcPr>
          <w:p w14:paraId="1B064574" w14:textId="77777777" w:rsidR="000F7A66" w:rsidRPr="00A629DE" w:rsidRDefault="000F7A66" w:rsidP="00A629DE">
            <w:pPr>
              <w:jc w:val="center"/>
              <w:rPr>
                <w:rFonts w:eastAsia="Times New Roman"/>
                <w:b/>
                <w:bCs/>
                <w:color w:val="1F1F1F"/>
              </w:rPr>
            </w:pPr>
            <w:r w:rsidRPr="00A629DE">
              <w:rPr>
                <w:rFonts w:eastAsia="Times New Roman"/>
                <w:b/>
                <w:bCs/>
                <w:color w:val="1F1F1F"/>
              </w:rPr>
              <w:t>10</w:t>
            </w:r>
          </w:p>
        </w:tc>
        <w:tc>
          <w:tcPr>
            <w:tcW w:w="6579" w:type="dxa"/>
            <w:tcBorders>
              <w:top w:val="nil"/>
              <w:left w:val="nil"/>
              <w:bottom w:val="single" w:sz="8" w:space="0" w:color="000000"/>
              <w:right w:val="single" w:sz="8" w:space="0" w:color="000000"/>
            </w:tcBorders>
            <w:hideMark/>
          </w:tcPr>
          <w:p w14:paraId="5AA32F9B" w14:textId="77777777" w:rsidR="000F7A66" w:rsidRPr="00A629DE" w:rsidRDefault="000F7A66" w:rsidP="00A629DE">
            <w:pPr>
              <w:jc w:val="both"/>
              <w:rPr>
                <w:rFonts w:eastAsia="Times New Roman"/>
                <w:b/>
                <w:bCs/>
                <w:color w:val="1F1F1F"/>
              </w:rPr>
            </w:pPr>
            <w:r w:rsidRPr="00A629DE">
              <w:rPr>
                <w:rFonts w:eastAsia="Times New Roman"/>
                <w:b/>
                <w:bCs/>
                <w:color w:val="1F1F1F"/>
              </w:rPr>
              <w:t xml:space="preserve">You are given a sequence of database queries (SQL) generated by an e-commerce "Search and Filter" module, but no source code. Reverse engineer the search logic by </w:t>
            </w:r>
            <w:proofErr w:type="spellStart"/>
            <w:r w:rsidRPr="00A629DE">
              <w:rPr>
                <w:rFonts w:eastAsia="Times New Roman"/>
                <w:b/>
                <w:bCs/>
                <w:color w:val="1F1F1F"/>
              </w:rPr>
              <w:t>analyzing</w:t>
            </w:r>
            <w:proofErr w:type="spellEnd"/>
            <w:r w:rsidRPr="00A629DE">
              <w:rPr>
                <w:rFonts w:eastAsia="Times New Roman"/>
                <w:b/>
                <w:bCs/>
                <w:color w:val="1F1F1F"/>
              </w:rPr>
              <w:t xml:space="preserve"> the query parameters and the resulting dataset. Identify the decision-making logic used for complex filtering (e.g., AND/OR/NOT). Reconstruct a Decision Table based testing strategy that covers all possible search combinations. Evaluate the completeness of your reconstructed model.</w:t>
            </w:r>
          </w:p>
        </w:tc>
        <w:tc>
          <w:tcPr>
            <w:tcW w:w="1070" w:type="dxa"/>
            <w:tcBorders>
              <w:top w:val="nil"/>
              <w:left w:val="nil"/>
              <w:bottom w:val="single" w:sz="8" w:space="0" w:color="000000"/>
              <w:right w:val="single" w:sz="8" w:space="0" w:color="000000"/>
            </w:tcBorders>
            <w:hideMark/>
          </w:tcPr>
          <w:p w14:paraId="41663D8D" w14:textId="77777777" w:rsidR="000F7A66" w:rsidRPr="00A629DE" w:rsidRDefault="000F7A66" w:rsidP="00A629DE">
            <w:pPr>
              <w:jc w:val="center"/>
              <w:rPr>
                <w:rFonts w:eastAsia="Times New Roman"/>
                <w:b/>
                <w:bCs/>
                <w:color w:val="1F1F1F"/>
              </w:rPr>
            </w:pPr>
            <w:r w:rsidRPr="00A629DE">
              <w:rPr>
                <w:rFonts w:eastAsia="Times New Roman"/>
                <w:b/>
                <w:bCs/>
                <w:color w:val="1F1F1F"/>
              </w:rPr>
              <w:t>5</w:t>
            </w:r>
          </w:p>
        </w:tc>
      </w:tr>
    </w:tbl>
    <w:p w14:paraId="79BD5423" w14:textId="7DC24CEA" w:rsidR="00A629DE" w:rsidRPr="00A629DE" w:rsidRDefault="00A629DE" w:rsidP="00A629DE">
      <w:pPr>
        <w:rPr>
          <w:b/>
          <w:bCs/>
          <w:i/>
          <w:iCs/>
        </w:rPr>
      </w:pPr>
    </w:p>
    <w:p w14:paraId="6F51CBE8"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1. ATM Withdrawal Module – Reverse Engineering</w:t>
      </w:r>
    </w:p>
    <w:p w14:paraId="3008739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4F47993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The ATM withdrawal module allows users to withdraw money based on withdrawal limits, account balance, and validation rules. Reverse engineering helps reconstruct the original testing strategy by </w:t>
      </w:r>
      <w:proofErr w:type="spellStart"/>
      <w:r w:rsidRPr="00A629DE">
        <w:rPr>
          <w:rFonts w:ascii="Times New Roman" w:hAnsi="Times New Roman" w:cs="Times New Roman"/>
          <w:sz w:val="24"/>
          <w:szCs w:val="24"/>
        </w:rPr>
        <w:t>analyzing</w:t>
      </w:r>
      <w:proofErr w:type="spellEnd"/>
      <w:r w:rsidRPr="00A629DE">
        <w:rPr>
          <w:rFonts w:ascii="Times New Roman" w:hAnsi="Times New Roman" w:cs="Times New Roman"/>
          <w:sz w:val="24"/>
          <w:szCs w:val="24"/>
        </w:rPr>
        <w:t xml:space="preserve"> the system's inputs, outputs, and error messages.</w:t>
      </w:r>
    </w:p>
    <w:p w14:paraId="08CD844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Functional Decomposition</w:t>
      </w:r>
    </w:p>
    <w:p w14:paraId="4F58ABE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ATM withdrawal module can be divided into the following components:</w:t>
      </w:r>
    </w:p>
    <w:p w14:paraId="17C880E9" w14:textId="77777777" w:rsidR="00A629DE" w:rsidRPr="00A629DE" w:rsidRDefault="00A629DE">
      <w:pPr>
        <w:numPr>
          <w:ilvl w:val="0"/>
          <w:numId w:val="1"/>
        </w:numPr>
        <w:spacing w:line="480" w:lineRule="auto"/>
        <w:rPr>
          <w:rFonts w:ascii="Times New Roman" w:hAnsi="Times New Roman" w:cs="Times New Roman"/>
          <w:sz w:val="24"/>
          <w:szCs w:val="24"/>
        </w:rPr>
      </w:pPr>
      <w:r w:rsidRPr="00A629DE">
        <w:rPr>
          <w:rFonts w:ascii="Times New Roman" w:hAnsi="Times New Roman" w:cs="Times New Roman"/>
          <w:sz w:val="24"/>
          <w:szCs w:val="24"/>
        </w:rPr>
        <w:t>User Authentication – verifies the ATM card and PIN.</w:t>
      </w:r>
    </w:p>
    <w:p w14:paraId="02062E02" w14:textId="77777777" w:rsidR="00A629DE" w:rsidRPr="00A629DE" w:rsidRDefault="00A629DE">
      <w:pPr>
        <w:numPr>
          <w:ilvl w:val="0"/>
          <w:numId w:val="1"/>
        </w:numPr>
        <w:spacing w:line="480" w:lineRule="auto"/>
        <w:rPr>
          <w:rFonts w:ascii="Times New Roman" w:hAnsi="Times New Roman" w:cs="Times New Roman"/>
          <w:sz w:val="24"/>
          <w:szCs w:val="24"/>
        </w:rPr>
      </w:pPr>
      <w:r w:rsidRPr="00A629DE">
        <w:rPr>
          <w:rFonts w:ascii="Times New Roman" w:hAnsi="Times New Roman" w:cs="Times New Roman"/>
          <w:sz w:val="24"/>
          <w:szCs w:val="24"/>
        </w:rPr>
        <w:t>Input Validation – checks whether the withdrawal amount is valid.</w:t>
      </w:r>
    </w:p>
    <w:p w14:paraId="421FC184" w14:textId="77777777" w:rsidR="00A629DE" w:rsidRPr="00A629DE" w:rsidRDefault="00A629DE">
      <w:pPr>
        <w:numPr>
          <w:ilvl w:val="0"/>
          <w:numId w:val="1"/>
        </w:numPr>
        <w:spacing w:line="480" w:lineRule="auto"/>
        <w:rPr>
          <w:rFonts w:ascii="Times New Roman" w:hAnsi="Times New Roman" w:cs="Times New Roman"/>
          <w:sz w:val="24"/>
          <w:szCs w:val="24"/>
        </w:rPr>
      </w:pPr>
      <w:r w:rsidRPr="00A629DE">
        <w:rPr>
          <w:rFonts w:ascii="Times New Roman" w:hAnsi="Times New Roman" w:cs="Times New Roman"/>
          <w:sz w:val="24"/>
          <w:szCs w:val="24"/>
        </w:rPr>
        <w:t>Balance Validation – checks whether sufficient funds are available.</w:t>
      </w:r>
    </w:p>
    <w:p w14:paraId="574FC709" w14:textId="77777777" w:rsidR="00A629DE" w:rsidRPr="00A629DE" w:rsidRDefault="00A629DE">
      <w:pPr>
        <w:numPr>
          <w:ilvl w:val="0"/>
          <w:numId w:val="1"/>
        </w:numPr>
        <w:spacing w:line="480" w:lineRule="auto"/>
        <w:rPr>
          <w:rFonts w:ascii="Times New Roman" w:hAnsi="Times New Roman" w:cs="Times New Roman"/>
          <w:sz w:val="24"/>
          <w:szCs w:val="24"/>
        </w:rPr>
      </w:pPr>
      <w:r w:rsidRPr="00A629DE">
        <w:rPr>
          <w:rFonts w:ascii="Times New Roman" w:hAnsi="Times New Roman" w:cs="Times New Roman"/>
          <w:sz w:val="24"/>
          <w:szCs w:val="24"/>
        </w:rPr>
        <w:t>Withdrawal Limit Validation – verifies daily and per-transaction limits.</w:t>
      </w:r>
    </w:p>
    <w:p w14:paraId="2A938C32" w14:textId="77777777" w:rsidR="00A629DE" w:rsidRPr="00A629DE" w:rsidRDefault="00A629DE">
      <w:pPr>
        <w:numPr>
          <w:ilvl w:val="0"/>
          <w:numId w:val="1"/>
        </w:numPr>
        <w:spacing w:line="480" w:lineRule="auto"/>
        <w:rPr>
          <w:rFonts w:ascii="Times New Roman" w:hAnsi="Times New Roman" w:cs="Times New Roman"/>
          <w:sz w:val="24"/>
          <w:szCs w:val="24"/>
        </w:rPr>
      </w:pPr>
      <w:r w:rsidRPr="00A629DE">
        <w:rPr>
          <w:rFonts w:ascii="Times New Roman" w:hAnsi="Times New Roman" w:cs="Times New Roman"/>
          <w:sz w:val="24"/>
          <w:szCs w:val="24"/>
        </w:rPr>
        <w:t>Cash Dispensing – dispenses the requested amount.</w:t>
      </w:r>
    </w:p>
    <w:p w14:paraId="79763187" w14:textId="77777777" w:rsidR="00A629DE" w:rsidRPr="00A629DE" w:rsidRDefault="00A629DE">
      <w:pPr>
        <w:numPr>
          <w:ilvl w:val="0"/>
          <w:numId w:val="1"/>
        </w:numPr>
        <w:spacing w:line="480" w:lineRule="auto"/>
        <w:rPr>
          <w:rFonts w:ascii="Times New Roman" w:hAnsi="Times New Roman" w:cs="Times New Roman"/>
          <w:sz w:val="24"/>
          <w:szCs w:val="24"/>
        </w:rPr>
      </w:pPr>
      <w:r w:rsidRPr="00A629DE">
        <w:rPr>
          <w:rFonts w:ascii="Times New Roman" w:hAnsi="Times New Roman" w:cs="Times New Roman"/>
          <w:sz w:val="24"/>
          <w:szCs w:val="24"/>
        </w:rPr>
        <w:t>Transaction Logging – records successful and failed transactions.</w:t>
      </w:r>
    </w:p>
    <w:p w14:paraId="4657004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Equivalence Class Partitioning (ECP)</w:t>
      </w:r>
    </w:p>
    <w:p w14:paraId="12B3785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withdrawal amount can be divided into the following classes:</w:t>
      </w:r>
    </w:p>
    <w:p w14:paraId="0A1C90CD" w14:textId="77777777" w:rsidR="00A629DE" w:rsidRPr="00A629DE" w:rsidRDefault="00A629DE">
      <w:pPr>
        <w:numPr>
          <w:ilvl w:val="0"/>
          <w:numId w:val="2"/>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amount within the permitted limits.</w:t>
      </w:r>
    </w:p>
    <w:p w14:paraId="04EBD13B" w14:textId="77777777" w:rsidR="00A629DE" w:rsidRPr="00A629DE" w:rsidRDefault="00A629DE">
      <w:pPr>
        <w:numPr>
          <w:ilvl w:val="0"/>
          <w:numId w:val="2"/>
        </w:numPr>
        <w:spacing w:line="480" w:lineRule="auto"/>
        <w:rPr>
          <w:rFonts w:ascii="Times New Roman" w:hAnsi="Times New Roman" w:cs="Times New Roman"/>
          <w:sz w:val="24"/>
          <w:szCs w:val="24"/>
        </w:rPr>
      </w:pPr>
      <w:r w:rsidRPr="00A629DE">
        <w:rPr>
          <w:rFonts w:ascii="Times New Roman" w:hAnsi="Times New Roman" w:cs="Times New Roman"/>
          <w:sz w:val="24"/>
          <w:szCs w:val="24"/>
        </w:rPr>
        <w:t>Amount below the minimum withdrawal limit.</w:t>
      </w:r>
    </w:p>
    <w:p w14:paraId="65C68638" w14:textId="77777777" w:rsidR="00A629DE" w:rsidRPr="00A629DE" w:rsidRDefault="00A629DE">
      <w:pPr>
        <w:numPr>
          <w:ilvl w:val="0"/>
          <w:numId w:val="2"/>
        </w:num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Amount above the maximum withdrawal limit.</w:t>
      </w:r>
    </w:p>
    <w:p w14:paraId="0C17FE9E" w14:textId="77777777" w:rsidR="00A629DE" w:rsidRPr="00A629DE" w:rsidRDefault="00A629DE">
      <w:pPr>
        <w:numPr>
          <w:ilvl w:val="0"/>
          <w:numId w:val="2"/>
        </w:numPr>
        <w:spacing w:line="480" w:lineRule="auto"/>
        <w:rPr>
          <w:rFonts w:ascii="Times New Roman" w:hAnsi="Times New Roman" w:cs="Times New Roman"/>
          <w:sz w:val="24"/>
          <w:szCs w:val="24"/>
        </w:rPr>
      </w:pPr>
      <w:r w:rsidRPr="00A629DE">
        <w:rPr>
          <w:rFonts w:ascii="Times New Roman" w:hAnsi="Times New Roman" w:cs="Times New Roman"/>
          <w:sz w:val="24"/>
          <w:szCs w:val="24"/>
        </w:rPr>
        <w:t>Amount greater than the available account balance.</w:t>
      </w:r>
    </w:p>
    <w:p w14:paraId="0F8FB8EF" w14:textId="77777777" w:rsidR="00A629DE" w:rsidRPr="00A629DE" w:rsidRDefault="00A629DE">
      <w:pPr>
        <w:numPr>
          <w:ilvl w:val="0"/>
          <w:numId w:val="2"/>
        </w:numPr>
        <w:spacing w:line="480" w:lineRule="auto"/>
        <w:rPr>
          <w:rFonts w:ascii="Times New Roman" w:hAnsi="Times New Roman" w:cs="Times New Roman"/>
          <w:sz w:val="24"/>
          <w:szCs w:val="24"/>
        </w:rPr>
      </w:pPr>
      <w:r w:rsidRPr="00A629DE">
        <w:rPr>
          <w:rFonts w:ascii="Times New Roman" w:hAnsi="Times New Roman" w:cs="Times New Roman"/>
          <w:sz w:val="24"/>
          <w:szCs w:val="24"/>
        </w:rPr>
        <w:t>Zero or negative amount.</w:t>
      </w:r>
    </w:p>
    <w:p w14:paraId="33D2B143" w14:textId="056B27AE" w:rsidR="00A629DE" w:rsidRPr="00A629DE" w:rsidRDefault="00A629DE">
      <w:pPr>
        <w:numPr>
          <w:ilvl w:val="0"/>
          <w:numId w:val="2"/>
        </w:numPr>
        <w:spacing w:line="480" w:lineRule="auto"/>
        <w:rPr>
          <w:rFonts w:ascii="Times New Roman" w:hAnsi="Times New Roman" w:cs="Times New Roman"/>
          <w:sz w:val="24"/>
          <w:szCs w:val="24"/>
        </w:rPr>
      </w:pPr>
      <w:r w:rsidRPr="00A629DE">
        <w:rPr>
          <w:rFonts w:ascii="Times New Roman" w:hAnsi="Times New Roman" w:cs="Times New Roman"/>
          <w:sz w:val="24"/>
          <w:szCs w:val="24"/>
        </w:rPr>
        <w:t>Invalid input, such as letters or unsupported decimal values</w:t>
      </w:r>
    </w:p>
    <w:p w14:paraId="4D3BA266" w14:textId="7BDBA194"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Boundary Value Analysis (BVA)</w:t>
      </w:r>
    </w:p>
    <w:p w14:paraId="03D1FED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Assume the minimum withdrawal is ₹100 and the maximum per-transaction withdrawal is ₹20,000.</w:t>
      </w:r>
    </w:p>
    <w:tbl>
      <w:tblPr>
        <w:tblStyle w:val="TableGrid"/>
        <w:tblW w:w="0" w:type="auto"/>
        <w:tblLook w:val="04A0" w:firstRow="1" w:lastRow="0" w:firstColumn="1" w:lastColumn="0" w:noHBand="0" w:noVBand="1"/>
      </w:tblPr>
      <w:tblGrid>
        <w:gridCol w:w="1156"/>
        <w:gridCol w:w="1003"/>
        <w:gridCol w:w="3929"/>
      </w:tblGrid>
      <w:tr w:rsidR="00A629DE" w:rsidRPr="00A629DE" w14:paraId="6EF9C83F" w14:textId="77777777" w:rsidTr="00A629DE">
        <w:tc>
          <w:tcPr>
            <w:tcW w:w="0" w:type="auto"/>
            <w:hideMark/>
          </w:tcPr>
          <w:p w14:paraId="2A2A6B8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Case</w:t>
            </w:r>
          </w:p>
        </w:tc>
        <w:tc>
          <w:tcPr>
            <w:tcW w:w="0" w:type="auto"/>
            <w:hideMark/>
          </w:tcPr>
          <w:p w14:paraId="386AEED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Amount</w:t>
            </w:r>
          </w:p>
        </w:tc>
        <w:tc>
          <w:tcPr>
            <w:tcW w:w="0" w:type="auto"/>
            <w:hideMark/>
          </w:tcPr>
          <w:p w14:paraId="7959395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Expected Result</w:t>
            </w:r>
          </w:p>
        </w:tc>
      </w:tr>
      <w:tr w:rsidR="00A629DE" w:rsidRPr="00A629DE" w14:paraId="141DF928" w14:textId="77777777" w:rsidTr="00A629DE">
        <w:tc>
          <w:tcPr>
            <w:tcW w:w="0" w:type="auto"/>
            <w:hideMark/>
          </w:tcPr>
          <w:p w14:paraId="7F840CA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TC1</w:t>
            </w:r>
          </w:p>
        </w:tc>
        <w:tc>
          <w:tcPr>
            <w:tcW w:w="0" w:type="auto"/>
            <w:hideMark/>
          </w:tcPr>
          <w:p w14:paraId="07E62E9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₹99</w:t>
            </w:r>
          </w:p>
        </w:tc>
        <w:tc>
          <w:tcPr>
            <w:tcW w:w="0" w:type="auto"/>
            <w:hideMark/>
          </w:tcPr>
          <w:p w14:paraId="2495710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w:t>
            </w:r>
          </w:p>
        </w:tc>
      </w:tr>
      <w:tr w:rsidR="00A629DE" w:rsidRPr="00A629DE" w14:paraId="6555371E" w14:textId="77777777" w:rsidTr="00A629DE">
        <w:tc>
          <w:tcPr>
            <w:tcW w:w="0" w:type="auto"/>
            <w:hideMark/>
          </w:tcPr>
          <w:p w14:paraId="5CEC1E5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TC2</w:t>
            </w:r>
          </w:p>
        </w:tc>
        <w:tc>
          <w:tcPr>
            <w:tcW w:w="0" w:type="auto"/>
            <w:hideMark/>
          </w:tcPr>
          <w:p w14:paraId="6953D86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₹100</w:t>
            </w:r>
          </w:p>
        </w:tc>
        <w:tc>
          <w:tcPr>
            <w:tcW w:w="0" w:type="auto"/>
            <w:hideMark/>
          </w:tcPr>
          <w:p w14:paraId="50A1AC2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other conditions are satisfied</w:t>
            </w:r>
          </w:p>
        </w:tc>
      </w:tr>
      <w:tr w:rsidR="00A629DE" w:rsidRPr="00A629DE" w14:paraId="293EA37E" w14:textId="77777777" w:rsidTr="00A629DE">
        <w:tc>
          <w:tcPr>
            <w:tcW w:w="0" w:type="auto"/>
            <w:hideMark/>
          </w:tcPr>
          <w:p w14:paraId="11305E8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TC3</w:t>
            </w:r>
          </w:p>
        </w:tc>
        <w:tc>
          <w:tcPr>
            <w:tcW w:w="0" w:type="auto"/>
            <w:hideMark/>
          </w:tcPr>
          <w:p w14:paraId="07A738B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₹101</w:t>
            </w:r>
          </w:p>
        </w:tc>
        <w:tc>
          <w:tcPr>
            <w:tcW w:w="0" w:type="auto"/>
            <w:hideMark/>
          </w:tcPr>
          <w:p w14:paraId="3537658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w:t>
            </w:r>
          </w:p>
        </w:tc>
      </w:tr>
      <w:tr w:rsidR="00A629DE" w:rsidRPr="00A629DE" w14:paraId="090FA3D7" w14:textId="77777777" w:rsidTr="00A629DE">
        <w:tc>
          <w:tcPr>
            <w:tcW w:w="0" w:type="auto"/>
            <w:hideMark/>
          </w:tcPr>
          <w:p w14:paraId="6312DC2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TC4</w:t>
            </w:r>
          </w:p>
        </w:tc>
        <w:tc>
          <w:tcPr>
            <w:tcW w:w="0" w:type="auto"/>
            <w:hideMark/>
          </w:tcPr>
          <w:p w14:paraId="6593E98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₹19,999</w:t>
            </w:r>
          </w:p>
        </w:tc>
        <w:tc>
          <w:tcPr>
            <w:tcW w:w="0" w:type="auto"/>
            <w:hideMark/>
          </w:tcPr>
          <w:p w14:paraId="7671DBF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w:t>
            </w:r>
          </w:p>
        </w:tc>
      </w:tr>
      <w:tr w:rsidR="00A629DE" w:rsidRPr="00A629DE" w14:paraId="507DE26E" w14:textId="77777777" w:rsidTr="00A629DE">
        <w:tc>
          <w:tcPr>
            <w:tcW w:w="0" w:type="auto"/>
            <w:hideMark/>
          </w:tcPr>
          <w:p w14:paraId="380D292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TC5</w:t>
            </w:r>
          </w:p>
        </w:tc>
        <w:tc>
          <w:tcPr>
            <w:tcW w:w="0" w:type="auto"/>
            <w:hideMark/>
          </w:tcPr>
          <w:p w14:paraId="6BF1746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₹20,000</w:t>
            </w:r>
          </w:p>
        </w:tc>
        <w:tc>
          <w:tcPr>
            <w:tcW w:w="0" w:type="auto"/>
            <w:hideMark/>
          </w:tcPr>
          <w:p w14:paraId="290C1B3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other conditions are satisfied</w:t>
            </w:r>
          </w:p>
        </w:tc>
      </w:tr>
      <w:tr w:rsidR="00A629DE" w:rsidRPr="00A629DE" w14:paraId="7C34473A" w14:textId="77777777" w:rsidTr="00A629DE">
        <w:tc>
          <w:tcPr>
            <w:tcW w:w="0" w:type="auto"/>
            <w:hideMark/>
          </w:tcPr>
          <w:p w14:paraId="086465B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TC6</w:t>
            </w:r>
          </w:p>
        </w:tc>
        <w:tc>
          <w:tcPr>
            <w:tcW w:w="0" w:type="auto"/>
            <w:hideMark/>
          </w:tcPr>
          <w:p w14:paraId="0E9DCE9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₹20,001</w:t>
            </w:r>
          </w:p>
        </w:tc>
        <w:tc>
          <w:tcPr>
            <w:tcW w:w="0" w:type="auto"/>
            <w:hideMark/>
          </w:tcPr>
          <w:p w14:paraId="570BD69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w:t>
            </w:r>
          </w:p>
        </w:tc>
      </w:tr>
    </w:tbl>
    <w:p w14:paraId="7C9D7D3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These values are illustrative and should be adjusted to match the actual ATM rules.</w:t>
      </w:r>
    </w:p>
    <w:p w14:paraId="40DAB96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Reconstructed Testing Strategy</w:t>
      </w:r>
    </w:p>
    <w:p w14:paraId="22082E7E" w14:textId="77777777" w:rsidR="00A629DE" w:rsidRPr="00A629DE" w:rsidRDefault="00A629DE">
      <w:pPr>
        <w:numPr>
          <w:ilvl w:val="0"/>
          <w:numId w:val="3"/>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valid and invalid PINs.</w:t>
      </w:r>
    </w:p>
    <w:p w14:paraId="2EEC4B7A" w14:textId="77777777" w:rsidR="00A629DE" w:rsidRPr="00A629DE" w:rsidRDefault="00A629DE">
      <w:pPr>
        <w:numPr>
          <w:ilvl w:val="0"/>
          <w:numId w:val="3"/>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insufficient account balance.</w:t>
      </w:r>
    </w:p>
    <w:p w14:paraId="3A184789" w14:textId="77777777" w:rsidR="00A629DE" w:rsidRPr="00A629DE" w:rsidRDefault="00A629DE">
      <w:pPr>
        <w:numPr>
          <w:ilvl w:val="0"/>
          <w:numId w:val="3"/>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minimum and maximum withdrawal limits.</w:t>
      </w:r>
    </w:p>
    <w:p w14:paraId="507D1FCC" w14:textId="77777777" w:rsidR="00A629DE" w:rsidRPr="00A629DE" w:rsidRDefault="00A629DE">
      <w:pPr>
        <w:numPr>
          <w:ilvl w:val="0"/>
          <w:numId w:val="3"/>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daily withdrawal limit exhaustion.</w:t>
      </w:r>
    </w:p>
    <w:p w14:paraId="6B39A475" w14:textId="77777777" w:rsidR="00A629DE" w:rsidRPr="00A629DE" w:rsidRDefault="00A629DE">
      <w:pPr>
        <w:numPr>
          <w:ilvl w:val="0"/>
          <w:numId w:val="3"/>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network failure during withdrawal.</w:t>
      </w:r>
    </w:p>
    <w:p w14:paraId="1D67040F" w14:textId="77777777" w:rsidR="00A629DE" w:rsidRPr="00A629DE" w:rsidRDefault="00A629DE">
      <w:pPr>
        <w:numPr>
          <w:ilvl w:val="0"/>
          <w:numId w:val="3"/>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that failed transactions do not incorrectly deduct money.</w:t>
      </w:r>
    </w:p>
    <w:p w14:paraId="14136820" w14:textId="77777777" w:rsidR="00A629DE" w:rsidRPr="00A629DE" w:rsidRDefault="00A629DE">
      <w:pPr>
        <w:numPr>
          <w:ilvl w:val="0"/>
          <w:numId w:val="3"/>
        </w:numPr>
        <w:spacing w:line="480" w:lineRule="auto"/>
        <w:rPr>
          <w:rFonts w:ascii="Times New Roman" w:hAnsi="Times New Roman" w:cs="Times New Roman"/>
          <w:sz w:val="24"/>
          <w:szCs w:val="24"/>
        </w:rPr>
      </w:pPr>
      <w:r w:rsidRPr="00A629DE">
        <w:rPr>
          <w:rFonts w:ascii="Times New Roman" w:hAnsi="Times New Roman" w:cs="Times New Roman"/>
          <w:sz w:val="24"/>
          <w:szCs w:val="24"/>
        </w:rPr>
        <w:t>Check transaction receipts and account balance updates.</w:t>
      </w:r>
    </w:p>
    <w:p w14:paraId="478E61B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Evaluation</w:t>
      </w:r>
    </w:p>
    <w:p w14:paraId="3C46F43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Testing only normal withdrawal amounts is insufficient because defects often occur at boundaries or during exceptional conditions. ECP and BVA provide systematic input coverage.</w:t>
      </w:r>
    </w:p>
    <w:p w14:paraId="0913697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48C2271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Reverse engineering the ATM module using ECP, BVA, and functional decomposition helps reconstruct an effective test suite. The improved strategy increases transaction accuracy, security, and reliability.</w:t>
      </w:r>
    </w:p>
    <w:p w14:paraId="5B6278EB" w14:textId="301E712D" w:rsidR="00A629DE" w:rsidRPr="00A629DE" w:rsidRDefault="00A629DE" w:rsidP="00A629DE">
      <w:pPr>
        <w:spacing w:line="480" w:lineRule="auto"/>
        <w:rPr>
          <w:rFonts w:ascii="Times New Roman" w:hAnsi="Times New Roman" w:cs="Times New Roman"/>
          <w:sz w:val="24"/>
          <w:szCs w:val="24"/>
        </w:rPr>
      </w:pPr>
    </w:p>
    <w:p w14:paraId="6BC5A7DC"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2. Software Module – Control Flow Graph and Path Testing</w:t>
      </w:r>
    </w:p>
    <w:p w14:paraId="18C5909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6E49D43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When source code, execution traces, and test documentation are available, reverse engineering can reconstruct the testing strategy by identifying decision points, loops, and execution paths.</w:t>
      </w:r>
    </w:p>
    <w:p w14:paraId="2160160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Since the exact code and traces are not included in the question, the following is a conceptual example.</w:t>
      </w:r>
    </w:p>
    <w:p w14:paraId="7E39094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Control Flow Graph (CFG)</w:t>
      </w:r>
    </w:p>
    <w:p w14:paraId="6D264F6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Consider this example logic:</w:t>
      </w:r>
    </w:p>
    <w:p w14:paraId="71C1BFA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Start → Read Input → Is Input Valid?</w:t>
      </w:r>
    </w:p>
    <w:p w14:paraId="30E2F071" w14:textId="77777777" w:rsidR="00A629DE" w:rsidRPr="00A629DE" w:rsidRDefault="00A629DE">
      <w:pPr>
        <w:numPr>
          <w:ilvl w:val="0"/>
          <w:numId w:val="4"/>
        </w:numPr>
        <w:spacing w:line="480" w:lineRule="auto"/>
        <w:rPr>
          <w:rFonts w:ascii="Times New Roman" w:hAnsi="Times New Roman" w:cs="Times New Roman"/>
          <w:sz w:val="24"/>
          <w:szCs w:val="24"/>
        </w:rPr>
      </w:pPr>
      <w:r w:rsidRPr="00A629DE">
        <w:rPr>
          <w:rFonts w:ascii="Times New Roman" w:hAnsi="Times New Roman" w:cs="Times New Roman"/>
          <w:sz w:val="24"/>
          <w:szCs w:val="24"/>
        </w:rPr>
        <w:t>If NO → Display Error → End.</w:t>
      </w:r>
    </w:p>
    <w:p w14:paraId="0D2EF97E" w14:textId="77777777" w:rsidR="00A629DE" w:rsidRPr="00A629DE" w:rsidRDefault="00A629DE">
      <w:pPr>
        <w:numPr>
          <w:ilvl w:val="0"/>
          <w:numId w:val="4"/>
        </w:numPr>
        <w:spacing w:line="480" w:lineRule="auto"/>
        <w:rPr>
          <w:rFonts w:ascii="Times New Roman" w:hAnsi="Times New Roman" w:cs="Times New Roman"/>
          <w:sz w:val="24"/>
          <w:szCs w:val="24"/>
        </w:rPr>
      </w:pPr>
      <w:r w:rsidRPr="00A629DE">
        <w:rPr>
          <w:rFonts w:ascii="Times New Roman" w:hAnsi="Times New Roman" w:cs="Times New Roman"/>
          <w:sz w:val="24"/>
          <w:szCs w:val="24"/>
        </w:rPr>
        <w:t>If YES → Process Input → Is Processing Successful?</w:t>
      </w:r>
    </w:p>
    <w:p w14:paraId="5E261377" w14:textId="77777777" w:rsidR="00A629DE" w:rsidRPr="00A629DE" w:rsidRDefault="00A629DE">
      <w:pPr>
        <w:numPr>
          <w:ilvl w:val="1"/>
          <w:numId w:val="4"/>
        </w:numPr>
        <w:spacing w:line="480" w:lineRule="auto"/>
        <w:rPr>
          <w:rFonts w:ascii="Times New Roman" w:hAnsi="Times New Roman" w:cs="Times New Roman"/>
          <w:sz w:val="24"/>
          <w:szCs w:val="24"/>
        </w:rPr>
      </w:pPr>
      <w:r w:rsidRPr="00A629DE">
        <w:rPr>
          <w:rFonts w:ascii="Times New Roman" w:hAnsi="Times New Roman" w:cs="Times New Roman"/>
          <w:sz w:val="24"/>
          <w:szCs w:val="24"/>
        </w:rPr>
        <w:t>If YES → Save Result → End.</w:t>
      </w:r>
    </w:p>
    <w:p w14:paraId="75C59B03" w14:textId="77777777" w:rsidR="00A629DE" w:rsidRPr="00A629DE" w:rsidRDefault="00A629DE">
      <w:pPr>
        <w:numPr>
          <w:ilvl w:val="1"/>
          <w:numId w:val="4"/>
        </w:numPr>
        <w:spacing w:line="480" w:lineRule="auto"/>
        <w:rPr>
          <w:rFonts w:ascii="Times New Roman" w:hAnsi="Times New Roman" w:cs="Times New Roman"/>
          <w:sz w:val="24"/>
          <w:szCs w:val="24"/>
        </w:rPr>
      </w:pPr>
      <w:r w:rsidRPr="00A629DE">
        <w:rPr>
          <w:rFonts w:ascii="Times New Roman" w:hAnsi="Times New Roman" w:cs="Times New Roman"/>
          <w:sz w:val="24"/>
          <w:szCs w:val="24"/>
        </w:rPr>
        <w:t>If NO → Handle Exception → End.</w:t>
      </w:r>
    </w:p>
    <w:p w14:paraId="38D8B9A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Conceptual representation:</w:t>
      </w:r>
    </w:p>
    <w:p w14:paraId="6D57F7C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[Start]</w:t>
      </w:r>
    </w:p>
    <w:p w14:paraId="62C9E75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
    <w:p w14:paraId="76BC97E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[Read Input]</w:t>
      </w:r>
    </w:p>
    <w:p w14:paraId="3C1C1B3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
    <w:p w14:paraId="1D4DAE2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&lt;Input Valid?&gt;</w:t>
      </w:r>
    </w:p>
    <w:p w14:paraId="481DFFF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41F116E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No         Yes</w:t>
      </w:r>
    </w:p>
    <w:p w14:paraId="5909290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4F790FA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[Show Error] [Process Input]</w:t>
      </w:r>
    </w:p>
    <w:p w14:paraId="725B108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2A96CD9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 xml:space="preserve">   [</w:t>
      </w:r>
      <w:proofErr w:type="gramStart"/>
      <w:r w:rsidRPr="00A629DE">
        <w:rPr>
          <w:rFonts w:ascii="Times New Roman" w:hAnsi="Times New Roman" w:cs="Times New Roman"/>
          <w:sz w:val="24"/>
          <w:szCs w:val="24"/>
        </w:rPr>
        <w:t xml:space="preserve">End]   </w:t>
      </w:r>
      <w:proofErr w:type="gramEnd"/>
      <w:r w:rsidRPr="00A629DE">
        <w:rPr>
          <w:rFonts w:ascii="Times New Roman" w:hAnsi="Times New Roman" w:cs="Times New Roman"/>
          <w:sz w:val="24"/>
          <w:szCs w:val="24"/>
        </w:rPr>
        <w:t xml:space="preserve"> &lt;Success?&gt;</w:t>
      </w:r>
    </w:p>
    <w:p w14:paraId="765AB22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1071BC9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Yes      No</w:t>
      </w:r>
    </w:p>
    <w:p w14:paraId="765CC3B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5FCC718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[Save Result] [Handle Error]</w:t>
      </w:r>
    </w:p>
    <w:p w14:paraId="412B6D2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3A0764B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roofErr w:type="gramStart"/>
      <w:r w:rsidRPr="00A629DE">
        <w:rPr>
          <w:rFonts w:ascii="Times New Roman" w:hAnsi="Times New Roman" w:cs="Times New Roman"/>
          <w:sz w:val="24"/>
          <w:szCs w:val="24"/>
        </w:rPr>
        <w:t xml:space="preserve">End]   </w:t>
      </w:r>
      <w:proofErr w:type="gramEnd"/>
      <w:r w:rsidRPr="00A629DE">
        <w:rPr>
          <w:rFonts w:ascii="Times New Roman" w:hAnsi="Times New Roman" w:cs="Times New Roman"/>
          <w:sz w:val="24"/>
          <w:szCs w:val="24"/>
        </w:rPr>
        <w:t xml:space="preserve"> [End]</w:t>
      </w:r>
    </w:p>
    <w:p w14:paraId="48AF510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Decision Points and Paths</w:t>
      </w:r>
    </w:p>
    <w:p w14:paraId="08C4CBF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decision points are:</w:t>
      </w:r>
    </w:p>
    <w:p w14:paraId="00D0B831" w14:textId="77777777" w:rsidR="00A629DE" w:rsidRPr="00A629DE" w:rsidRDefault="00A629DE">
      <w:pPr>
        <w:numPr>
          <w:ilvl w:val="0"/>
          <w:numId w:val="5"/>
        </w:numPr>
        <w:spacing w:line="480" w:lineRule="auto"/>
        <w:rPr>
          <w:rFonts w:ascii="Times New Roman" w:hAnsi="Times New Roman" w:cs="Times New Roman"/>
          <w:sz w:val="24"/>
          <w:szCs w:val="24"/>
        </w:rPr>
      </w:pPr>
      <w:r w:rsidRPr="00A629DE">
        <w:rPr>
          <w:rFonts w:ascii="Times New Roman" w:hAnsi="Times New Roman" w:cs="Times New Roman"/>
          <w:sz w:val="24"/>
          <w:szCs w:val="24"/>
        </w:rPr>
        <w:t>Input validity.</w:t>
      </w:r>
    </w:p>
    <w:p w14:paraId="6236E8E5" w14:textId="77777777" w:rsidR="00A629DE" w:rsidRPr="00A629DE" w:rsidRDefault="00A629DE">
      <w:pPr>
        <w:numPr>
          <w:ilvl w:val="0"/>
          <w:numId w:val="5"/>
        </w:numPr>
        <w:spacing w:line="480" w:lineRule="auto"/>
        <w:rPr>
          <w:rFonts w:ascii="Times New Roman" w:hAnsi="Times New Roman" w:cs="Times New Roman"/>
          <w:sz w:val="24"/>
          <w:szCs w:val="24"/>
        </w:rPr>
      </w:pPr>
      <w:r w:rsidRPr="00A629DE">
        <w:rPr>
          <w:rFonts w:ascii="Times New Roman" w:hAnsi="Times New Roman" w:cs="Times New Roman"/>
          <w:sz w:val="24"/>
          <w:szCs w:val="24"/>
        </w:rPr>
        <w:t>Processing success or failure.</w:t>
      </w:r>
    </w:p>
    <w:p w14:paraId="6F9182C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main execution paths are:</w:t>
      </w:r>
    </w:p>
    <w:p w14:paraId="3C527BE2" w14:textId="77777777" w:rsidR="00A629DE" w:rsidRPr="00A629DE" w:rsidRDefault="00A629DE">
      <w:pPr>
        <w:numPr>
          <w:ilvl w:val="0"/>
          <w:numId w:val="6"/>
        </w:numPr>
        <w:spacing w:line="480" w:lineRule="auto"/>
        <w:rPr>
          <w:rFonts w:ascii="Times New Roman" w:hAnsi="Times New Roman" w:cs="Times New Roman"/>
          <w:sz w:val="24"/>
          <w:szCs w:val="24"/>
        </w:rPr>
      </w:pPr>
      <w:r w:rsidRPr="00A629DE">
        <w:rPr>
          <w:rFonts w:ascii="Times New Roman" w:hAnsi="Times New Roman" w:cs="Times New Roman"/>
          <w:sz w:val="24"/>
          <w:szCs w:val="24"/>
        </w:rPr>
        <w:t>Path 1: Valid input → Successful processing → Save result.</w:t>
      </w:r>
    </w:p>
    <w:p w14:paraId="43676F7C" w14:textId="77777777" w:rsidR="00A629DE" w:rsidRPr="00A629DE" w:rsidRDefault="00A629DE">
      <w:pPr>
        <w:numPr>
          <w:ilvl w:val="0"/>
          <w:numId w:val="6"/>
        </w:numPr>
        <w:spacing w:line="480" w:lineRule="auto"/>
        <w:rPr>
          <w:rFonts w:ascii="Times New Roman" w:hAnsi="Times New Roman" w:cs="Times New Roman"/>
          <w:sz w:val="24"/>
          <w:szCs w:val="24"/>
        </w:rPr>
      </w:pPr>
      <w:r w:rsidRPr="00A629DE">
        <w:rPr>
          <w:rFonts w:ascii="Times New Roman" w:hAnsi="Times New Roman" w:cs="Times New Roman"/>
          <w:sz w:val="24"/>
          <w:szCs w:val="24"/>
        </w:rPr>
        <w:t>Path 2: Invalid input → Display error.</w:t>
      </w:r>
    </w:p>
    <w:p w14:paraId="722CAE7A" w14:textId="77777777" w:rsidR="00A629DE" w:rsidRPr="00A629DE" w:rsidRDefault="00A629DE">
      <w:pPr>
        <w:numPr>
          <w:ilvl w:val="0"/>
          <w:numId w:val="6"/>
        </w:numPr>
        <w:spacing w:line="480" w:lineRule="auto"/>
        <w:rPr>
          <w:rFonts w:ascii="Times New Roman" w:hAnsi="Times New Roman" w:cs="Times New Roman"/>
          <w:sz w:val="24"/>
          <w:szCs w:val="24"/>
        </w:rPr>
      </w:pPr>
      <w:r w:rsidRPr="00A629DE">
        <w:rPr>
          <w:rFonts w:ascii="Times New Roman" w:hAnsi="Times New Roman" w:cs="Times New Roman"/>
          <w:sz w:val="24"/>
          <w:szCs w:val="24"/>
        </w:rPr>
        <w:t>Path 3: Valid input → Processing failure → Handle exception.</w:t>
      </w:r>
    </w:p>
    <w:p w14:paraId="372E74A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If loops exist in the actual code, additional paths must be identified for loop entry, repetition, and exit.</w:t>
      </w:r>
    </w:p>
    <w:p w14:paraId="0C3D3D8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Coverage Evaluation</w:t>
      </w:r>
    </w:p>
    <w:p w14:paraId="246D1864" w14:textId="77777777" w:rsidR="00A629DE" w:rsidRPr="00A629DE" w:rsidRDefault="00A629DE">
      <w:pPr>
        <w:numPr>
          <w:ilvl w:val="0"/>
          <w:numId w:val="7"/>
        </w:numPr>
        <w:spacing w:line="480" w:lineRule="auto"/>
        <w:rPr>
          <w:rFonts w:ascii="Times New Roman" w:hAnsi="Times New Roman" w:cs="Times New Roman"/>
          <w:sz w:val="24"/>
          <w:szCs w:val="24"/>
        </w:rPr>
      </w:pPr>
      <w:r w:rsidRPr="00A629DE">
        <w:rPr>
          <w:rFonts w:ascii="Times New Roman" w:hAnsi="Times New Roman" w:cs="Times New Roman"/>
          <w:sz w:val="24"/>
          <w:szCs w:val="24"/>
        </w:rPr>
        <w:t>Statement Coverage: Every executable statement runs at least once.</w:t>
      </w:r>
    </w:p>
    <w:p w14:paraId="084D7359" w14:textId="77777777" w:rsidR="00A629DE" w:rsidRPr="00A629DE" w:rsidRDefault="00A629DE">
      <w:pPr>
        <w:numPr>
          <w:ilvl w:val="0"/>
          <w:numId w:val="7"/>
        </w:numPr>
        <w:spacing w:line="480" w:lineRule="auto"/>
        <w:rPr>
          <w:rFonts w:ascii="Times New Roman" w:hAnsi="Times New Roman" w:cs="Times New Roman"/>
          <w:sz w:val="24"/>
          <w:szCs w:val="24"/>
        </w:rPr>
      </w:pPr>
      <w:r w:rsidRPr="00A629DE">
        <w:rPr>
          <w:rFonts w:ascii="Times New Roman" w:hAnsi="Times New Roman" w:cs="Times New Roman"/>
          <w:sz w:val="24"/>
          <w:szCs w:val="24"/>
        </w:rPr>
        <w:t>Branch Coverage: Both outcomes of each decision are tested.</w:t>
      </w:r>
    </w:p>
    <w:p w14:paraId="1E4EC798" w14:textId="77777777" w:rsidR="00A629DE" w:rsidRPr="00A629DE" w:rsidRDefault="00A629DE">
      <w:pPr>
        <w:numPr>
          <w:ilvl w:val="0"/>
          <w:numId w:val="7"/>
        </w:numPr>
        <w:spacing w:line="480" w:lineRule="auto"/>
        <w:rPr>
          <w:rFonts w:ascii="Times New Roman" w:hAnsi="Times New Roman" w:cs="Times New Roman"/>
          <w:sz w:val="24"/>
          <w:szCs w:val="24"/>
        </w:rPr>
      </w:pPr>
      <w:r w:rsidRPr="00A629DE">
        <w:rPr>
          <w:rFonts w:ascii="Times New Roman" w:hAnsi="Times New Roman" w:cs="Times New Roman"/>
          <w:sz w:val="24"/>
          <w:szCs w:val="24"/>
        </w:rPr>
        <w:t>Path Coverage: Different execution paths are tested.</w:t>
      </w:r>
    </w:p>
    <w:p w14:paraId="4F4BD6C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High statement coverage does not guarantee that all branches or important paths have been tested.</w:t>
      </w:r>
    </w:p>
    <w:p w14:paraId="2B7B71D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Improved Testing Strategy</w:t>
      </w:r>
    </w:p>
    <w:p w14:paraId="39CB7EB4" w14:textId="77777777" w:rsidR="00A629DE" w:rsidRPr="00A629DE" w:rsidRDefault="00A629DE">
      <w:pPr>
        <w:numPr>
          <w:ilvl w:val="0"/>
          <w:numId w:val="8"/>
        </w:numPr>
        <w:spacing w:line="480" w:lineRule="auto"/>
        <w:rPr>
          <w:rFonts w:ascii="Times New Roman" w:hAnsi="Times New Roman" w:cs="Times New Roman"/>
          <w:sz w:val="24"/>
          <w:szCs w:val="24"/>
        </w:rPr>
      </w:pPr>
      <w:r w:rsidRPr="00A629DE">
        <w:rPr>
          <w:rFonts w:ascii="Times New Roman" w:hAnsi="Times New Roman" w:cs="Times New Roman"/>
          <w:sz w:val="24"/>
          <w:szCs w:val="24"/>
        </w:rPr>
        <w:t>Construct the CFG from the actual code.</w:t>
      </w:r>
    </w:p>
    <w:p w14:paraId="4EC8964F" w14:textId="77777777" w:rsidR="00A629DE" w:rsidRPr="00A629DE" w:rsidRDefault="00A629DE">
      <w:pPr>
        <w:numPr>
          <w:ilvl w:val="0"/>
          <w:numId w:val="8"/>
        </w:numPr>
        <w:spacing w:line="480" w:lineRule="auto"/>
        <w:rPr>
          <w:rFonts w:ascii="Times New Roman" w:hAnsi="Times New Roman" w:cs="Times New Roman"/>
          <w:sz w:val="24"/>
          <w:szCs w:val="24"/>
        </w:rPr>
      </w:pPr>
      <w:r w:rsidRPr="00A629DE">
        <w:rPr>
          <w:rFonts w:ascii="Times New Roman" w:hAnsi="Times New Roman" w:cs="Times New Roman"/>
          <w:sz w:val="24"/>
          <w:szCs w:val="24"/>
        </w:rPr>
        <w:t>Identify every decision and loop.</w:t>
      </w:r>
    </w:p>
    <w:p w14:paraId="003B2327" w14:textId="77777777" w:rsidR="00A629DE" w:rsidRPr="00A629DE" w:rsidRDefault="00A629DE">
      <w:pPr>
        <w:numPr>
          <w:ilvl w:val="0"/>
          <w:numId w:val="8"/>
        </w:numPr>
        <w:spacing w:line="480" w:lineRule="auto"/>
        <w:rPr>
          <w:rFonts w:ascii="Times New Roman" w:hAnsi="Times New Roman" w:cs="Times New Roman"/>
          <w:sz w:val="24"/>
          <w:szCs w:val="24"/>
        </w:rPr>
      </w:pPr>
      <w:r w:rsidRPr="00A629DE">
        <w:rPr>
          <w:rFonts w:ascii="Times New Roman" w:hAnsi="Times New Roman" w:cs="Times New Roman"/>
          <w:sz w:val="24"/>
          <w:szCs w:val="24"/>
        </w:rPr>
        <w:t>Calculate cyclomatic complexity using V(G) = E − N + 2P.</w:t>
      </w:r>
    </w:p>
    <w:p w14:paraId="77C04976" w14:textId="77777777" w:rsidR="00A629DE" w:rsidRPr="00A629DE" w:rsidRDefault="00A629DE">
      <w:pPr>
        <w:numPr>
          <w:ilvl w:val="0"/>
          <w:numId w:val="8"/>
        </w:numPr>
        <w:spacing w:line="480" w:lineRule="auto"/>
        <w:rPr>
          <w:rFonts w:ascii="Times New Roman" w:hAnsi="Times New Roman" w:cs="Times New Roman"/>
          <w:sz w:val="24"/>
          <w:szCs w:val="24"/>
        </w:rPr>
      </w:pPr>
      <w:r w:rsidRPr="00A629DE">
        <w:rPr>
          <w:rFonts w:ascii="Times New Roman" w:hAnsi="Times New Roman" w:cs="Times New Roman"/>
          <w:sz w:val="24"/>
          <w:szCs w:val="24"/>
        </w:rPr>
        <w:t>Identify independent paths.</w:t>
      </w:r>
    </w:p>
    <w:p w14:paraId="26CF19D9" w14:textId="77777777" w:rsidR="00A629DE" w:rsidRPr="00A629DE" w:rsidRDefault="00A629DE">
      <w:pPr>
        <w:numPr>
          <w:ilvl w:val="0"/>
          <w:numId w:val="8"/>
        </w:num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Design test inputs that execute each feasible independent path.</w:t>
      </w:r>
    </w:p>
    <w:p w14:paraId="721F63EF" w14:textId="77777777" w:rsidR="00A629DE" w:rsidRPr="00A629DE" w:rsidRDefault="00A629DE">
      <w:pPr>
        <w:numPr>
          <w:ilvl w:val="0"/>
          <w:numId w:val="8"/>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loop boundaries, exceptions, and termination conditions.</w:t>
      </w:r>
    </w:p>
    <w:p w14:paraId="3949BA51" w14:textId="77777777" w:rsidR="00A629DE" w:rsidRPr="00A629DE" w:rsidRDefault="00A629DE">
      <w:pPr>
        <w:numPr>
          <w:ilvl w:val="0"/>
          <w:numId w:val="8"/>
        </w:numPr>
        <w:spacing w:line="480" w:lineRule="auto"/>
        <w:rPr>
          <w:rFonts w:ascii="Times New Roman" w:hAnsi="Times New Roman" w:cs="Times New Roman"/>
          <w:sz w:val="24"/>
          <w:szCs w:val="24"/>
        </w:rPr>
      </w:pPr>
      <w:r w:rsidRPr="00A629DE">
        <w:rPr>
          <w:rFonts w:ascii="Times New Roman" w:hAnsi="Times New Roman" w:cs="Times New Roman"/>
          <w:sz w:val="24"/>
          <w:szCs w:val="24"/>
        </w:rPr>
        <w:t>Use coverage tools to identify untested branches.</w:t>
      </w:r>
    </w:p>
    <w:p w14:paraId="5C7D7DE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Complete path coverage may be impractical when loops allow many iterations. Therefore, basis-path testing and risk-based testing should be used.</w:t>
      </w:r>
    </w:p>
    <w:p w14:paraId="5553136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6F1B46A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CFG reconstruction and path testing help identify missing execution paths and improve white-box test adequacy. The final coverage assessment must be based on the actual code and execution traces.</w:t>
      </w:r>
    </w:p>
    <w:p w14:paraId="047178E4" w14:textId="1AE8A26B" w:rsidR="00A629DE" w:rsidRPr="00A629DE" w:rsidRDefault="00A629DE" w:rsidP="00A629DE">
      <w:pPr>
        <w:spacing w:line="480" w:lineRule="auto"/>
        <w:rPr>
          <w:rFonts w:ascii="Times New Roman" w:hAnsi="Times New Roman" w:cs="Times New Roman"/>
          <w:sz w:val="24"/>
          <w:szCs w:val="24"/>
        </w:rPr>
      </w:pPr>
    </w:p>
    <w:p w14:paraId="1037739C" w14:textId="77777777" w:rsidR="00A629DE" w:rsidRPr="00A629DE" w:rsidRDefault="00A629DE" w:rsidP="00A629DE">
      <w:pPr>
        <w:spacing w:line="480" w:lineRule="auto"/>
        <w:rPr>
          <w:rFonts w:ascii="Times New Roman" w:hAnsi="Times New Roman" w:cs="Times New Roman"/>
          <w:b/>
          <w:bCs/>
          <w:sz w:val="24"/>
          <w:szCs w:val="24"/>
        </w:rPr>
      </w:pPr>
      <w:r w:rsidRPr="00A629DE">
        <w:rPr>
          <w:rFonts w:ascii="Times New Roman" w:hAnsi="Times New Roman" w:cs="Times New Roman"/>
          <w:b/>
          <w:bCs/>
          <w:sz w:val="28"/>
          <w:szCs w:val="28"/>
        </w:rPr>
        <w:t>3. Web Application Login and Transaction System – Hybrid Testing</w:t>
      </w:r>
    </w:p>
    <w:p w14:paraId="3A5AE4A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4C03220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 web application login and transaction system may contain authentication, session management, input validation, and transaction-processing logic. Defect logs and test results can provide clues about the techniques previously used.</w:t>
      </w:r>
    </w:p>
    <w:p w14:paraId="2F3E33D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Reverse Engineering the Existing Approach</w:t>
      </w:r>
    </w:p>
    <w:p w14:paraId="0056FD1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Defect patterns can indicate testing gaps:</w:t>
      </w:r>
    </w:p>
    <w:p w14:paraId="24385A96" w14:textId="77777777" w:rsidR="00A629DE" w:rsidRPr="00A629DE" w:rsidRDefault="00A629DE">
      <w:pPr>
        <w:numPr>
          <w:ilvl w:val="0"/>
          <w:numId w:val="9"/>
        </w:numPr>
        <w:spacing w:line="480" w:lineRule="auto"/>
        <w:rPr>
          <w:rFonts w:ascii="Times New Roman" w:hAnsi="Times New Roman" w:cs="Times New Roman"/>
          <w:sz w:val="24"/>
          <w:szCs w:val="24"/>
        </w:rPr>
      </w:pPr>
      <w:r w:rsidRPr="00A629DE">
        <w:rPr>
          <w:rFonts w:ascii="Times New Roman" w:hAnsi="Times New Roman" w:cs="Times New Roman"/>
          <w:sz w:val="24"/>
          <w:szCs w:val="24"/>
        </w:rPr>
        <w:t>Failures at minimum or maximum values suggest inadequate boundary testing.</w:t>
      </w:r>
    </w:p>
    <w:p w14:paraId="20F7F04E" w14:textId="77777777" w:rsidR="00A629DE" w:rsidRPr="00A629DE" w:rsidRDefault="00A629DE">
      <w:pPr>
        <w:numPr>
          <w:ilvl w:val="0"/>
          <w:numId w:val="9"/>
        </w:numPr>
        <w:spacing w:line="480" w:lineRule="auto"/>
        <w:rPr>
          <w:rFonts w:ascii="Times New Roman" w:hAnsi="Times New Roman" w:cs="Times New Roman"/>
          <w:sz w:val="24"/>
          <w:szCs w:val="24"/>
        </w:rPr>
      </w:pPr>
      <w:r w:rsidRPr="00A629DE">
        <w:rPr>
          <w:rFonts w:ascii="Times New Roman" w:hAnsi="Times New Roman" w:cs="Times New Roman"/>
          <w:sz w:val="24"/>
          <w:szCs w:val="24"/>
        </w:rPr>
        <w:t>Errors involving invalid inputs suggest insufficient equivalence partitioning.</w:t>
      </w:r>
    </w:p>
    <w:p w14:paraId="62CAB0F5" w14:textId="77777777" w:rsidR="00A629DE" w:rsidRPr="00A629DE" w:rsidRDefault="00A629DE">
      <w:pPr>
        <w:numPr>
          <w:ilvl w:val="0"/>
          <w:numId w:val="9"/>
        </w:numPr>
        <w:spacing w:line="480" w:lineRule="auto"/>
        <w:rPr>
          <w:rFonts w:ascii="Times New Roman" w:hAnsi="Times New Roman" w:cs="Times New Roman"/>
          <w:sz w:val="24"/>
          <w:szCs w:val="24"/>
        </w:rPr>
      </w:pPr>
      <w:r w:rsidRPr="00A629DE">
        <w:rPr>
          <w:rFonts w:ascii="Times New Roman" w:hAnsi="Times New Roman" w:cs="Times New Roman"/>
          <w:sz w:val="24"/>
          <w:szCs w:val="24"/>
        </w:rPr>
        <w:t>Defects in conditional logic suggest missing branch or path testing.</w:t>
      </w:r>
    </w:p>
    <w:p w14:paraId="14F391EE" w14:textId="77777777" w:rsidR="00A629DE" w:rsidRPr="00A629DE" w:rsidRDefault="00A629DE">
      <w:pPr>
        <w:numPr>
          <w:ilvl w:val="0"/>
          <w:numId w:val="9"/>
        </w:numPr>
        <w:spacing w:line="480" w:lineRule="auto"/>
        <w:rPr>
          <w:rFonts w:ascii="Times New Roman" w:hAnsi="Times New Roman" w:cs="Times New Roman"/>
          <w:sz w:val="24"/>
          <w:szCs w:val="24"/>
        </w:rPr>
      </w:pPr>
      <w:r w:rsidRPr="00A629DE">
        <w:rPr>
          <w:rFonts w:ascii="Times New Roman" w:hAnsi="Times New Roman" w:cs="Times New Roman"/>
          <w:sz w:val="24"/>
          <w:szCs w:val="24"/>
        </w:rPr>
        <w:t>Repeated-login vulnerabilities suggest inadequate security testing.</w:t>
      </w:r>
    </w:p>
    <w:p w14:paraId="5F3212A7" w14:textId="77777777" w:rsidR="00A629DE" w:rsidRPr="00A629DE" w:rsidRDefault="00A629DE">
      <w:pPr>
        <w:numPr>
          <w:ilvl w:val="0"/>
          <w:numId w:val="9"/>
        </w:numPr>
        <w:spacing w:line="480" w:lineRule="auto"/>
        <w:rPr>
          <w:rFonts w:ascii="Times New Roman" w:hAnsi="Times New Roman" w:cs="Times New Roman"/>
          <w:sz w:val="24"/>
          <w:szCs w:val="24"/>
        </w:rPr>
      </w:pPr>
      <w:r w:rsidRPr="00A629DE">
        <w:rPr>
          <w:rFonts w:ascii="Times New Roman" w:hAnsi="Times New Roman" w:cs="Times New Roman"/>
          <w:sz w:val="24"/>
          <w:szCs w:val="24"/>
        </w:rPr>
        <w:t>Incorrect transaction results suggest insufficient integration testing.</w:t>
      </w:r>
    </w:p>
    <w:p w14:paraId="1F027D8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These are possible inferences; defect logs alone cannot prove which techniques were originally used.</w:t>
      </w:r>
    </w:p>
    <w:p w14:paraId="3D96EE0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Functional Decomposition</w:t>
      </w:r>
    </w:p>
    <w:p w14:paraId="6237372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system can be divided into:</w:t>
      </w:r>
    </w:p>
    <w:p w14:paraId="7B4C73A3" w14:textId="77777777" w:rsidR="00A629DE" w:rsidRPr="00A629DE" w:rsidRDefault="00A629DE">
      <w:pPr>
        <w:numPr>
          <w:ilvl w:val="0"/>
          <w:numId w:val="10"/>
        </w:numPr>
        <w:spacing w:line="480" w:lineRule="auto"/>
        <w:rPr>
          <w:rFonts w:ascii="Times New Roman" w:hAnsi="Times New Roman" w:cs="Times New Roman"/>
          <w:sz w:val="24"/>
          <w:szCs w:val="24"/>
        </w:rPr>
      </w:pPr>
      <w:r w:rsidRPr="00A629DE">
        <w:rPr>
          <w:rFonts w:ascii="Times New Roman" w:hAnsi="Times New Roman" w:cs="Times New Roman"/>
          <w:sz w:val="24"/>
          <w:szCs w:val="24"/>
        </w:rPr>
        <w:t>Login and authentication.</w:t>
      </w:r>
    </w:p>
    <w:p w14:paraId="3EFD408E" w14:textId="77777777" w:rsidR="00A629DE" w:rsidRPr="00A629DE" w:rsidRDefault="00A629DE">
      <w:pPr>
        <w:numPr>
          <w:ilvl w:val="0"/>
          <w:numId w:val="10"/>
        </w:numPr>
        <w:spacing w:line="480" w:lineRule="auto"/>
        <w:rPr>
          <w:rFonts w:ascii="Times New Roman" w:hAnsi="Times New Roman" w:cs="Times New Roman"/>
          <w:sz w:val="24"/>
          <w:szCs w:val="24"/>
        </w:rPr>
      </w:pPr>
      <w:r w:rsidRPr="00A629DE">
        <w:rPr>
          <w:rFonts w:ascii="Times New Roman" w:hAnsi="Times New Roman" w:cs="Times New Roman"/>
          <w:sz w:val="24"/>
          <w:szCs w:val="24"/>
        </w:rPr>
        <w:t>Input validation.</w:t>
      </w:r>
    </w:p>
    <w:p w14:paraId="14A269AC" w14:textId="77777777" w:rsidR="00A629DE" w:rsidRPr="00A629DE" w:rsidRDefault="00A629DE">
      <w:pPr>
        <w:numPr>
          <w:ilvl w:val="0"/>
          <w:numId w:val="10"/>
        </w:num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Session management.</w:t>
      </w:r>
    </w:p>
    <w:p w14:paraId="35BC960B" w14:textId="77777777" w:rsidR="00A629DE" w:rsidRPr="00A629DE" w:rsidRDefault="00A629DE">
      <w:pPr>
        <w:numPr>
          <w:ilvl w:val="0"/>
          <w:numId w:val="10"/>
        </w:numPr>
        <w:spacing w:line="480" w:lineRule="auto"/>
        <w:rPr>
          <w:rFonts w:ascii="Times New Roman" w:hAnsi="Times New Roman" w:cs="Times New Roman"/>
          <w:sz w:val="24"/>
          <w:szCs w:val="24"/>
        </w:rPr>
      </w:pPr>
      <w:r w:rsidRPr="00A629DE">
        <w:rPr>
          <w:rFonts w:ascii="Times New Roman" w:hAnsi="Times New Roman" w:cs="Times New Roman"/>
          <w:sz w:val="24"/>
          <w:szCs w:val="24"/>
        </w:rPr>
        <w:t>Transaction validation.</w:t>
      </w:r>
    </w:p>
    <w:p w14:paraId="1ED5046E" w14:textId="77777777" w:rsidR="00A629DE" w:rsidRPr="00A629DE" w:rsidRDefault="00A629DE">
      <w:pPr>
        <w:numPr>
          <w:ilvl w:val="0"/>
          <w:numId w:val="10"/>
        </w:numPr>
        <w:spacing w:line="480" w:lineRule="auto"/>
        <w:rPr>
          <w:rFonts w:ascii="Times New Roman" w:hAnsi="Times New Roman" w:cs="Times New Roman"/>
          <w:sz w:val="24"/>
          <w:szCs w:val="24"/>
        </w:rPr>
      </w:pPr>
      <w:r w:rsidRPr="00A629DE">
        <w:rPr>
          <w:rFonts w:ascii="Times New Roman" w:hAnsi="Times New Roman" w:cs="Times New Roman"/>
          <w:sz w:val="24"/>
          <w:szCs w:val="24"/>
        </w:rPr>
        <w:t>Transaction execution.</w:t>
      </w:r>
    </w:p>
    <w:p w14:paraId="6D17C108" w14:textId="77777777" w:rsidR="00A629DE" w:rsidRPr="00A629DE" w:rsidRDefault="00A629DE">
      <w:pPr>
        <w:numPr>
          <w:ilvl w:val="0"/>
          <w:numId w:val="10"/>
        </w:numPr>
        <w:spacing w:line="480" w:lineRule="auto"/>
        <w:rPr>
          <w:rFonts w:ascii="Times New Roman" w:hAnsi="Times New Roman" w:cs="Times New Roman"/>
          <w:sz w:val="24"/>
          <w:szCs w:val="24"/>
        </w:rPr>
      </w:pPr>
      <w:r w:rsidRPr="00A629DE">
        <w:rPr>
          <w:rFonts w:ascii="Times New Roman" w:hAnsi="Times New Roman" w:cs="Times New Roman"/>
          <w:sz w:val="24"/>
          <w:szCs w:val="24"/>
        </w:rPr>
        <w:t>Database updates.</w:t>
      </w:r>
    </w:p>
    <w:p w14:paraId="43553E47" w14:textId="77777777" w:rsidR="00A629DE" w:rsidRPr="00A629DE" w:rsidRDefault="00A629DE">
      <w:pPr>
        <w:numPr>
          <w:ilvl w:val="0"/>
          <w:numId w:val="10"/>
        </w:numPr>
        <w:spacing w:line="480" w:lineRule="auto"/>
        <w:rPr>
          <w:rFonts w:ascii="Times New Roman" w:hAnsi="Times New Roman" w:cs="Times New Roman"/>
          <w:sz w:val="24"/>
          <w:szCs w:val="24"/>
        </w:rPr>
      </w:pPr>
      <w:r w:rsidRPr="00A629DE">
        <w:rPr>
          <w:rFonts w:ascii="Times New Roman" w:hAnsi="Times New Roman" w:cs="Times New Roman"/>
          <w:sz w:val="24"/>
          <w:szCs w:val="24"/>
        </w:rPr>
        <w:t>Error handling and logging.</w:t>
      </w:r>
    </w:p>
    <w:p w14:paraId="3842F2B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Equivalence Class Partitioning</w:t>
      </w:r>
    </w:p>
    <w:p w14:paraId="7B658CB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For login inputs:</w:t>
      </w:r>
    </w:p>
    <w:p w14:paraId="01D585C9" w14:textId="77777777" w:rsidR="00A629DE" w:rsidRPr="00A629DE" w:rsidRDefault="00A629DE">
      <w:pPr>
        <w:numPr>
          <w:ilvl w:val="0"/>
          <w:numId w:val="11"/>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username and password.</w:t>
      </w:r>
    </w:p>
    <w:p w14:paraId="777A1003" w14:textId="77777777" w:rsidR="00A629DE" w:rsidRPr="00A629DE" w:rsidRDefault="00A629DE">
      <w:pPr>
        <w:numPr>
          <w:ilvl w:val="0"/>
          <w:numId w:val="11"/>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username with an incorrect password.</w:t>
      </w:r>
    </w:p>
    <w:p w14:paraId="20C53270" w14:textId="77777777" w:rsidR="00A629DE" w:rsidRPr="00A629DE" w:rsidRDefault="00A629DE">
      <w:pPr>
        <w:numPr>
          <w:ilvl w:val="0"/>
          <w:numId w:val="11"/>
        </w:num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Invalid or </w:t>
      </w:r>
      <w:proofErr w:type="spellStart"/>
      <w:r w:rsidRPr="00A629DE">
        <w:rPr>
          <w:rFonts w:ascii="Times New Roman" w:hAnsi="Times New Roman" w:cs="Times New Roman"/>
          <w:sz w:val="24"/>
          <w:szCs w:val="24"/>
        </w:rPr>
        <w:t>nonexistent</w:t>
      </w:r>
      <w:proofErr w:type="spellEnd"/>
      <w:r w:rsidRPr="00A629DE">
        <w:rPr>
          <w:rFonts w:ascii="Times New Roman" w:hAnsi="Times New Roman" w:cs="Times New Roman"/>
          <w:sz w:val="24"/>
          <w:szCs w:val="24"/>
        </w:rPr>
        <w:t xml:space="preserve"> username.</w:t>
      </w:r>
    </w:p>
    <w:p w14:paraId="482CBA18" w14:textId="77777777" w:rsidR="00A629DE" w:rsidRPr="00A629DE" w:rsidRDefault="00A629DE">
      <w:pPr>
        <w:numPr>
          <w:ilvl w:val="0"/>
          <w:numId w:val="11"/>
        </w:numPr>
        <w:spacing w:line="480" w:lineRule="auto"/>
        <w:rPr>
          <w:rFonts w:ascii="Times New Roman" w:hAnsi="Times New Roman" w:cs="Times New Roman"/>
          <w:sz w:val="24"/>
          <w:szCs w:val="24"/>
        </w:rPr>
      </w:pPr>
      <w:r w:rsidRPr="00A629DE">
        <w:rPr>
          <w:rFonts w:ascii="Times New Roman" w:hAnsi="Times New Roman" w:cs="Times New Roman"/>
          <w:sz w:val="24"/>
          <w:szCs w:val="24"/>
        </w:rPr>
        <w:t>Empty username or password.</w:t>
      </w:r>
    </w:p>
    <w:p w14:paraId="76EC0887" w14:textId="77777777" w:rsidR="00A629DE" w:rsidRPr="00A629DE" w:rsidRDefault="00A629DE">
      <w:pPr>
        <w:numPr>
          <w:ilvl w:val="0"/>
          <w:numId w:val="11"/>
        </w:numPr>
        <w:spacing w:line="480" w:lineRule="auto"/>
        <w:rPr>
          <w:rFonts w:ascii="Times New Roman" w:hAnsi="Times New Roman" w:cs="Times New Roman"/>
          <w:sz w:val="24"/>
          <w:szCs w:val="24"/>
        </w:rPr>
      </w:pPr>
      <w:r w:rsidRPr="00A629DE">
        <w:rPr>
          <w:rFonts w:ascii="Times New Roman" w:hAnsi="Times New Roman" w:cs="Times New Roman"/>
          <w:sz w:val="24"/>
          <w:szCs w:val="24"/>
        </w:rPr>
        <w:t>Unsupported input format.</w:t>
      </w:r>
    </w:p>
    <w:p w14:paraId="58100CC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For transaction amounts:</w:t>
      </w:r>
    </w:p>
    <w:p w14:paraId="7AC6A06E" w14:textId="77777777" w:rsidR="00A629DE" w:rsidRPr="00A629DE" w:rsidRDefault="00A629DE">
      <w:pPr>
        <w:numPr>
          <w:ilvl w:val="0"/>
          <w:numId w:val="12"/>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transaction amount.</w:t>
      </w:r>
    </w:p>
    <w:p w14:paraId="31058503" w14:textId="77777777" w:rsidR="00A629DE" w:rsidRPr="00A629DE" w:rsidRDefault="00A629DE">
      <w:pPr>
        <w:numPr>
          <w:ilvl w:val="0"/>
          <w:numId w:val="12"/>
        </w:numPr>
        <w:spacing w:line="480" w:lineRule="auto"/>
        <w:rPr>
          <w:rFonts w:ascii="Times New Roman" w:hAnsi="Times New Roman" w:cs="Times New Roman"/>
          <w:sz w:val="24"/>
          <w:szCs w:val="24"/>
        </w:rPr>
      </w:pPr>
      <w:r w:rsidRPr="00A629DE">
        <w:rPr>
          <w:rFonts w:ascii="Times New Roman" w:hAnsi="Times New Roman" w:cs="Times New Roman"/>
          <w:sz w:val="24"/>
          <w:szCs w:val="24"/>
        </w:rPr>
        <w:t>Amount below the permitted minimum.</w:t>
      </w:r>
    </w:p>
    <w:p w14:paraId="3BCC910B" w14:textId="77777777" w:rsidR="00A629DE" w:rsidRPr="00A629DE" w:rsidRDefault="00A629DE">
      <w:pPr>
        <w:numPr>
          <w:ilvl w:val="0"/>
          <w:numId w:val="12"/>
        </w:numPr>
        <w:spacing w:line="480" w:lineRule="auto"/>
        <w:rPr>
          <w:rFonts w:ascii="Times New Roman" w:hAnsi="Times New Roman" w:cs="Times New Roman"/>
          <w:sz w:val="24"/>
          <w:szCs w:val="24"/>
        </w:rPr>
      </w:pPr>
      <w:r w:rsidRPr="00A629DE">
        <w:rPr>
          <w:rFonts w:ascii="Times New Roman" w:hAnsi="Times New Roman" w:cs="Times New Roman"/>
          <w:sz w:val="24"/>
          <w:szCs w:val="24"/>
        </w:rPr>
        <w:t>Amount above the permitted maximum.</w:t>
      </w:r>
    </w:p>
    <w:p w14:paraId="31E51B61" w14:textId="77777777" w:rsidR="00A629DE" w:rsidRPr="00A629DE" w:rsidRDefault="00A629DE">
      <w:pPr>
        <w:numPr>
          <w:ilvl w:val="0"/>
          <w:numId w:val="12"/>
        </w:numPr>
        <w:spacing w:line="480" w:lineRule="auto"/>
        <w:rPr>
          <w:rFonts w:ascii="Times New Roman" w:hAnsi="Times New Roman" w:cs="Times New Roman"/>
          <w:sz w:val="24"/>
          <w:szCs w:val="24"/>
        </w:rPr>
      </w:pPr>
      <w:r w:rsidRPr="00A629DE">
        <w:rPr>
          <w:rFonts w:ascii="Times New Roman" w:hAnsi="Times New Roman" w:cs="Times New Roman"/>
          <w:sz w:val="24"/>
          <w:szCs w:val="24"/>
        </w:rPr>
        <w:t>Amount exceeding the available balance.</w:t>
      </w:r>
    </w:p>
    <w:p w14:paraId="3D581D8C" w14:textId="77777777" w:rsidR="00A629DE" w:rsidRPr="00A629DE" w:rsidRDefault="00A629DE">
      <w:pPr>
        <w:numPr>
          <w:ilvl w:val="0"/>
          <w:numId w:val="12"/>
        </w:numPr>
        <w:spacing w:line="480" w:lineRule="auto"/>
        <w:rPr>
          <w:rFonts w:ascii="Times New Roman" w:hAnsi="Times New Roman" w:cs="Times New Roman"/>
          <w:sz w:val="24"/>
          <w:szCs w:val="24"/>
        </w:rPr>
      </w:pPr>
      <w:r w:rsidRPr="00A629DE">
        <w:rPr>
          <w:rFonts w:ascii="Times New Roman" w:hAnsi="Times New Roman" w:cs="Times New Roman"/>
          <w:sz w:val="24"/>
          <w:szCs w:val="24"/>
        </w:rPr>
        <w:t>Zero or negative amount.</w:t>
      </w:r>
    </w:p>
    <w:p w14:paraId="78725E5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Boundary Value Analysis</w:t>
      </w:r>
    </w:p>
    <w:p w14:paraId="569B4C8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Assume a transaction range of ₹100 to ₹50,000.</w:t>
      </w:r>
    </w:p>
    <w:tbl>
      <w:tblPr>
        <w:tblStyle w:val="TableGrid"/>
        <w:tblW w:w="0" w:type="auto"/>
        <w:tblLook w:val="04A0" w:firstRow="1" w:lastRow="0" w:firstColumn="1" w:lastColumn="0" w:noHBand="0" w:noVBand="1"/>
      </w:tblPr>
      <w:tblGrid>
        <w:gridCol w:w="1156"/>
        <w:gridCol w:w="1003"/>
        <w:gridCol w:w="2176"/>
      </w:tblGrid>
      <w:tr w:rsidR="00A629DE" w:rsidRPr="00A629DE" w14:paraId="0D9AD215" w14:textId="77777777" w:rsidTr="00A629DE">
        <w:tc>
          <w:tcPr>
            <w:tcW w:w="0" w:type="auto"/>
            <w:hideMark/>
          </w:tcPr>
          <w:p w14:paraId="1ED3FE8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Case</w:t>
            </w:r>
          </w:p>
        </w:tc>
        <w:tc>
          <w:tcPr>
            <w:tcW w:w="0" w:type="auto"/>
            <w:hideMark/>
          </w:tcPr>
          <w:p w14:paraId="45D799C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Amount</w:t>
            </w:r>
          </w:p>
        </w:tc>
        <w:tc>
          <w:tcPr>
            <w:tcW w:w="0" w:type="auto"/>
            <w:hideMark/>
          </w:tcPr>
          <w:p w14:paraId="7B33CF0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Expected Result</w:t>
            </w:r>
          </w:p>
        </w:tc>
      </w:tr>
      <w:tr w:rsidR="00A629DE" w:rsidRPr="00A629DE" w14:paraId="1B533A5C" w14:textId="77777777" w:rsidTr="00A629DE">
        <w:tc>
          <w:tcPr>
            <w:tcW w:w="0" w:type="auto"/>
            <w:hideMark/>
          </w:tcPr>
          <w:p w14:paraId="077A377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TC1</w:t>
            </w:r>
          </w:p>
        </w:tc>
        <w:tc>
          <w:tcPr>
            <w:tcW w:w="0" w:type="auto"/>
            <w:hideMark/>
          </w:tcPr>
          <w:p w14:paraId="76AF714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₹99</w:t>
            </w:r>
          </w:p>
        </w:tc>
        <w:tc>
          <w:tcPr>
            <w:tcW w:w="0" w:type="auto"/>
            <w:hideMark/>
          </w:tcPr>
          <w:p w14:paraId="439A8E5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w:t>
            </w:r>
          </w:p>
        </w:tc>
      </w:tr>
      <w:tr w:rsidR="00A629DE" w:rsidRPr="00A629DE" w14:paraId="4F92F613" w14:textId="77777777" w:rsidTr="00A629DE">
        <w:tc>
          <w:tcPr>
            <w:tcW w:w="0" w:type="auto"/>
            <w:hideMark/>
          </w:tcPr>
          <w:p w14:paraId="62F288F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TC2</w:t>
            </w:r>
          </w:p>
        </w:tc>
        <w:tc>
          <w:tcPr>
            <w:tcW w:w="0" w:type="auto"/>
            <w:hideMark/>
          </w:tcPr>
          <w:p w14:paraId="0D7DC97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₹100</w:t>
            </w:r>
          </w:p>
        </w:tc>
        <w:tc>
          <w:tcPr>
            <w:tcW w:w="0" w:type="auto"/>
            <w:hideMark/>
          </w:tcPr>
          <w:p w14:paraId="2DA5E01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authorized</w:t>
            </w:r>
          </w:p>
        </w:tc>
      </w:tr>
      <w:tr w:rsidR="00A629DE" w:rsidRPr="00A629DE" w14:paraId="71188358" w14:textId="77777777" w:rsidTr="00A629DE">
        <w:tc>
          <w:tcPr>
            <w:tcW w:w="0" w:type="auto"/>
            <w:hideMark/>
          </w:tcPr>
          <w:p w14:paraId="53F70C5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TC3</w:t>
            </w:r>
          </w:p>
        </w:tc>
        <w:tc>
          <w:tcPr>
            <w:tcW w:w="0" w:type="auto"/>
            <w:hideMark/>
          </w:tcPr>
          <w:p w14:paraId="47A0825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₹101</w:t>
            </w:r>
          </w:p>
        </w:tc>
        <w:tc>
          <w:tcPr>
            <w:tcW w:w="0" w:type="auto"/>
            <w:hideMark/>
          </w:tcPr>
          <w:p w14:paraId="73B4908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authorized</w:t>
            </w:r>
          </w:p>
        </w:tc>
      </w:tr>
      <w:tr w:rsidR="00A629DE" w:rsidRPr="00A629DE" w14:paraId="6D550E9F" w14:textId="77777777" w:rsidTr="00A629DE">
        <w:tc>
          <w:tcPr>
            <w:tcW w:w="0" w:type="auto"/>
            <w:hideMark/>
          </w:tcPr>
          <w:p w14:paraId="5473C91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TC4</w:t>
            </w:r>
          </w:p>
        </w:tc>
        <w:tc>
          <w:tcPr>
            <w:tcW w:w="0" w:type="auto"/>
            <w:hideMark/>
          </w:tcPr>
          <w:p w14:paraId="78F7715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₹49,999</w:t>
            </w:r>
          </w:p>
        </w:tc>
        <w:tc>
          <w:tcPr>
            <w:tcW w:w="0" w:type="auto"/>
            <w:hideMark/>
          </w:tcPr>
          <w:p w14:paraId="47C50B7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authorized</w:t>
            </w:r>
          </w:p>
        </w:tc>
      </w:tr>
      <w:tr w:rsidR="00A629DE" w:rsidRPr="00A629DE" w14:paraId="1B221BE6" w14:textId="77777777" w:rsidTr="00A629DE">
        <w:tc>
          <w:tcPr>
            <w:tcW w:w="0" w:type="auto"/>
            <w:hideMark/>
          </w:tcPr>
          <w:p w14:paraId="731ECD6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TC5</w:t>
            </w:r>
          </w:p>
        </w:tc>
        <w:tc>
          <w:tcPr>
            <w:tcW w:w="0" w:type="auto"/>
            <w:hideMark/>
          </w:tcPr>
          <w:p w14:paraId="7FBB4BD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₹50,000</w:t>
            </w:r>
          </w:p>
        </w:tc>
        <w:tc>
          <w:tcPr>
            <w:tcW w:w="0" w:type="auto"/>
            <w:hideMark/>
          </w:tcPr>
          <w:p w14:paraId="4F58C24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authorized</w:t>
            </w:r>
          </w:p>
        </w:tc>
      </w:tr>
      <w:tr w:rsidR="00A629DE" w:rsidRPr="00A629DE" w14:paraId="6F08D68C" w14:textId="77777777" w:rsidTr="00A629DE">
        <w:tc>
          <w:tcPr>
            <w:tcW w:w="0" w:type="auto"/>
            <w:hideMark/>
          </w:tcPr>
          <w:p w14:paraId="069514E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TC6</w:t>
            </w:r>
          </w:p>
        </w:tc>
        <w:tc>
          <w:tcPr>
            <w:tcW w:w="0" w:type="auto"/>
            <w:hideMark/>
          </w:tcPr>
          <w:p w14:paraId="2050C82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₹50,001</w:t>
            </w:r>
          </w:p>
        </w:tc>
        <w:tc>
          <w:tcPr>
            <w:tcW w:w="0" w:type="auto"/>
            <w:hideMark/>
          </w:tcPr>
          <w:p w14:paraId="561B43E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w:t>
            </w:r>
          </w:p>
        </w:tc>
      </w:tr>
    </w:tbl>
    <w:p w14:paraId="411BACB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Path Testing</w:t>
      </w:r>
    </w:p>
    <w:p w14:paraId="5DBD21F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Construct a CFG for login and transaction processing.</w:t>
      </w:r>
    </w:p>
    <w:p w14:paraId="3BCD2A3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paths such as:</w:t>
      </w:r>
    </w:p>
    <w:p w14:paraId="48D97B3D" w14:textId="77777777" w:rsidR="00A629DE" w:rsidRPr="00A629DE" w:rsidRDefault="00A629DE">
      <w:pPr>
        <w:numPr>
          <w:ilvl w:val="0"/>
          <w:numId w:val="13"/>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login → Valid transaction → Success.</w:t>
      </w:r>
    </w:p>
    <w:p w14:paraId="5A59A548" w14:textId="77777777" w:rsidR="00A629DE" w:rsidRPr="00A629DE" w:rsidRDefault="00A629DE">
      <w:pPr>
        <w:numPr>
          <w:ilvl w:val="0"/>
          <w:numId w:val="13"/>
        </w:numPr>
        <w:spacing w:line="480" w:lineRule="auto"/>
        <w:rPr>
          <w:rFonts w:ascii="Times New Roman" w:hAnsi="Times New Roman" w:cs="Times New Roman"/>
          <w:sz w:val="24"/>
          <w:szCs w:val="24"/>
        </w:rPr>
      </w:pPr>
      <w:r w:rsidRPr="00A629DE">
        <w:rPr>
          <w:rFonts w:ascii="Times New Roman" w:hAnsi="Times New Roman" w:cs="Times New Roman"/>
          <w:sz w:val="24"/>
          <w:szCs w:val="24"/>
        </w:rPr>
        <w:t>Invalid login → Authentication failure.</w:t>
      </w:r>
    </w:p>
    <w:p w14:paraId="3C2697FE" w14:textId="77777777" w:rsidR="00A629DE" w:rsidRPr="00A629DE" w:rsidRDefault="00A629DE">
      <w:pPr>
        <w:numPr>
          <w:ilvl w:val="0"/>
          <w:numId w:val="13"/>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login → Invalid transaction → Rejection.</w:t>
      </w:r>
    </w:p>
    <w:p w14:paraId="2FA1C723" w14:textId="77777777" w:rsidR="00A629DE" w:rsidRPr="00A629DE" w:rsidRDefault="00A629DE">
      <w:pPr>
        <w:numPr>
          <w:ilvl w:val="0"/>
          <w:numId w:val="13"/>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login → Transaction processing error → Rollback.</w:t>
      </w:r>
    </w:p>
    <w:p w14:paraId="6C6157B6" w14:textId="77777777" w:rsidR="00A629DE" w:rsidRPr="00A629DE" w:rsidRDefault="00A629DE">
      <w:pPr>
        <w:numPr>
          <w:ilvl w:val="0"/>
          <w:numId w:val="13"/>
        </w:numPr>
        <w:spacing w:line="480" w:lineRule="auto"/>
        <w:rPr>
          <w:rFonts w:ascii="Times New Roman" w:hAnsi="Times New Roman" w:cs="Times New Roman"/>
          <w:sz w:val="24"/>
          <w:szCs w:val="24"/>
        </w:rPr>
      </w:pPr>
      <w:r w:rsidRPr="00A629DE">
        <w:rPr>
          <w:rFonts w:ascii="Times New Roman" w:hAnsi="Times New Roman" w:cs="Times New Roman"/>
          <w:sz w:val="24"/>
          <w:szCs w:val="24"/>
        </w:rPr>
        <w:t>Session expiry → Reauthentication required.</w:t>
      </w:r>
    </w:p>
    <w:p w14:paraId="6D6EE4B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524832A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Integrating ECP, BVA, and path testing improves input validation and internal logic coverage. Defect analysis, security testing, and regression testing further improve the reliability of login and transaction operations.</w:t>
      </w:r>
    </w:p>
    <w:p w14:paraId="36CB9D6A" w14:textId="5A2A208B" w:rsidR="00A629DE" w:rsidRPr="00A629DE" w:rsidRDefault="00A629DE" w:rsidP="00A629DE">
      <w:pPr>
        <w:spacing w:line="480" w:lineRule="auto"/>
        <w:rPr>
          <w:rFonts w:ascii="Times New Roman" w:hAnsi="Times New Roman" w:cs="Times New Roman"/>
          <w:sz w:val="24"/>
          <w:szCs w:val="24"/>
        </w:rPr>
      </w:pPr>
    </w:p>
    <w:p w14:paraId="3C62AB33"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4. Legacy Inventory Management System – Reverse Engineering</w:t>
      </w:r>
    </w:p>
    <w:p w14:paraId="304E862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4F7CD8E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inventory management system updates stock quantities and generates low-stock alerts. Transaction logs can reveal hidden business rules, validation limits, and conditions that trigger alerts.</w:t>
      </w:r>
    </w:p>
    <w:p w14:paraId="039A479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Functional Decomposition</w:t>
      </w:r>
    </w:p>
    <w:p w14:paraId="50B89F9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stock update process consists of:</w:t>
      </w:r>
    </w:p>
    <w:p w14:paraId="55CECE0D" w14:textId="77777777" w:rsidR="00A629DE" w:rsidRPr="00A629DE" w:rsidRDefault="00A629DE">
      <w:pPr>
        <w:numPr>
          <w:ilvl w:val="0"/>
          <w:numId w:val="14"/>
        </w:numPr>
        <w:spacing w:line="480" w:lineRule="auto"/>
        <w:rPr>
          <w:rFonts w:ascii="Times New Roman" w:hAnsi="Times New Roman" w:cs="Times New Roman"/>
          <w:sz w:val="24"/>
          <w:szCs w:val="24"/>
        </w:rPr>
      </w:pPr>
      <w:r w:rsidRPr="00A629DE">
        <w:rPr>
          <w:rFonts w:ascii="Times New Roman" w:hAnsi="Times New Roman" w:cs="Times New Roman"/>
          <w:sz w:val="24"/>
          <w:szCs w:val="24"/>
        </w:rPr>
        <w:t>Product identification.</w:t>
      </w:r>
    </w:p>
    <w:p w14:paraId="79C3A807" w14:textId="77777777" w:rsidR="00A629DE" w:rsidRPr="00A629DE" w:rsidRDefault="00A629DE">
      <w:pPr>
        <w:numPr>
          <w:ilvl w:val="0"/>
          <w:numId w:val="14"/>
        </w:numPr>
        <w:spacing w:line="480" w:lineRule="auto"/>
        <w:rPr>
          <w:rFonts w:ascii="Times New Roman" w:hAnsi="Times New Roman" w:cs="Times New Roman"/>
          <w:sz w:val="24"/>
          <w:szCs w:val="24"/>
        </w:rPr>
      </w:pPr>
      <w:r w:rsidRPr="00A629DE">
        <w:rPr>
          <w:rFonts w:ascii="Times New Roman" w:hAnsi="Times New Roman" w:cs="Times New Roman"/>
          <w:sz w:val="24"/>
          <w:szCs w:val="24"/>
        </w:rPr>
        <w:t>Input quantity validation.</w:t>
      </w:r>
    </w:p>
    <w:p w14:paraId="6212168B" w14:textId="77777777" w:rsidR="00A629DE" w:rsidRPr="00A629DE" w:rsidRDefault="00A629DE">
      <w:pPr>
        <w:numPr>
          <w:ilvl w:val="0"/>
          <w:numId w:val="14"/>
        </w:numPr>
        <w:spacing w:line="480" w:lineRule="auto"/>
        <w:rPr>
          <w:rFonts w:ascii="Times New Roman" w:hAnsi="Times New Roman" w:cs="Times New Roman"/>
          <w:sz w:val="24"/>
          <w:szCs w:val="24"/>
        </w:rPr>
      </w:pPr>
      <w:r w:rsidRPr="00A629DE">
        <w:rPr>
          <w:rFonts w:ascii="Times New Roman" w:hAnsi="Times New Roman" w:cs="Times New Roman"/>
          <w:sz w:val="24"/>
          <w:szCs w:val="24"/>
        </w:rPr>
        <w:t>Stock quantity calculation.</w:t>
      </w:r>
    </w:p>
    <w:p w14:paraId="6AF7B207" w14:textId="77777777" w:rsidR="00A629DE" w:rsidRPr="00A629DE" w:rsidRDefault="00A629DE">
      <w:pPr>
        <w:numPr>
          <w:ilvl w:val="0"/>
          <w:numId w:val="14"/>
        </w:numPr>
        <w:spacing w:line="480" w:lineRule="auto"/>
        <w:rPr>
          <w:rFonts w:ascii="Times New Roman" w:hAnsi="Times New Roman" w:cs="Times New Roman"/>
          <w:sz w:val="24"/>
          <w:szCs w:val="24"/>
        </w:rPr>
      </w:pPr>
      <w:r w:rsidRPr="00A629DE">
        <w:rPr>
          <w:rFonts w:ascii="Times New Roman" w:hAnsi="Times New Roman" w:cs="Times New Roman"/>
          <w:sz w:val="24"/>
          <w:szCs w:val="24"/>
        </w:rPr>
        <w:t>Inventory database update.</w:t>
      </w:r>
    </w:p>
    <w:p w14:paraId="3B75A716" w14:textId="77777777" w:rsidR="00A629DE" w:rsidRPr="00A629DE" w:rsidRDefault="00A629DE">
      <w:pPr>
        <w:numPr>
          <w:ilvl w:val="0"/>
          <w:numId w:val="14"/>
        </w:numPr>
        <w:spacing w:line="480" w:lineRule="auto"/>
        <w:rPr>
          <w:rFonts w:ascii="Times New Roman" w:hAnsi="Times New Roman" w:cs="Times New Roman"/>
          <w:sz w:val="24"/>
          <w:szCs w:val="24"/>
        </w:rPr>
      </w:pPr>
      <w:r w:rsidRPr="00A629DE">
        <w:rPr>
          <w:rFonts w:ascii="Times New Roman" w:hAnsi="Times New Roman" w:cs="Times New Roman"/>
          <w:sz w:val="24"/>
          <w:szCs w:val="24"/>
        </w:rPr>
        <w:t>Low-stock threshold checking.</w:t>
      </w:r>
    </w:p>
    <w:p w14:paraId="2B97CA3D" w14:textId="77777777" w:rsidR="00A629DE" w:rsidRPr="00A629DE" w:rsidRDefault="00A629DE">
      <w:pPr>
        <w:numPr>
          <w:ilvl w:val="0"/>
          <w:numId w:val="14"/>
        </w:numPr>
        <w:spacing w:line="480" w:lineRule="auto"/>
        <w:rPr>
          <w:rFonts w:ascii="Times New Roman" w:hAnsi="Times New Roman" w:cs="Times New Roman"/>
          <w:sz w:val="24"/>
          <w:szCs w:val="24"/>
        </w:rPr>
      </w:pPr>
      <w:r w:rsidRPr="00A629DE">
        <w:rPr>
          <w:rFonts w:ascii="Times New Roman" w:hAnsi="Times New Roman" w:cs="Times New Roman"/>
          <w:sz w:val="24"/>
          <w:szCs w:val="24"/>
        </w:rPr>
        <w:t>Alert generation.</w:t>
      </w:r>
    </w:p>
    <w:p w14:paraId="7936586E" w14:textId="77777777" w:rsidR="00A629DE" w:rsidRPr="00A629DE" w:rsidRDefault="00A629DE">
      <w:pPr>
        <w:numPr>
          <w:ilvl w:val="0"/>
          <w:numId w:val="14"/>
        </w:num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Transaction logging.</w:t>
      </w:r>
    </w:p>
    <w:p w14:paraId="34EB5EB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Identifying Equivalence Classes</w:t>
      </w:r>
    </w:p>
    <w:p w14:paraId="449E25F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Stock quantity can be divided into the following classes:</w:t>
      </w:r>
    </w:p>
    <w:p w14:paraId="022456FF" w14:textId="77777777" w:rsidR="00A629DE" w:rsidRPr="00A629DE" w:rsidRDefault="00A629DE">
      <w:pPr>
        <w:numPr>
          <w:ilvl w:val="0"/>
          <w:numId w:val="15"/>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 positive stock quantity.</w:t>
      </w:r>
    </w:p>
    <w:p w14:paraId="472A2052" w14:textId="77777777" w:rsidR="00A629DE" w:rsidRPr="00A629DE" w:rsidRDefault="00A629DE">
      <w:pPr>
        <w:numPr>
          <w:ilvl w:val="0"/>
          <w:numId w:val="15"/>
        </w:numPr>
        <w:spacing w:line="480" w:lineRule="auto"/>
        <w:rPr>
          <w:rFonts w:ascii="Times New Roman" w:hAnsi="Times New Roman" w:cs="Times New Roman"/>
          <w:sz w:val="24"/>
          <w:szCs w:val="24"/>
        </w:rPr>
      </w:pPr>
      <w:r w:rsidRPr="00A629DE">
        <w:rPr>
          <w:rFonts w:ascii="Times New Roman" w:hAnsi="Times New Roman" w:cs="Times New Roman"/>
          <w:sz w:val="24"/>
          <w:szCs w:val="24"/>
        </w:rPr>
        <w:t>Zero stock quantity.</w:t>
      </w:r>
    </w:p>
    <w:p w14:paraId="3626BFA9" w14:textId="77777777" w:rsidR="00A629DE" w:rsidRPr="00A629DE" w:rsidRDefault="00A629DE">
      <w:pPr>
        <w:numPr>
          <w:ilvl w:val="0"/>
          <w:numId w:val="15"/>
        </w:numPr>
        <w:spacing w:line="480" w:lineRule="auto"/>
        <w:rPr>
          <w:rFonts w:ascii="Times New Roman" w:hAnsi="Times New Roman" w:cs="Times New Roman"/>
          <w:sz w:val="24"/>
          <w:szCs w:val="24"/>
        </w:rPr>
      </w:pPr>
      <w:r w:rsidRPr="00A629DE">
        <w:rPr>
          <w:rFonts w:ascii="Times New Roman" w:hAnsi="Times New Roman" w:cs="Times New Roman"/>
          <w:sz w:val="24"/>
          <w:szCs w:val="24"/>
        </w:rPr>
        <w:t>Negative quantity.</w:t>
      </w:r>
    </w:p>
    <w:p w14:paraId="07938705" w14:textId="77777777" w:rsidR="00A629DE" w:rsidRPr="00A629DE" w:rsidRDefault="00A629DE">
      <w:pPr>
        <w:numPr>
          <w:ilvl w:val="0"/>
          <w:numId w:val="15"/>
        </w:numPr>
        <w:spacing w:line="480" w:lineRule="auto"/>
        <w:rPr>
          <w:rFonts w:ascii="Times New Roman" w:hAnsi="Times New Roman" w:cs="Times New Roman"/>
          <w:sz w:val="24"/>
          <w:szCs w:val="24"/>
        </w:rPr>
      </w:pPr>
      <w:r w:rsidRPr="00A629DE">
        <w:rPr>
          <w:rFonts w:ascii="Times New Roman" w:hAnsi="Times New Roman" w:cs="Times New Roman"/>
          <w:sz w:val="24"/>
          <w:szCs w:val="24"/>
        </w:rPr>
        <w:t>Quantity exceeding the permitted capacity.</w:t>
      </w:r>
    </w:p>
    <w:p w14:paraId="41AF8F60" w14:textId="77777777" w:rsidR="00A629DE" w:rsidRPr="00A629DE" w:rsidRDefault="00A629DE">
      <w:pPr>
        <w:numPr>
          <w:ilvl w:val="0"/>
          <w:numId w:val="15"/>
        </w:numPr>
        <w:spacing w:line="480" w:lineRule="auto"/>
        <w:rPr>
          <w:rFonts w:ascii="Times New Roman" w:hAnsi="Times New Roman" w:cs="Times New Roman"/>
          <w:sz w:val="24"/>
          <w:szCs w:val="24"/>
        </w:rPr>
      </w:pPr>
      <w:r w:rsidRPr="00A629DE">
        <w:rPr>
          <w:rFonts w:ascii="Times New Roman" w:hAnsi="Times New Roman" w:cs="Times New Roman"/>
          <w:sz w:val="24"/>
          <w:szCs w:val="24"/>
        </w:rPr>
        <w:t>Invalid quantity format.</w:t>
      </w:r>
    </w:p>
    <w:p w14:paraId="071C376F" w14:textId="77777777" w:rsidR="00A629DE" w:rsidRPr="00A629DE" w:rsidRDefault="00A629DE">
      <w:pPr>
        <w:numPr>
          <w:ilvl w:val="0"/>
          <w:numId w:val="15"/>
        </w:numPr>
        <w:spacing w:line="480" w:lineRule="auto"/>
        <w:rPr>
          <w:rFonts w:ascii="Times New Roman" w:hAnsi="Times New Roman" w:cs="Times New Roman"/>
          <w:sz w:val="24"/>
          <w:szCs w:val="24"/>
        </w:rPr>
      </w:pPr>
      <w:r w:rsidRPr="00A629DE">
        <w:rPr>
          <w:rFonts w:ascii="Times New Roman" w:hAnsi="Times New Roman" w:cs="Times New Roman"/>
          <w:sz w:val="24"/>
          <w:szCs w:val="24"/>
        </w:rPr>
        <w:t>Unknown product identifier.</w:t>
      </w:r>
    </w:p>
    <w:p w14:paraId="608763D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system should also distinguish between stock additions and stock reductions if both operations are supported.</w:t>
      </w:r>
    </w:p>
    <w:p w14:paraId="450DB94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Identifying Boundary Conditions</w:t>
      </w:r>
    </w:p>
    <w:p w14:paraId="3A8A670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Assume the low-stock threshold is 10 units.</w:t>
      </w:r>
    </w:p>
    <w:tbl>
      <w:tblPr>
        <w:tblStyle w:val="TableGrid"/>
        <w:tblW w:w="0" w:type="auto"/>
        <w:tblLook w:val="04A0" w:firstRow="1" w:lastRow="0" w:firstColumn="1" w:lastColumn="0" w:noHBand="0" w:noVBand="1"/>
      </w:tblPr>
      <w:tblGrid>
        <w:gridCol w:w="1156"/>
        <w:gridCol w:w="2749"/>
        <w:gridCol w:w="4208"/>
      </w:tblGrid>
      <w:tr w:rsidR="00A629DE" w:rsidRPr="00A629DE" w14:paraId="7FC8237E" w14:textId="77777777" w:rsidTr="00A629DE">
        <w:tc>
          <w:tcPr>
            <w:tcW w:w="0" w:type="auto"/>
            <w:hideMark/>
          </w:tcPr>
          <w:p w14:paraId="6AA08B1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Case</w:t>
            </w:r>
          </w:p>
        </w:tc>
        <w:tc>
          <w:tcPr>
            <w:tcW w:w="0" w:type="auto"/>
            <w:hideMark/>
          </w:tcPr>
          <w:p w14:paraId="2C0570C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Final Stock</w:t>
            </w:r>
          </w:p>
        </w:tc>
        <w:tc>
          <w:tcPr>
            <w:tcW w:w="0" w:type="auto"/>
            <w:hideMark/>
          </w:tcPr>
          <w:p w14:paraId="67C4B10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Expected Result</w:t>
            </w:r>
          </w:p>
        </w:tc>
      </w:tr>
      <w:tr w:rsidR="00A629DE" w:rsidRPr="00A629DE" w14:paraId="2C0D2943" w14:textId="77777777" w:rsidTr="00A629DE">
        <w:tc>
          <w:tcPr>
            <w:tcW w:w="0" w:type="auto"/>
            <w:hideMark/>
          </w:tcPr>
          <w:p w14:paraId="3C06A3B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TC1</w:t>
            </w:r>
          </w:p>
        </w:tc>
        <w:tc>
          <w:tcPr>
            <w:tcW w:w="0" w:type="auto"/>
            <w:hideMark/>
          </w:tcPr>
          <w:p w14:paraId="65C28E2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9</w:t>
            </w:r>
          </w:p>
        </w:tc>
        <w:tc>
          <w:tcPr>
            <w:tcW w:w="0" w:type="auto"/>
            <w:hideMark/>
          </w:tcPr>
          <w:p w14:paraId="73D4214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Generate low-stock alert</w:t>
            </w:r>
          </w:p>
        </w:tc>
      </w:tr>
      <w:tr w:rsidR="00A629DE" w:rsidRPr="00A629DE" w14:paraId="3DE7486E" w14:textId="77777777" w:rsidTr="00A629DE">
        <w:tc>
          <w:tcPr>
            <w:tcW w:w="0" w:type="auto"/>
            <w:hideMark/>
          </w:tcPr>
          <w:p w14:paraId="0FF4B70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TC2</w:t>
            </w:r>
          </w:p>
        </w:tc>
        <w:tc>
          <w:tcPr>
            <w:tcW w:w="0" w:type="auto"/>
            <w:hideMark/>
          </w:tcPr>
          <w:p w14:paraId="3A1F1AA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w:t>
            </w:r>
          </w:p>
        </w:tc>
        <w:tc>
          <w:tcPr>
            <w:tcW w:w="0" w:type="auto"/>
            <w:hideMark/>
          </w:tcPr>
          <w:p w14:paraId="564F5E7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Apply the documented threshold rule</w:t>
            </w:r>
          </w:p>
        </w:tc>
      </w:tr>
      <w:tr w:rsidR="00A629DE" w:rsidRPr="00A629DE" w14:paraId="334868CA" w14:textId="77777777" w:rsidTr="00A629DE">
        <w:tc>
          <w:tcPr>
            <w:tcW w:w="0" w:type="auto"/>
            <w:hideMark/>
          </w:tcPr>
          <w:p w14:paraId="6CD277F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TC3</w:t>
            </w:r>
          </w:p>
        </w:tc>
        <w:tc>
          <w:tcPr>
            <w:tcW w:w="0" w:type="auto"/>
            <w:hideMark/>
          </w:tcPr>
          <w:p w14:paraId="6150BD3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11</w:t>
            </w:r>
          </w:p>
        </w:tc>
        <w:tc>
          <w:tcPr>
            <w:tcW w:w="0" w:type="auto"/>
            <w:hideMark/>
          </w:tcPr>
          <w:p w14:paraId="7178685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 low-stock alert</w:t>
            </w:r>
          </w:p>
        </w:tc>
      </w:tr>
      <w:tr w:rsidR="00A629DE" w:rsidRPr="00A629DE" w14:paraId="1F5E725F" w14:textId="77777777" w:rsidTr="00A629DE">
        <w:tc>
          <w:tcPr>
            <w:tcW w:w="0" w:type="auto"/>
            <w:hideMark/>
          </w:tcPr>
          <w:p w14:paraId="7BE8DF6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TC4</w:t>
            </w:r>
          </w:p>
        </w:tc>
        <w:tc>
          <w:tcPr>
            <w:tcW w:w="0" w:type="auto"/>
            <w:hideMark/>
          </w:tcPr>
          <w:p w14:paraId="2FD054D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0</w:t>
            </w:r>
          </w:p>
        </w:tc>
        <w:tc>
          <w:tcPr>
            <w:tcW w:w="0" w:type="auto"/>
            <w:hideMark/>
          </w:tcPr>
          <w:p w14:paraId="6653292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Handle out-of-stock condition</w:t>
            </w:r>
          </w:p>
        </w:tc>
      </w:tr>
      <w:tr w:rsidR="00A629DE" w:rsidRPr="00A629DE" w14:paraId="335401E5" w14:textId="77777777" w:rsidTr="00A629DE">
        <w:tc>
          <w:tcPr>
            <w:tcW w:w="0" w:type="auto"/>
            <w:hideMark/>
          </w:tcPr>
          <w:p w14:paraId="055658A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TC5</w:t>
            </w:r>
          </w:p>
        </w:tc>
        <w:tc>
          <w:tcPr>
            <w:tcW w:w="0" w:type="auto"/>
            <w:hideMark/>
          </w:tcPr>
          <w:p w14:paraId="5C9352E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Negative stock</w:t>
            </w:r>
          </w:p>
        </w:tc>
        <w:tc>
          <w:tcPr>
            <w:tcW w:w="0" w:type="auto"/>
            <w:hideMark/>
          </w:tcPr>
          <w:p w14:paraId="1AE08B7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 unless explicitly permitted</w:t>
            </w:r>
          </w:p>
        </w:tc>
      </w:tr>
      <w:tr w:rsidR="00A629DE" w:rsidRPr="00A629DE" w14:paraId="2C30798C" w14:textId="77777777" w:rsidTr="00A629DE">
        <w:tc>
          <w:tcPr>
            <w:tcW w:w="0" w:type="auto"/>
            <w:hideMark/>
          </w:tcPr>
          <w:p w14:paraId="38D96C9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TC6</w:t>
            </w:r>
          </w:p>
        </w:tc>
        <w:tc>
          <w:tcPr>
            <w:tcW w:w="0" w:type="auto"/>
            <w:hideMark/>
          </w:tcPr>
          <w:p w14:paraId="08285BE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Above maximum capacity</w:t>
            </w:r>
          </w:p>
        </w:tc>
        <w:tc>
          <w:tcPr>
            <w:tcW w:w="0" w:type="auto"/>
            <w:hideMark/>
          </w:tcPr>
          <w:p w14:paraId="0F5ADF2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 or apply documented capacity rule</w:t>
            </w:r>
          </w:p>
        </w:tc>
      </w:tr>
    </w:tbl>
    <w:p w14:paraId="5AB3AC2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The exact alert </w:t>
      </w:r>
      <w:proofErr w:type="spellStart"/>
      <w:r w:rsidRPr="00A629DE">
        <w:rPr>
          <w:rFonts w:ascii="Times New Roman" w:hAnsi="Times New Roman" w:cs="Times New Roman"/>
          <w:sz w:val="24"/>
          <w:szCs w:val="24"/>
        </w:rPr>
        <w:t>behavior</w:t>
      </w:r>
      <w:proofErr w:type="spellEnd"/>
      <w:r w:rsidRPr="00A629DE">
        <w:rPr>
          <w:rFonts w:ascii="Times New Roman" w:hAnsi="Times New Roman" w:cs="Times New Roman"/>
          <w:sz w:val="24"/>
          <w:szCs w:val="24"/>
        </w:rPr>
        <w:t xml:space="preserve"> at the threshold must be inferred from the logs or confirmed from the business requirements.</w:t>
      </w:r>
    </w:p>
    <w:p w14:paraId="39E11CA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Reconstructed Black-Box Testing Strategy</w:t>
      </w:r>
    </w:p>
    <w:p w14:paraId="0C151880"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adding stock to existing inventory.</w:t>
      </w:r>
    </w:p>
    <w:p w14:paraId="20599435"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reducing stock.</w:t>
      </w:r>
    </w:p>
    <w:p w14:paraId="27978774"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stock quantities around the alert threshold.</w:t>
      </w:r>
    </w:p>
    <w:p w14:paraId="7B342A94"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Test invalid and negative quantities.</w:t>
      </w:r>
    </w:p>
    <w:p w14:paraId="1B526DDF"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unknown product identifiers.</w:t>
      </w:r>
    </w:p>
    <w:p w14:paraId="444DD276"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database updates after successful transactions.</w:t>
      </w:r>
    </w:p>
    <w:p w14:paraId="788FD986"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that failed updates do not corrupt stock values.</w:t>
      </w:r>
    </w:p>
    <w:p w14:paraId="4198CFA8" w14:textId="77777777" w:rsidR="00A629DE" w:rsidRPr="00A629DE" w:rsidRDefault="00A629DE">
      <w:pPr>
        <w:numPr>
          <w:ilvl w:val="0"/>
          <w:numId w:val="16"/>
        </w:numPr>
        <w:spacing w:line="480" w:lineRule="auto"/>
        <w:rPr>
          <w:rFonts w:ascii="Times New Roman" w:hAnsi="Times New Roman" w:cs="Times New Roman"/>
          <w:sz w:val="24"/>
          <w:szCs w:val="24"/>
        </w:rPr>
      </w:pPr>
      <w:r w:rsidRPr="00A629DE">
        <w:rPr>
          <w:rFonts w:ascii="Times New Roman" w:hAnsi="Times New Roman" w:cs="Times New Roman"/>
          <w:sz w:val="24"/>
          <w:szCs w:val="24"/>
        </w:rPr>
        <w:t>Check whether alerts are generated at the correct time.</w:t>
      </w:r>
    </w:p>
    <w:p w14:paraId="1E63421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Evaluation</w:t>
      </w:r>
    </w:p>
    <w:p w14:paraId="60EC237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Testing only successful transactions may overlook invalid quantities and threshold-related defects. ECP and BVA provide a systematic method for reconstructing missing test cases.</w:t>
      </w:r>
    </w:p>
    <w:p w14:paraId="5E191FE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04EB0B4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Reverse engineering transaction logs helps identify hidden inventory rules. A structured black-box test suite improves stock accuracy, alert reliability, and error handling.</w:t>
      </w:r>
    </w:p>
    <w:p w14:paraId="481BD159" w14:textId="0B1689B5" w:rsidR="00A629DE" w:rsidRPr="00A629DE" w:rsidRDefault="00A629DE" w:rsidP="00A629DE">
      <w:pPr>
        <w:spacing w:line="480" w:lineRule="auto"/>
        <w:rPr>
          <w:rFonts w:ascii="Times New Roman" w:hAnsi="Times New Roman" w:cs="Times New Roman"/>
          <w:sz w:val="24"/>
          <w:szCs w:val="24"/>
        </w:rPr>
      </w:pPr>
    </w:p>
    <w:p w14:paraId="6E3B0C29"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5. Library Management Module – Reverse Engineering and Path Testing</w:t>
      </w:r>
    </w:p>
    <w:p w14:paraId="6A4E700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5E2C0B5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A compiled executable and its CPU and memory profiles can provide information about performance-intensive </w:t>
      </w:r>
      <w:proofErr w:type="spellStart"/>
      <w:r w:rsidRPr="00A629DE">
        <w:rPr>
          <w:rFonts w:ascii="Times New Roman" w:hAnsi="Times New Roman" w:cs="Times New Roman"/>
          <w:sz w:val="24"/>
          <w:szCs w:val="24"/>
        </w:rPr>
        <w:t>behavior</w:t>
      </w:r>
      <w:proofErr w:type="spellEnd"/>
      <w:r w:rsidRPr="00A629DE">
        <w:rPr>
          <w:rFonts w:ascii="Times New Roman" w:hAnsi="Times New Roman" w:cs="Times New Roman"/>
          <w:sz w:val="24"/>
          <w:szCs w:val="24"/>
        </w:rPr>
        <w:t>. Resource spikes may indicate repeated loops, large data processing operations, recursion, or expensive decision paths.</w:t>
      </w:r>
    </w:p>
    <w:p w14:paraId="5ABAEF4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However, execution profiles alone cannot reveal the exact source code or prove which branches were executed.</w:t>
      </w:r>
    </w:p>
    <w:p w14:paraId="507B44B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Functional Decomposition</w:t>
      </w:r>
    </w:p>
    <w:p w14:paraId="2409432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library management module may contain:</w:t>
      </w:r>
    </w:p>
    <w:p w14:paraId="126315DA" w14:textId="77777777" w:rsidR="00A629DE" w:rsidRPr="00A629DE" w:rsidRDefault="00A629DE">
      <w:pPr>
        <w:numPr>
          <w:ilvl w:val="0"/>
          <w:numId w:val="17"/>
        </w:numPr>
        <w:spacing w:line="480" w:lineRule="auto"/>
        <w:rPr>
          <w:rFonts w:ascii="Times New Roman" w:hAnsi="Times New Roman" w:cs="Times New Roman"/>
          <w:sz w:val="24"/>
          <w:szCs w:val="24"/>
        </w:rPr>
      </w:pPr>
      <w:r w:rsidRPr="00A629DE">
        <w:rPr>
          <w:rFonts w:ascii="Times New Roman" w:hAnsi="Times New Roman" w:cs="Times New Roman"/>
          <w:sz w:val="24"/>
          <w:szCs w:val="24"/>
        </w:rPr>
        <w:t>Book search.</w:t>
      </w:r>
    </w:p>
    <w:p w14:paraId="7E4A1360" w14:textId="77777777" w:rsidR="00A629DE" w:rsidRPr="00A629DE" w:rsidRDefault="00A629DE">
      <w:pPr>
        <w:numPr>
          <w:ilvl w:val="0"/>
          <w:numId w:val="17"/>
        </w:numPr>
        <w:spacing w:line="480" w:lineRule="auto"/>
        <w:rPr>
          <w:rFonts w:ascii="Times New Roman" w:hAnsi="Times New Roman" w:cs="Times New Roman"/>
          <w:sz w:val="24"/>
          <w:szCs w:val="24"/>
        </w:rPr>
      </w:pPr>
      <w:r w:rsidRPr="00A629DE">
        <w:rPr>
          <w:rFonts w:ascii="Times New Roman" w:hAnsi="Times New Roman" w:cs="Times New Roman"/>
          <w:sz w:val="24"/>
          <w:szCs w:val="24"/>
        </w:rPr>
        <w:t>Member validation.</w:t>
      </w:r>
    </w:p>
    <w:p w14:paraId="7AD63924" w14:textId="77777777" w:rsidR="00A629DE" w:rsidRPr="00A629DE" w:rsidRDefault="00A629DE">
      <w:pPr>
        <w:numPr>
          <w:ilvl w:val="0"/>
          <w:numId w:val="17"/>
        </w:numPr>
        <w:spacing w:line="480" w:lineRule="auto"/>
        <w:rPr>
          <w:rFonts w:ascii="Times New Roman" w:hAnsi="Times New Roman" w:cs="Times New Roman"/>
          <w:sz w:val="24"/>
          <w:szCs w:val="24"/>
        </w:rPr>
      </w:pPr>
      <w:r w:rsidRPr="00A629DE">
        <w:rPr>
          <w:rFonts w:ascii="Times New Roman" w:hAnsi="Times New Roman" w:cs="Times New Roman"/>
          <w:sz w:val="24"/>
          <w:szCs w:val="24"/>
        </w:rPr>
        <w:t>Book issue processing.</w:t>
      </w:r>
    </w:p>
    <w:p w14:paraId="075B103E" w14:textId="77777777" w:rsidR="00A629DE" w:rsidRPr="00A629DE" w:rsidRDefault="00A629DE">
      <w:pPr>
        <w:numPr>
          <w:ilvl w:val="0"/>
          <w:numId w:val="17"/>
        </w:numPr>
        <w:spacing w:line="480" w:lineRule="auto"/>
        <w:rPr>
          <w:rFonts w:ascii="Times New Roman" w:hAnsi="Times New Roman" w:cs="Times New Roman"/>
          <w:sz w:val="24"/>
          <w:szCs w:val="24"/>
        </w:rPr>
      </w:pPr>
      <w:r w:rsidRPr="00A629DE">
        <w:rPr>
          <w:rFonts w:ascii="Times New Roman" w:hAnsi="Times New Roman" w:cs="Times New Roman"/>
          <w:sz w:val="24"/>
          <w:szCs w:val="24"/>
        </w:rPr>
        <w:t>Book return processing.</w:t>
      </w:r>
    </w:p>
    <w:p w14:paraId="4B8ADF3B" w14:textId="77777777" w:rsidR="00A629DE" w:rsidRPr="00A629DE" w:rsidRDefault="00A629DE">
      <w:pPr>
        <w:numPr>
          <w:ilvl w:val="0"/>
          <w:numId w:val="17"/>
        </w:numPr>
        <w:spacing w:line="480" w:lineRule="auto"/>
        <w:rPr>
          <w:rFonts w:ascii="Times New Roman" w:hAnsi="Times New Roman" w:cs="Times New Roman"/>
          <w:sz w:val="24"/>
          <w:szCs w:val="24"/>
        </w:rPr>
      </w:pPr>
      <w:r w:rsidRPr="00A629DE">
        <w:rPr>
          <w:rFonts w:ascii="Times New Roman" w:hAnsi="Times New Roman" w:cs="Times New Roman"/>
          <w:sz w:val="24"/>
          <w:szCs w:val="24"/>
        </w:rPr>
        <w:t>Fine calculation.</w:t>
      </w:r>
    </w:p>
    <w:p w14:paraId="29A2C9EE" w14:textId="77777777" w:rsidR="00A629DE" w:rsidRPr="00A629DE" w:rsidRDefault="00A629DE">
      <w:pPr>
        <w:numPr>
          <w:ilvl w:val="0"/>
          <w:numId w:val="17"/>
        </w:num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Database access.</w:t>
      </w:r>
    </w:p>
    <w:p w14:paraId="65296DB9" w14:textId="77777777" w:rsidR="00A629DE" w:rsidRPr="00A629DE" w:rsidRDefault="00A629DE">
      <w:pPr>
        <w:numPr>
          <w:ilvl w:val="0"/>
          <w:numId w:val="17"/>
        </w:numPr>
        <w:spacing w:line="480" w:lineRule="auto"/>
        <w:rPr>
          <w:rFonts w:ascii="Times New Roman" w:hAnsi="Times New Roman" w:cs="Times New Roman"/>
          <w:sz w:val="24"/>
          <w:szCs w:val="24"/>
        </w:rPr>
      </w:pPr>
      <w:r w:rsidRPr="00A629DE">
        <w:rPr>
          <w:rFonts w:ascii="Times New Roman" w:hAnsi="Times New Roman" w:cs="Times New Roman"/>
          <w:sz w:val="24"/>
          <w:szCs w:val="24"/>
        </w:rPr>
        <w:t>Report generation.</w:t>
      </w:r>
    </w:p>
    <w:p w14:paraId="0163503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Interpreting CPU and Memory Spikes</w:t>
      </w:r>
    </w:p>
    <w:p w14:paraId="5A09FB91" w14:textId="77777777" w:rsidR="00A629DE" w:rsidRPr="00A629DE" w:rsidRDefault="00A629DE">
      <w:pPr>
        <w:numPr>
          <w:ilvl w:val="0"/>
          <w:numId w:val="18"/>
        </w:numPr>
        <w:spacing w:line="480" w:lineRule="auto"/>
        <w:rPr>
          <w:rFonts w:ascii="Times New Roman" w:hAnsi="Times New Roman" w:cs="Times New Roman"/>
          <w:sz w:val="24"/>
          <w:szCs w:val="24"/>
        </w:rPr>
      </w:pPr>
      <w:r w:rsidRPr="00A629DE">
        <w:rPr>
          <w:rFonts w:ascii="Times New Roman" w:hAnsi="Times New Roman" w:cs="Times New Roman"/>
          <w:sz w:val="24"/>
          <w:szCs w:val="24"/>
        </w:rPr>
        <w:t>High CPU usage may indicate repeated calculations, inefficient loops, or expensive searches.</w:t>
      </w:r>
    </w:p>
    <w:p w14:paraId="4C04C77D" w14:textId="77777777" w:rsidR="00A629DE" w:rsidRPr="00A629DE" w:rsidRDefault="00A629DE">
      <w:pPr>
        <w:numPr>
          <w:ilvl w:val="0"/>
          <w:numId w:val="18"/>
        </w:numPr>
        <w:spacing w:line="480" w:lineRule="auto"/>
        <w:rPr>
          <w:rFonts w:ascii="Times New Roman" w:hAnsi="Times New Roman" w:cs="Times New Roman"/>
          <w:sz w:val="24"/>
          <w:szCs w:val="24"/>
        </w:rPr>
      </w:pPr>
      <w:r w:rsidRPr="00A629DE">
        <w:rPr>
          <w:rFonts w:ascii="Times New Roman" w:hAnsi="Times New Roman" w:cs="Times New Roman"/>
          <w:sz w:val="24"/>
          <w:szCs w:val="24"/>
        </w:rPr>
        <w:t>High memory usage may indicate large data structures, excessive object creation, or memory leaks.</w:t>
      </w:r>
    </w:p>
    <w:p w14:paraId="6E65D53B" w14:textId="77777777" w:rsidR="00A629DE" w:rsidRPr="00A629DE" w:rsidRDefault="00A629DE">
      <w:pPr>
        <w:numPr>
          <w:ilvl w:val="0"/>
          <w:numId w:val="18"/>
        </w:numPr>
        <w:spacing w:line="480" w:lineRule="auto"/>
        <w:rPr>
          <w:rFonts w:ascii="Times New Roman" w:hAnsi="Times New Roman" w:cs="Times New Roman"/>
          <w:sz w:val="24"/>
          <w:szCs w:val="24"/>
        </w:rPr>
      </w:pPr>
      <w:r w:rsidRPr="00A629DE">
        <w:rPr>
          <w:rFonts w:ascii="Times New Roman" w:hAnsi="Times New Roman" w:cs="Times New Roman"/>
          <w:sz w:val="24"/>
          <w:szCs w:val="24"/>
        </w:rPr>
        <w:t>Spikes during book searches may suggest inefficient search operations.</w:t>
      </w:r>
    </w:p>
    <w:p w14:paraId="53B23BEF" w14:textId="77777777" w:rsidR="00A629DE" w:rsidRPr="00A629DE" w:rsidRDefault="00A629DE">
      <w:pPr>
        <w:numPr>
          <w:ilvl w:val="0"/>
          <w:numId w:val="18"/>
        </w:numPr>
        <w:spacing w:line="480" w:lineRule="auto"/>
        <w:rPr>
          <w:rFonts w:ascii="Times New Roman" w:hAnsi="Times New Roman" w:cs="Times New Roman"/>
          <w:sz w:val="24"/>
          <w:szCs w:val="24"/>
        </w:rPr>
      </w:pPr>
      <w:r w:rsidRPr="00A629DE">
        <w:rPr>
          <w:rFonts w:ascii="Times New Roman" w:hAnsi="Times New Roman" w:cs="Times New Roman"/>
          <w:sz w:val="24"/>
          <w:szCs w:val="24"/>
        </w:rPr>
        <w:t>Spikes during report generation may indicate repeated database queries or large result sets.</w:t>
      </w:r>
    </w:p>
    <w:p w14:paraId="77B2114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These possibilities must be confirmed through profiling and controlled experiments.</w:t>
      </w:r>
    </w:p>
    <w:p w14:paraId="054D6EE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Conceptual Control Flow Graph</w:t>
      </w:r>
    </w:p>
    <w:p w14:paraId="06A4E1C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[Start]</w:t>
      </w:r>
    </w:p>
    <w:p w14:paraId="7E7534F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
    <w:p w14:paraId="717D42F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[Read Request]</w:t>
      </w:r>
    </w:p>
    <w:p w14:paraId="6D7DEA5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
    <w:p w14:paraId="1294273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&lt;Request Valid?&gt;</w:t>
      </w:r>
    </w:p>
    <w:p w14:paraId="58B1E69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3BE8E94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No            Yes</w:t>
      </w:r>
    </w:p>
    <w:p w14:paraId="714942B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229274F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[Show </w:t>
      </w:r>
      <w:proofErr w:type="gramStart"/>
      <w:r w:rsidRPr="00A629DE">
        <w:rPr>
          <w:rFonts w:ascii="Times New Roman" w:hAnsi="Times New Roman" w:cs="Times New Roman"/>
          <w:sz w:val="24"/>
          <w:szCs w:val="24"/>
        </w:rPr>
        <w:t xml:space="preserve">Error]   </w:t>
      </w:r>
      <w:proofErr w:type="gramEnd"/>
      <w:r w:rsidRPr="00A629DE">
        <w:rPr>
          <w:rFonts w:ascii="Times New Roman" w:hAnsi="Times New Roman" w:cs="Times New Roman"/>
          <w:sz w:val="24"/>
          <w:szCs w:val="24"/>
        </w:rPr>
        <w:t>[Search Records]</w:t>
      </w:r>
    </w:p>
    <w:p w14:paraId="679D66E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1C821AA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roofErr w:type="gramStart"/>
      <w:r w:rsidRPr="00A629DE">
        <w:rPr>
          <w:rFonts w:ascii="Times New Roman" w:hAnsi="Times New Roman" w:cs="Times New Roman"/>
          <w:sz w:val="24"/>
          <w:szCs w:val="24"/>
        </w:rPr>
        <w:t xml:space="preserve">End]   </w:t>
      </w:r>
      <w:proofErr w:type="gramEnd"/>
      <w:r w:rsidRPr="00A629DE">
        <w:rPr>
          <w:rFonts w:ascii="Times New Roman" w:hAnsi="Times New Roman" w:cs="Times New Roman"/>
          <w:sz w:val="24"/>
          <w:szCs w:val="24"/>
        </w:rPr>
        <w:t xml:space="preserve">   &lt;Records Found?&gt;</w:t>
      </w:r>
    </w:p>
    <w:p w14:paraId="4644D42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598CB0F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No           Yes</w:t>
      </w:r>
    </w:p>
    <w:p w14:paraId="056CEB4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3E8B324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[Show Message] [Process Records]</w:t>
      </w:r>
    </w:p>
    <w:p w14:paraId="7D1490B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19002B1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roofErr w:type="gramStart"/>
      <w:r w:rsidRPr="00A629DE">
        <w:rPr>
          <w:rFonts w:ascii="Times New Roman" w:hAnsi="Times New Roman" w:cs="Times New Roman"/>
          <w:sz w:val="24"/>
          <w:szCs w:val="24"/>
        </w:rPr>
        <w:t xml:space="preserve">End]   </w:t>
      </w:r>
      <w:proofErr w:type="gramEnd"/>
      <w:r w:rsidRPr="00A629DE">
        <w:rPr>
          <w:rFonts w:ascii="Times New Roman" w:hAnsi="Times New Roman" w:cs="Times New Roman"/>
          <w:sz w:val="24"/>
          <w:szCs w:val="24"/>
        </w:rPr>
        <w:t xml:space="preserve">  [Generate Result]</w:t>
      </w:r>
    </w:p>
    <w:p w14:paraId="3682328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 xml:space="preserve">                             |</w:t>
      </w:r>
    </w:p>
    <w:p w14:paraId="3BD933B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[End]</w:t>
      </w:r>
    </w:p>
    <w:p w14:paraId="16A1E90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Reconstructed Path Testing Strategy</w:t>
      </w:r>
    </w:p>
    <w:p w14:paraId="5C76249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w:t>
      </w:r>
    </w:p>
    <w:p w14:paraId="3B6757CD"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Invalid requests.</w:t>
      </w:r>
    </w:p>
    <w:p w14:paraId="06A0393B"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Searches returning no records.</w:t>
      </w:r>
    </w:p>
    <w:p w14:paraId="4BC0332C"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Searches returning one record.</w:t>
      </w:r>
    </w:p>
    <w:p w14:paraId="2777F54E"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Searches returning many records.</w:t>
      </w:r>
    </w:p>
    <w:p w14:paraId="400A6E67"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Maximum supported result size.</w:t>
      </w:r>
    </w:p>
    <w:p w14:paraId="6B3A40AE"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Invalid member records.</w:t>
      </w:r>
    </w:p>
    <w:p w14:paraId="34D03631"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Database delays and failures.</w:t>
      </w:r>
    </w:p>
    <w:p w14:paraId="32BBCDB1" w14:textId="77777777" w:rsidR="00A629DE" w:rsidRPr="00A629DE" w:rsidRDefault="00A629DE">
      <w:pPr>
        <w:numPr>
          <w:ilvl w:val="0"/>
          <w:numId w:val="19"/>
        </w:numPr>
        <w:spacing w:line="480" w:lineRule="auto"/>
        <w:rPr>
          <w:rFonts w:ascii="Times New Roman" w:hAnsi="Times New Roman" w:cs="Times New Roman"/>
          <w:sz w:val="24"/>
          <w:szCs w:val="24"/>
        </w:rPr>
      </w:pPr>
      <w:r w:rsidRPr="00A629DE">
        <w:rPr>
          <w:rFonts w:ascii="Times New Roman" w:hAnsi="Times New Roman" w:cs="Times New Roman"/>
          <w:sz w:val="24"/>
          <w:szCs w:val="24"/>
        </w:rPr>
        <w:t>Repeated requests under high load.</w:t>
      </w:r>
    </w:p>
    <w:p w14:paraId="69CEDB9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Use performance profiling to identify expensive operations, then create targeted tests for the associated functional paths.</w:t>
      </w:r>
    </w:p>
    <w:p w14:paraId="3FCBE77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Impact on Stability</w:t>
      </w:r>
    </w:p>
    <w:p w14:paraId="0C7C448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Path testing combined with stress testing can reveal excessive resource consumption, unhandled exceptions, and failures under heavy workloads. Memory profiling and resource monitoring should also be used.</w:t>
      </w:r>
    </w:p>
    <w:p w14:paraId="165DEFF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2CCCD44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Reverse engineering performance profiles helps prioritize testing of resource-intensive operations. Combining CFG-based testing, stress testing, and profiling improves performance and system stability.</w:t>
      </w:r>
    </w:p>
    <w:p w14:paraId="48F80B3F" w14:textId="7AAD9142" w:rsidR="00A629DE" w:rsidRPr="00A629DE" w:rsidRDefault="00A629DE" w:rsidP="00A629DE">
      <w:pPr>
        <w:spacing w:line="480" w:lineRule="auto"/>
        <w:rPr>
          <w:rFonts w:ascii="Times New Roman" w:hAnsi="Times New Roman" w:cs="Times New Roman"/>
          <w:sz w:val="24"/>
          <w:szCs w:val="24"/>
        </w:rPr>
      </w:pPr>
    </w:p>
    <w:p w14:paraId="6ED441DB"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6. Mobile Payment Gateway – State Transition Testing</w:t>
      </w:r>
    </w:p>
    <w:p w14:paraId="5FEF63D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7DD5537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mobile payment gateway uses transaction states such as Pending, Success, Reversal, and Timeout. API responses can help reconstruct the state machine and identify legal and illegal state transitions.</w:t>
      </w:r>
    </w:p>
    <w:p w14:paraId="7BEFF6C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Functional Decomposition</w:t>
      </w:r>
    </w:p>
    <w:p w14:paraId="3FDC69B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The payment system consists of:</w:t>
      </w:r>
    </w:p>
    <w:p w14:paraId="05CFAD4E" w14:textId="77777777" w:rsidR="00A629DE" w:rsidRPr="00A629DE" w:rsidRDefault="00A629DE">
      <w:pPr>
        <w:numPr>
          <w:ilvl w:val="0"/>
          <w:numId w:val="20"/>
        </w:numPr>
        <w:spacing w:line="480" w:lineRule="auto"/>
        <w:rPr>
          <w:rFonts w:ascii="Times New Roman" w:hAnsi="Times New Roman" w:cs="Times New Roman"/>
          <w:sz w:val="24"/>
          <w:szCs w:val="24"/>
        </w:rPr>
      </w:pPr>
      <w:r w:rsidRPr="00A629DE">
        <w:rPr>
          <w:rFonts w:ascii="Times New Roman" w:hAnsi="Times New Roman" w:cs="Times New Roman"/>
          <w:sz w:val="24"/>
          <w:szCs w:val="24"/>
        </w:rPr>
        <w:t>Transaction initiation.</w:t>
      </w:r>
    </w:p>
    <w:p w14:paraId="0B38426F" w14:textId="77777777" w:rsidR="00A629DE" w:rsidRPr="00A629DE" w:rsidRDefault="00A629DE">
      <w:pPr>
        <w:numPr>
          <w:ilvl w:val="0"/>
          <w:numId w:val="20"/>
        </w:numPr>
        <w:spacing w:line="480" w:lineRule="auto"/>
        <w:rPr>
          <w:rFonts w:ascii="Times New Roman" w:hAnsi="Times New Roman" w:cs="Times New Roman"/>
          <w:sz w:val="24"/>
          <w:szCs w:val="24"/>
        </w:rPr>
      </w:pPr>
      <w:r w:rsidRPr="00A629DE">
        <w:rPr>
          <w:rFonts w:ascii="Times New Roman" w:hAnsi="Times New Roman" w:cs="Times New Roman"/>
          <w:sz w:val="24"/>
          <w:szCs w:val="24"/>
        </w:rPr>
        <w:t>Request validation.</w:t>
      </w:r>
    </w:p>
    <w:p w14:paraId="08595F8A" w14:textId="77777777" w:rsidR="00A629DE" w:rsidRPr="00A629DE" w:rsidRDefault="00A629DE">
      <w:pPr>
        <w:numPr>
          <w:ilvl w:val="0"/>
          <w:numId w:val="20"/>
        </w:numPr>
        <w:spacing w:line="480" w:lineRule="auto"/>
        <w:rPr>
          <w:rFonts w:ascii="Times New Roman" w:hAnsi="Times New Roman" w:cs="Times New Roman"/>
          <w:sz w:val="24"/>
          <w:szCs w:val="24"/>
        </w:rPr>
      </w:pPr>
      <w:r w:rsidRPr="00A629DE">
        <w:rPr>
          <w:rFonts w:ascii="Times New Roman" w:hAnsi="Times New Roman" w:cs="Times New Roman"/>
          <w:sz w:val="24"/>
          <w:szCs w:val="24"/>
        </w:rPr>
        <w:t>Payment processing.</w:t>
      </w:r>
    </w:p>
    <w:p w14:paraId="67B2E1FC" w14:textId="77777777" w:rsidR="00A629DE" w:rsidRPr="00A629DE" w:rsidRDefault="00A629DE">
      <w:pPr>
        <w:numPr>
          <w:ilvl w:val="0"/>
          <w:numId w:val="20"/>
        </w:numPr>
        <w:spacing w:line="480" w:lineRule="auto"/>
        <w:rPr>
          <w:rFonts w:ascii="Times New Roman" w:hAnsi="Times New Roman" w:cs="Times New Roman"/>
          <w:sz w:val="24"/>
          <w:szCs w:val="24"/>
        </w:rPr>
      </w:pPr>
      <w:r w:rsidRPr="00A629DE">
        <w:rPr>
          <w:rFonts w:ascii="Times New Roman" w:hAnsi="Times New Roman" w:cs="Times New Roman"/>
          <w:sz w:val="24"/>
          <w:szCs w:val="24"/>
        </w:rPr>
        <w:t>Status management.</w:t>
      </w:r>
    </w:p>
    <w:p w14:paraId="54946ADF" w14:textId="77777777" w:rsidR="00A629DE" w:rsidRPr="00A629DE" w:rsidRDefault="00A629DE">
      <w:pPr>
        <w:numPr>
          <w:ilvl w:val="0"/>
          <w:numId w:val="20"/>
        </w:numPr>
        <w:spacing w:line="480" w:lineRule="auto"/>
        <w:rPr>
          <w:rFonts w:ascii="Times New Roman" w:hAnsi="Times New Roman" w:cs="Times New Roman"/>
          <w:sz w:val="24"/>
          <w:szCs w:val="24"/>
        </w:rPr>
      </w:pPr>
      <w:r w:rsidRPr="00A629DE">
        <w:rPr>
          <w:rFonts w:ascii="Times New Roman" w:hAnsi="Times New Roman" w:cs="Times New Roman"/>
          <w:sz w:val="24"/>
          <w:szCs w:val="24"/>
        </w:rPr>
        <w:t>Timeout handling.</w:t>
      </w:r>
    </w:p>
    <w:p w14:paraId="5CD4BD2F" w14:textId="77777777" w:rsidR="00A629DE" w:rsidRPr="00A629DE" w:rsidRDefault="00A629DE">
      <w:pPr>
        <w:numPr>
          <w:ilvl w:val="0"/>
          <w:numId w:val="20"/>
        </w:numPr>
        <w:spacing w:line="480" w:lineRule="auto"/>
        <w:rPr>
          <w:rFonts w:ascii="Times New Roman" w:hAnsi="Times New Roman" w:cs="Times New Roman"/>
          <w:sz w:val="24"/>
          <w:szCs w:val="24"/>
        </w:rPr>
      </w:pPr>
      <w:r w:rsidRPr="00A629DE">
        <w:rPr>
          <w:rFonts w:ascii="Times New Roman" w:hAnsi="Times New Roman" w:cs="Times New Roman"/>
          <w:sz w:val="24"/>
          <w:szCs w:val="24"/>
        </w:rPr>
        <w:t>Reversal processing.</w:t>
      </w:r>
    </w:p>
    <w:p w14:paraId="686A9B8C" w14:textId="77777777" w:rsidR="00A629DE" w:rsidRPr="00A629DE" w:rsidRDefault="00A629DE">
      <w:pPr>
        <w:numPr>
          <w:ilvl w:val="0"/>
          <w:numId w:val="20"/>
        </w:numPr>
        <w:spacing w:line="480" w:lineRule="auto"/>
        <w:rPr>
          <w:rFonts w:ascii="Times New Roman" w:hAnsi="Times New Roman" w:cs="Times New Roman"/>
          <w:sz w:val="24"/>
          <w:szCs w:val="24"/>
        </w:rPr>
      </w:pPr>
      <w:r w:rsidRPr="00A629DE">
        <w:rPr>
          <w:rFonts w:ascii="Times New Roman" w:hAnsi="Times New Roman" w:cs="Times New Roman"/>
          <w:sz w:val="24"/>
          <w:szCs w:val="24"/>
        </w:rPr>
        <w:t>API response generation.</w:t>
      </w:r>
    </w:p>
    <w:p w14:paraId="5CDE442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Conceptual State Transition Diagram</w:t>
      </w:r>
    </w:p>
    <w:p w14:paraId="55E903B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[Transaction Created]</w:t>
      </w:r>
    </w:p>
    <w:p w14:paraId="673FD61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
    <w:p w14:paraId="17046DE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v</w:t>
      </w:r>
    </w:p>
    <w:p w14:paraId="1FF8BF9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[Pending]</w:t>
      </w:r>
    </w:p>
    <w:p w14:paraId="24DBA03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     \</w:t>
      </w:r>
    </w:p>
    <w:p w14:paraId="189DF79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v     </w:t>
      </w:r>
      <w:proofErr w:type="spellStart"/>
      <w:r w:rsidRPr="00A629DE">
        <w:rPr>
          <w:rFonts w:ascii="Times New Roman" w:hAnsi="Times New Roman" w:cs="Times New Roman"/>
          <w:sz w:val="24"/>
          <w:szCs w:val="24"/>
        </w:rPr>
        <w:t>v</w:t>
      </w:r>
      <w:proofErr w:type="spellEnd"/>
      <w:r w:rsidRPr="00A629DE">
        <w:rPr>
          <w:rFonts w:ascii="Times New Roman" w:hAnsi="Times New Roman" w:cs="Times New Roman"/>
          <w:sz w:val="24"/>
          <w:szCs w:val="24"/>
        </w:rPr>
        <w:t xml:space="preserve">      </w:t>
      </w:r>
      <w:proofErr w:type="spellStart"/>
      <w:r w:rsidRPr="00A629DE">
        <w:rPr>
          <w:rFonts w:ascii="Times New Roman" w:hAnsi="Times New Roman" w:cs="Times New Roman"/>
          <w:sz w:val="24"/>
          <w:szCs w:val="24"/>
        </w:rPr>
        <w:t>v</w:t>
      </w:r>
      <w:proofErr w:type="spellEnd"/>
    </w:p>
    <w:p w14:paraId="7F30D3C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[Success] [Timeout] [Reversal]</w:t>
      </w:r>
    </w:p>
    <w:p w14:paraId="0F39EE7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          |</w:t>
      </w:r>
    </w:p>
    <w:p w14:paraId="3C7DE4E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v       </w:t>
      </w:r>
      <w:proofErr w:type="spellStart"/>
      <w:r w:rsidRPr="00A629DE">
        <w:rPr>
          <w:rFonts w:ascii="Times New Roman" w:hAnsi="Times New Roman" w:cs="Times New Roman"/>
          <w:sz w:val="24"/>
          <w:szCs w:val="24"/>
        </w:rPr>
        <w:t>v</w:t>
      </w:r>
      <w:proofErr w:type="spellEnd"/>
      <w:r w:rsidRPr="00A629DE">
        <w:rPr>
          <w:rFonts w:ascii="Times New Roman" w:hAnsi="Times New Roman" w:cs="Times New Roman"/>
          <w:sz w:val="24"/>
          <w:szCs w:val="24"/>
        </w:rPr>
        <w:t xml:space="preserve">          </w:t>
      </w:r>
      <w:proofErr w:type="spellStart"/>
      <w:r w:rsidRPr="00A629DE">
        <w:rPr>
          <w:rFonts w:ascii="Times New Roman" w:hAnsi="Times New Roman" w:cs="Times New Roman"/>
          <w:sz w:val="24"/>
          <w:szCs w:val="24"/>
        </w:rPr>
        <w:t>v</w:t>
      </w:r>
      <w:proofErr w:type="spellEnd"/>
    </w:p>
    <w:p w14:paraId="44C463E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[Completed] [Recovery] [Reversed]</w:t>
      </w:r>
    </w:p>
    <w:p w14:paraId="3D39DF9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This is a conceptual model. The exact legal transitions must be confirmed from the observed API responses and payment rules. For example, a timeout may require a status inquiry before a reversal is permitted.</w:t>
      </w:r>
    </w:p>
    <w:p w14:paraId="7043D76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State Transition Test Cases</w:t>
      </w:r>
    </w:p>
    <w:tbl>
      <w:tblPr>
        <w:tblStyle w:val="TableGrid"/>
        <w:tblW w:w="0" w:type="auto"/>
        <w:tblLook w:val="04A0" w:firstRow="1" w:lastRow="0" w:firstColumn="1" w:lastColumn="0" w:noHBand="0" w:noVBand="1"/>
      </w:tblPr>
      <w:tblGrid>
        <w:gridCol w:w="1156"/>
        <w:gridCol w:w="1330"/>
        <w:gridCol w:w="3502"/>
        <w:gridCol w:w="3942"/>
      </w:tblGrid>
      <w:tr w:rsidR="00A629DE" w:rsidRPr="00A629DE" w14:paraId="74DB9BE5" w14:textId="77777777" w:rsidTr="00A629DE">
        <w:tc>
          <w:tcPr>
            <w:tcW w:w="0" w:type="auto"/>
            <w:hideMark/>
          </w:tcPr>
          <w:p w14:paraId="75AAAC8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Case</w:t>
            </w:r>
          </w:p>
        </w:tc>
        <w:tc>
          <w:tcPr>
            <w:tcW w:w="0" w:type="auto"/>
            <w:hideMark/>
          </w:tcPr>
          <w:p w14:paraId="2FA9C6D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Initial State</w:t>
            </w:r>
          </w:p>
        </w:tc>
        <w:tc>
          <w:tcPr>
            <w:tcW w:w="0" w:type="auto"/>
            <w:hideMark/>
          </w:tcPr>
          <w:p w14:paraId="1F3DA2B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Event</w:t>
            </w:r>
          </w:p>
        </w:tc>
        <w:tc>
          <w:tcPr>
            <w:tcW w:w="0" w:type="auto"/>
            <w:hideMark/>
          </w:tcPr>
          <w:p w14:paraId="1A98D97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Expected Result</w:t>
            </w:r>
          </w:p>
        </w:tc>
      </w:tr>
      <w:tr w:rsidR="00A629DE" w:rsidRPr="00A629DE" w14:paraId="06D58DEC" w14:textId="77777777" w:rsidTr="00A629DE">
        <w:tc>
          <w:tcPr>
            <w:tcW w:w="0" w:type="auto"/>
            <w:hideMark/>
          </w:tcPr>
          <w:p w14:paraId="27F88F1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TC1</w:t>
            </w:r>
          </w:p>
        </w:tc>
        <w:tc>
          <w:tcPr>
            <w:tcW w:w="0" w:type="auto"/>
            <w:hideMark/>
          </w:tcPr>
          <w:p w14:paraId="0596123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Created</w:t>
            </w:r>
          </w:p>
        </w:tc>
        <w:tc>
          <w:tcPr>
            <w:tcW w:w="0" w:type="auto"/>
            <w:hideMark/>
          </w:tcPr>
          <w:p w14:paraId="6946806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Valid payment request</w:t>
            </w:r>
          </w:p>
        </w:tc>
        <w:tc>
          <w:tcPr>
            <w:tcW w:w="0" w:type="auto"/>
            <w:hideMark/>
          </w:tcPr>
          <w:p w14:paraId="50B9E6B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Pending</w:t>
            </w:r>
          </w:p>
        </w:tc>
      </w:tr>
      <w:tr w:rsidR="00A629DE" w:rsidRPr="00A629DE" w14:paraId="23821C2D" w14:textId="77777777" w:rsidTr="00A629DE">
        <w:tc>
          <w:tcPr>
            <w:tcW w:w="0" w:type="auto"/>
            <w:hideMark/>
          </w:tcPr>
          <w:p w14:paraId="49B23F1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TC2</w:t>
            </w:r>
          </w:p>
        </w:tc>
        <w:tc>
          <w:tcPr>
            <w:tcW w:w="0" w:type="auto"/>
            <w:hideMark/>
          </w:tcPr>
          <w:p w14:paraId="562C5E6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Pending</w:t>
            </w:r>
          </w:p>
        </w:tc>
        <w:tc>
          <w:tcPr>
            <w:tcW w:w="0" w:type="auto"/>
            <w:hideMark/>
          </w:tcPr>
          <w:p w14:paraId="7F2F777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Payment approved</w:t>
            </w:r>
          </w:p>
        </w:tc>
        <w:tc>
          <w:tcPr>
            <w:tcW w:w="0" w:type="auto"/>
            <w:hideMark/>
          </w:tcPr>
          <w:p w14:paraId="5B0680A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Success</w:t>
            </w:r>
          </w:p>
        </w:tc>
      </w:tr>
      <w:tr w:rsidR="00A629DE" w:rsidRPr="00A629DE" w14:paraId="29FC6AAF" w14:textId="77777777" w:rsidTr="00A629DE">
        <w:tc>
          <w:tcPr>
            <w:tcW w:w="0" w:type="auto"/>
            <w:hideMark/>
          </w:tcPr>
          <w:p w14:paraId="517FA2D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TC3</w:t>
            </w:r>
          </w:p>
        </w:tc>
        <w:tc>
          <w:tcPr>
            <w:tcW w:w="0" w:type="auto"/>
            <w:hideMark/>
          </w:tcPr>
          <w:p w14:paraId="289710A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Pending</w:t>
            </w:r>
          </w:p>
        </w:tc>
        <w:tc>
          <w:tcPr>
            <w:tcW w:w="0" w:type="auto"/>
            <w:hideMark/>
          </w:tcPr>
          <w:p w14:paraId="4666F53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Processing deadline exceeded</w:t>
            </w:r>
          </w:p>
        </w:tc>
        <w:tc>
          <w:tcPr>
            <w:tcW w:w="0" w:type="auto"/>
            <w:hideMark/>
          </w:tcPr>
          <w:p w14:paraId="76DA264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Timeout</w:t>
            </w:r>
          </w:p>
        </w:tc>
      </w:tr>
      <w:tr w:rsidR="00A629DE" w:rsidRPr="00A629DE" w14:paraId="503CDF4B" w14:textId="77777777" w:rsidTr="00A629DE">
        <w:tc>
          <w:tcPr>
            <w:tcW w:w="0" w:type="auto"/>
            <w:hideMark/>
          </w:tcPr>
          <w:p w14:paraId="5395883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TC4</w:t>
            </w:r>
          </w:p>
        </w:tc>
        <w:tc>
          <w:tcPr>
            <w:tcW w:w="0" w:type="auto"/>
            <w:hideMark/>
          </w:tcPr>
          <w:p w14:paraId="2A97EBF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Pending</w:t>
            </w:r>
          </w:p>
        </w:tc>
        <w:tc>
          <w:tcPr>
            <w:tcW w:w="0" w:type="auto"/>
            <w:hideMark/>
          </w:tcPr>
          <w:p w14:paraId="2143525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Payment failure requiring reversal</w:t>
            </w:r>
          </w:p>
        </w:tc>
        <w:tc>
          <w:tcPr>
            <w:tcW w:w="0" w:type="auto"/>
            <w:hideMark/>
          </w:tcPr>
          <w:p w14:paraId="2EBAD2F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Reversal</w:t>
            </w:r>
          </w:p>
        </w:tc>
      </w:tr>
      <w:tr w:rsidR="00A629DE" w:rsidRPr="00A629DE" w14:paraId="3CD0A5D6" w14:textId="77777777" w:rsidTr="00A629DE">
        <w:tc>
          <w:tcPr>
            <w:tcW w:w="0" w:type="auto"/>
            <w:hideMark/>
          </w:tcPr>
          <w:p w14:paraId="4A4F209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TC5</w:t>
            </w:r>
          </w:p>
        </w:tc>
        <w:tc>
          <w:tcPr>
            <w:tcW w:w="0" w:type="auto"/>
            <w:hideMark/>
          </w:tcPr>
          <w:p w14:paraId="58A2A46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Success</w:t>
            </w:r>
          </w:p>
        </w:tc>
        <w:tc>
          <w:tcPr>
            <w:tcW w:w="0" w:type="auto"/>
            <w:hideMark/>
          </w:tcPr>
          <w:p w14:paraId="728A42A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Duplicate success notification</w:t>
            </w:r>
          </w:p>
        </w:tc>
        <w:tc>
          <w:tcPr>
            <w:tcW w:w="0" w:type="auto"/>
            <w:hideMark/>
          </w:tcPr>
          <w:p w14:paraId="3D2B2FA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 duplicate transaction</w:t>
            </w:r>
          </w:p>
        </w:tc>
      </w:tr>
      <w:tr w:rsidR="00A629DE" w:rsidRPr="00A629DE" w14:paraId="7BC5E1C2" w14:textId="77777777" w:rsidTr="00A629DE">
        <w:tc>
          <w:tcPr>
            <w:tcW w:w="0" w:type="auto"/>
            <w:hideMark/>
          </w:tcPr>
          <w:p w14:paraId="2B76E01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TC6</w:t>
            </w:r>
          </w:p>
        </w:tc>
        <w:tc>
          <w:tcPr>
            <w:tcW w:w="0" w:type="auto"/>
            <w:hideMark/>
          </w:tcPr>
          <w:p w14:paraId="0A802BB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Reversed</w:t>
            </w:r>
          </w:p>
        </w:tc>
        <w:tc>
          <w:tcPr>
            <w:tcW w:w="0" w:type="auto"/>
            <w:hideMark/>
          </w:tcPr>
          <w:p w14:paraId="721A2FB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Duplicate reversal request</w:t>
            </w:r>
          </w:p>
        </w:tc>
        <w:tc>
          <w:tcPr>
            <w:tcW w:w="0" w:type="auto"/>
            <w:hideMark/>
          </w:tcPr>
          <w:p w14:paraId="71A5AC0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 duplicate reversal</w:t>
            </w:r>
          </w:p>
        </w:tc>
      </w:tr>
      <w:tr w:rsidR="00A629DE" w:rsidRPr="00A629DE" w14:paraId="673BE04A" w14:textId="77777777" w:rsidTr="00A629DE">
        <w:tc>
          <w:tcPr>
            <w:tcW w:w="0" w:type="auto"/>
            <w:hideMark/>
          </w:tcPr>
          <w:p w14:paraId="7172BF7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TC7</w:t>
            </w:r>
          </w:p>
        </w:tc>
        <w:tc>
          <w:tcPr>
            <w:tcW w:w="0" w:type="auto"/>
            <w:hideMark/>
          </w:tcPr>
          <w:p w14:paraId="5A2933E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Timeout</w:t>
            </w:r>
          </w:p>
        </w:tc>
        <w:tc>
          <w:tcPr>
            <w:tcW w:w="0" w:type="auto"/>
            <w:hideMark/>
          </w:tcPr>
          <w:p w14:paraId="79B89A0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Late payment confirmation</w:t>
            </w:r>
          </w:p>
        </w:tc>
        <w:tc>
          <w:tcPr>
            <w:tcW w:w="0" w:type="auto"/>
            <w:hideMark/>
          </w:tcPr>
          <w:p w14:paraId="39FAD7F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Follow documented reconciliation rule</w:t>
            </w:r>
          </w:p>
        </w:tc>
      </w:tr>
    </w:tbl>
    <w:p w14:paraId="7F18749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Legal and Illegal Transitions</w:t>
      </w:r>
    </w:p>
    <w:p w14:paraId="683E7CE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Legal transitions must follow the payment gateway's business rules. Illegal transitions, such as an unsupported direct transition from a final state back to Pending, should be rejected or safely ignored.</w:t>
      </w:r>
    </w:p>
    <w:p w14:paraId="404BA4D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test suite should verify transaction identifiers, status codes, timestamps, and amounts in JSON responses.</w:t>
      </w:r>
    </w:p>
    <w:p w14:paraId="30FF483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Improved Testing Strategy</w:t>
      </w:r>
    </w:p>
    <w:p w14:paraId="4C82085F" w14:textId="77777777" w:rsidR="00A629DE" w:rsidRPr="00A629DE" w:rsidRDefault="00A629DE">
      <w:pPr>
        <w:numPr>
          <w:ilvl w:val="0"/>
          <w:numId w:val="21"/>
        </w:numPr>
        <w:spacing w:line="480" w:lineRule="auto"/>
        <w:rPr>
          <w:rFonts w:ascii="Times New Roman" w:hAnsi="Times New Roman" w:cs="Times New Roman"/>
          <w:sz w:val="24"/>
          <w:szCs w:val="24"/>
        </w:rPr>
      </w:pPr>
      <w:r w:rsidRPr="00A629DE">
        <w:rPr>
          <w:rFonts w:ascii="Times New Roman" w:hAnsi="Times New Roman" w:cs="Times New Roman"/>
          <w:sz w:val="24"/>
          <w:szCs w:val="24"/>
        </w:rPr>
        <w:t>Reconstruct the state machine from API logs.</w:t>
      </w:r>
    </w:p>
    <w:p w14:paraId="33880CAA" w14:textId="77777777" w:rsidR="00A629DE" w:rsidRPr="00A629DE" w:rsidRDefault="00A629DE">
      <w:pPr>
        <w:numPr>
          <w:ilvl w:val="0"/>
          <w:numId w:val="21"/>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every legal transition.</w:t>
      </w:r>
    </w:p>
    <w:p w14:paraId="055A9BAB" w14:textId="77777777" w:rsidR="00A629DE" w:rsidRPr="00A629DE" w:rsidRDefault="00A629DE">
      <w:pPr>
        <w:numPr>
          <w:ilvl w:val="0"/>
          <w:numId w:val="21"/>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invalid transitions.</w:t>
      </w:r>
    </w:p>
    <w:p w14:paraId="0012B4A9" w14:textId="77777777" w:rsidR="00A629DE" w:rsidRPr="00A629DE" w:rsidRDefault="00A629DE">
      <w:pPr>
        <w:numPr>
          <w:ilvl w:val="0"/>
          <w:numId w:val="21"/>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duplicate requests and notifications.</w:t>
      </w:r>
    </w:p>
    <w:p w14:paraId="68A95A16" w14:textId="77777777" w:rsidR="00A629DE" w:rsidRPr="00A629DE" w:rsidRDefault="00A629DE">
      <w:pPr>
        <w:numPr>
          <w:ilvl w:val="0"/>
          <w:numId w:val="21"/>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delayed responses and network failures.</w:t>
      </w:r>
    </w:p>
    <w:p w14:paraId="43F1DBA7" w14:textId="77777777" w:rsidR="00A629DE" w:rsidRPr="00A629DE" w:rsidRDefault="00A629DE">
      <w:pPr>
        <w:numPr>
          <w:ilvl w:val="0"/>
          <w:numId w:val="21"/>
        </w:num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Verify idempotency and reconciliation </w:t>
      </w:r>
      <w:proofErr w:type="spellStart"/>
      <w:r w:rsidRPr="00A629DE">
        <w:rPr>
          <w:rFonts w:ascii="Times New Roman" w:hAnsi="Times New Roman" w:cs="Times New Roman"/>
          <w:sz w:val="24"/>
          <w:szCs w:val="24"/>
        </w:rPr>
        <w:t>behavior</w:t>
      </w:r>
      <w:proofErr w:type="spellEnd"/>
      <w:r w:rsidRPr="00A629DE">
        <w:rPr>
          <w:rFonts w:ascii="Times New Roman" w:hAnsi="Times New Roman" w:cs="Times New Roman"/>
          <w:sz w:val="24"/>
          <w:szCs w:val="24"/>
        </w:rPr>
        <w:t>.</w:t>
      </w:r>
    </w:p>
    <w:p w14:paraId="30847F18" w14:textId="77777777" w:rsidR="00A629DE" w:rsidRPr="00A629DE" w:rsidRDefault="00A629DE">
      <w:pPr>
        <w:numPr>
          <w:ilvl w:val="0"/>
          <w:numId w:val="21"/>
        </w:numPr>
        <w:spacing w:line="480" w:lineRule="auto"/>
        <w:rPr>
          <w:rFonts w:ascii="Times New Roman" w:hAnsi="Times New Roman" w:cs="Times New Roman"/>
          <w:sz w:val="24"/>
          <w:szCs w:val="24"/>
        </w:rPr>
      </w:pPr>
      <w:r w:rsidRPr="00A629DE">
        <w:rPr>
          <w:rFonts w:ascii="Times New Roman" w:hAnsi="Times New Roman" w:cs="Times New Roman"/>
          <w:sz w:val="24"/>
          <w:szCs w:val="24"/>
        </w:rPr>
        <w:t>Apply transition coverage and important transition-pair coverage.</w:t>
      </w:r>
    </w:p>
    <w:p w14:paraId="660C84F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09571D3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State Transition Testing is suitable for payment gateways because transaction correctness depends on the sequence of events. A reconstructed state model improves consistency and prevents duplicate or incorrect financial operations.</w:t>
      </w:r>
    </w:p>
    <w:p w14:paraId="6E082350" w14:textId="69D68703" w:rsidR="00A629DE" w:rsidRPr="00A629DE" w:rsidRDefault="00A629DE" w:rsidP="00A629DE">
      <w:pPr>
        <w:spacing w:line="480" w:lineRule="auto"/>
        <w:rPr>
          <w:rFonts w:ascii="Times New Roman" w:hAnsi="Times New Roman" w:cs="Times New Roman"/>
          <w:sz w:val="24"/>
          <w:szCs w:val="24"/>
        </w:rPr>
      </w:pPr>
    </w:p>
    <w:p w14:paraId="493FA295"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7. Encrypted Communication Module – Fuzzing and Boundary Value Analysis</w:t>
      </w:r>
    </w:p>
    <w:p w14:paraId="294D04F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0AC48BF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An encrypted communication module accepts input parameters and produces encrypted outputs. Fuzzing can reveal validation errors, unexpected crashes, and incorrect handling of malformed or extreme inputs.</w:t>
      </w:r>
    </w:p>
    <w:p w14:paraId="31395AF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1. Functional Decomposition</w:t>
      </w:r>
    </w:p>
    <w:p w14:paraId="00639B5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module can be divided into:</w:t>
      </w:r>
    </w:p>
    <w:p w14:paraId="084AF169" w14:textId="77777777" w:rsidR="00A629DE" w:rsidRPr="00A629DE" w:rsidRDefault="00A629DE">
      <w:pPr>
        <w:numPr>
          <w:ilvl w:val="0"/>
          <w:numId w:val="22"/>
        </w:numPr>
        <w:spacing w:line="480" w:lineRule="auto"/>
        <w:rPr>
          <w:rFonts w:ascii="Times New Roman" w:hAnsi="Times New Roman" w:cs="Times New Roman"/>
          <w:sz w:val="24"/>
          <w:szCs w:val="24"/>
        </w:rPr>
      </w:pPr>
      <w:r w:rsidRPr="00A629DE">
        <w:rPr>
          <w:rFonts w:ascii="Times New Roman" w:hAnsi="Times New Roman" w:cs="Times New Roman"/>
          <w:sz w:val="24"/>
          <w:szCs w:val="24"/>
        </w:rPr>
        <w:t>Input reception.</w:t>
      </w:r>
    </w:p>
    <w:p w14:paraId="3E1C0158" w14:textId="77777777" w:rsidR="00A629DE" w:rsidRPr="00A629DE" w:rsidRDefault="00A629DE">
      <w:pPr>
        <w:numPr>
          <w:ilvl w:val="0"/>
          <w:numId w:val="22"/>
        </w:numPr>
        <w:spacing w:line="480" w:lineRule="auto"/>
        <w:rPr>
          <w:rFonts w:ascii="Times New Roman" w:hAnsi="Times New Roman" w:cs="Times New Roman"/>
          <w:sz w:val="24"/>
          <w:szCs w:val="24"/>
        </w:rPr>
      </w:pPr>
      <w:r w:rsidRPr="00A629DE">
        <w:rPr>
          <w:rFonts w:ascii="Times New Roman" w:hAnsi="Times New Roman" w:cs="Times New Roman"/>
          <w:sz w:val="24"/>
          <w:szCs w:val="24"/>
        </w:rPr>
        <w:t>Input validation.</w:t>
      </w:r>
    </w:p>
    <w:p w14:paraId="536C57A9" w14:textId="77777777" w:rsidR="00A629DE" w:rsidRPr="00A629DE" w:rsidRDefault="00A629DE">
      <w:pPr>
        <w:numPr>
          <w:ilvl w:val="0"/>
          <w:numId w:val="22"/>
        </w:numPr>
        <w:spacing w:line="480" w:lineRule="auto"/>
        <w:rPr>
          <w:rFonts w:ascii="Times New Roman" w:hAnsi="Times New Roman" w:cs="Times New Roman"/>
          <w:sz w:val="24"/>
          <w:szCs w:val="24"/>
        </w:rPr>
      </w:pPr>
      <w:r w:rsidRPr="00A629DE">
        <w:rPr>
          <w:rFonts w:ascii="Times New Roman" w:hAnsi="Times New Roman" w:cs="Times New Roman"/>
          <w:sz w:val="24"/>
          <w:szCs w:val="24"/>
        </w:rPr>
        <w:t>Length and format checking.</w:t>
      </w:r>
    </w:p>
    <w:p w14:paraId="7E6BE2FB" w14:textId="77777777" w:rsidR="00A629DE" w:rsidRPr="00A629DE" w:rsidRDefault="00A629DE">
      <w:pPr>
        <w:numPr>
          <w:ilvl w:val="0"/>
          <w:numId w:val="22"/>
        </w:numPr>
        <w:spacing w:line="480" w:lineRule="auto"/>
        <w:rPr>
          <w:rFonts w:ascii="Times New Roman" w:hAnsi="Times New Roman" w:cs="Times New Roman"/>
          <w:sz w:val="24"/>
          <w:szCs w:val="24"/>
        </w:rPr>
      </w:pPr>
      <w:r w:rsidRPr="00A629DE">
        <w:rPr>
          <w:rFonts w:ascii="Times New Roman" w:hAnsi="Times New Roman" w:cs="Times New Roman"/>
          <w:sz w:val="24"/>
          <w:szCs w:val="24"/>
        </w:rPr>
        <w:t>Encryption processing.</w:t>
      </w:r>
    </w:p>
    <w:p w14:paraId="0BEFA94E" w14:textId="77777777" w:rsidR="00A629DE" w:rsidRPr="00A629DE" w:rsidRDefault="00A629DE">
      <w:pPr>
        <w:numPr>
          <w:ilvl w:val="0"/>
          <w:numId w:val="22"/>
        </w:numPr>
        <w:spacing w:line="480" w:lineRule="auto"/>
        <w:rPr>
          <w:rFonts w:ascii="Times New Roman" w:hAnsi="Times New Roman" w:cs="Times New Roman"/>
          <w:sz w:val="24"/>
          <w:szCs w:val="24"/>
        </w:rPr>
      </w:pPr>
      <w:r w:rsidRPr="00A629DE">
        <w:rPr>
          <w:rFonts w:ascii="Times New Roman" w:hAnsi="Times New Roman" w:cs="Times New Roman"/>
          <w:sz w:val="24"/>
          <w:szCs w:val="24"/>
        </w:rPr>
        <w:t>Error handling.</w:t>
      </w:r>
    </w:p>
    <w:p w14:paraId="043EBB07" w14:textId="77777777" w:rsidR="00A629DE" w:rsidRPr="00A629DE" w:rsidRDefault="00A629DE">
      <w:pPr>
        <w:numPr>
          <w:ilvl w:val="0"/>
          <w:numId w:val="22"/>
        </w:numPr>
        <w:spacing w:line="480" w:lineRule="auto"/>
        <w:rPr>
          <w:rFonts w:ascii="Times New Roman" w:hAnsi="Times New Roman" w:cs="Times New Roman"/>
          <w:sz w:val="24"/>
          <w:szCs w:val="24"/>
        </w:rPr>
      </w:pPr>
      <w:r w:rsidRPr="00A629DE">
        <w:rPr>
          <w:rFonts w:ascii="Times New Roman" w:hAnsi="Times New Roman" w:cs="Times New Roman"/>
          <w:sz w:val="24"/>
          <w:szCs w:val="24"/>
        </w:rPr>
        <w:t>Output generation.</w:t>
      </w:r>
    </w:p>
    <w:p w14:paraId="7599BD0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Fuzzing Analysis</w:t>
      </w:r>
    </w:p>
    <w:p w14:paraId="25F5AC4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Fuzzing supplies unexpected, malformed, or extreme input values to evaluate the module's robustness.</w:t>
      </w:r>
    </w:p>
    <w:p w14:paraId="5CE0026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inputs may include:</w:t>
      </w:r>
    </w:p>
    <w:p w14:paraId="18CA047D" w14:textId="77777777" w:rsidR="00A629DE" w:rsidRPr="00A629DE" w:rsidRDefault="00A629DE">
      <w:pPr>
        <w:numPr>
          <w:ilvl w:val="0"/>
          <w:numId w:val="23"/>
        </w:numPr>
        <w:spacing w:line="480" w:lineRule="auto"/>
        <w:rPr>
          <w:rFonts w:ascii="Times New Roman" w:hAnsi="Times New Roman" w:cs="Times New Roman"/>
          <w:sz w:val="24"/>
          <w:szCs w:val="24"/>
        </w:rPr>
      </w:pPr>
      <w:r w:rsidRPr="00A629DE">
        <w:rPr>
          <w:rFonts w:ascii="Times New Roman" w:hAnsi="Times New Roman" w:cs="Times New Roman"/>
          <w:sz w:val="24"/>
          <w:szCs w:val="24"/>
        </w:rPr>
        <w:t>Empty input.</w:t>
      </w:r>
    </w:p>
    <w:p w14:paraId="191AF0AD" w14:textId="77777777" w:rsidR="00A629DE" w:rsidRPr="00A629DE" w:rsidRDefault="00A629DE">
      <w:pPr>
        <w:numPr>
          <w:ilvl w:val="0"/>
          <w:numId w:val="23"/>
        </w:numPr>
        <w:spacing w:line="480" w:lineRule="auto"/>
        <w:rPr>
          <w:rFonts w:ascii="Times New Roman" w:hAnsi="Times New Roman" w:cs="Times New Roman"/>
          <w:sz w:val="24"/>
          <w:szCs w:val="24"/>
        </w:rPr>
      </w:pPr>
      <w:r w:rsidRPr="00A629DE">
        <w:rPr>
          <w:rFonts w:ascii="Times New Roman" w:hAnsi="Times New Roman" w:cs="Times New Roman"/>
          <w:sz w:val="24"/>
          <w:szCs w:val="24"/>
        </w:rPr>
        <w:t>Extremely long input.</w:t>
      </w:r>
    </w:p>
    <w:p w14:paraId="398FD857" w14:textId="77777777" w:rsidR="00A629DE" w:rsidRPr="00A629DE" w:rsidRDefault="00A629DE">
      <w:pPr>
        <w:numPr>
          <w:ilvl w:val="0"/>
          <w:numId w:val="23"/>
        </w:numPr>
        <w:spacing w:line="480" w:lineRule="auto"/>
        <w:rPr>
          <w:rFonts w:ascii="Times New Roman" w:hAnsi="Times New Roman" w:cs="Times New Roman"/>
          <w:sz w:val="24"/>
          <w:szCs w:val="24"/>
        </w:rPr>
      </w:pPr>
      <w:r w:rsidRPr="00A629DE">
        <w:rPr>
          <w:rFonts w:ascii="Times New Roman" w:hAnsi="Times New Roman" w:cs="Times New Roman"/>
          <w:sz w:val="24"/>
          <w:szCs w:val="24"/>
        </w:rPr>
        <w:t>Invalid character encodings.</w:t>
      </w:r>
    </w:p>
    <w:p w14:paraId="5E6B63FC" w14:textId="77777777" w:rsidR="00A629DE" w:rsidRPr="00A629DE" w:rsidRDefault="00A629DE">
      <w:pPr>
        <w:numPr>
          <w:ilvl w:val="0"/>
          <w:numId w:val="23"/>
        </w:numPr>
        <w:spacing w:line="480" w:lineRule="auto"/>
        <w:rPr>
          <w:rFonts w:ascii="Times New Roman" w:hAnsi="Times New Roman" w:cs="Times New Roman"/>
          <w:sz w:val="24"/>
          <w:szCs w:val="24"/>
        </w:rPr>
      </w:pPr>
      <w:r w:rsidRPr="00A629DE">
        <w:rPr>
          <w:rFonts w:ascii="Times New Roman" w:hAnsi="Times New Roman" w:cs="Times New Roman"/>
          <w:sz w:val="24"/>
          <w:szCs w:val="24"/>
        </w:rPr>
        <w:t>Missing parameters.</w:t>
      </w:r>
    </w:p>
    <w:p w14:paraId="58E7A757" w14:textId="77777777" w:rsidR="00A629DE" w:rsidRPr="00A629DE" w:rsidRDefault="00A629DE">
      <w:pPr>
        <w:numPr>
          <w:ilvl w:val="0"/>
          <w:numId w:val="23"/>
        </w:numPr>
        <w:spacing w:line="480" w:lineRule="auto"/>
        <w:rPr>
          <w:rFonts w:ascii="Times New Roman" w:hAnsi="Times New Roman" w:cs="Times New Roman"/>
          <w:sz w:val="24"/>
          <w:szCs w:val="24"/>
        </w:rPr>
      </w:pPr>
      <w:r w:rsidRPr="00A629DE">
        <w:rPr>
          <w:rFonts w:ascii="Times New Roman" w:hAnsi="Times New Roman" w:cs="Times New Roman"/>
          <w:sz w:val="24"/>
          <w:szCs w:val="24"/>
        </w:rPr>
        <w:t>Malformed data structures.</w:t>
      </w:r>
    </w:p>
    <w:p w14:paraId="4A0BAAEB" w14:textId="77777777" w:rsidR="00A629DE" w:rsidRPr="00A629DE" w:rsidRDefault="00A629DE">
      <w:pPr>
        <w:numPr>
          <w:ilvl w:val="0"/>
          <w:numId w:val="23"/>
        </w:numPr>
        <w:spacing w:line="480" w:lineRule="auto"/>
        <w:rPr>
          <w:rFonts w:ascii="Times New Roman" w:hAnsi="Times New Roman" w:cs="Times New Roman"/>
          <w:sz w:val="24"/>
          <w:szCs w:val="24"/>
        </w:rPr>
      </w:pPr>
      <w:r w:rsidRPr="00A629DE">
        <w:rPr>
          <w:rFonts w:ascii="Times New Roman" w:hAnsi="Times New Roman" w:cs="Times New Roman"/>
          <w:sz w:val="24"/>
          <w:szCs w:val="24"/>
        </w:rPr>
        <w:t>Incorrect key or initialization-vector lengths, where applicable.</w:t>
      </w:r>
    </w:p>
    <w:p w14:paraId="3CA8CBF1" w14:textId="77777777" w:rsidR="00A629DE" w:rsidRPr="00A629DE" w:rsidRDefault="00A629DE">
      <w:pPr>
        <w:numPr>
          <w:ilvl w:val="0"/>
          <w:numId w:val="23"/>
        </w:numPr>
        <w:spacing w:line="480" w:lineRule="auto"/>
        <w:rPr>
          <w:rFonts w:ascii="Times New Roman" w:hAnsi="Times New Roman" w:cs="Times New Roman"/>
          <w:sz w:val="24"/>
          <w:szCs w:val="24"/>
        </w:rPr>
      </w:pPr>
      <w:r w:rsidRPr="00A629DE">
        <w:rPr>
          <w:rFonts w:ascii="Times New Roman" w:hAnsi="Times New Roman" w:cs="Times New Roman"/>
          <w:sz w:val="24"/>
          <w:szCs w:val="24"/>
        </w:rPr>
        <w:t>Unexpected null values.</w:t>
      </w:r>
    </w:p>
    <w:p w14:paraId="32A4BCD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Observe crashes, error responses, abnormal memory usage, and incorrect output lengths.</w:t>
      </w:r>
    </w:p>
    <w:p w14:paraId="74ED20E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Boundary Value Analysis</w:t>
      </w:r>
    </w:p>
    <w:p w14:paraId="481327F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Assume the module accepts input lengths from 1 to 1,024 bytes.</w:t>
      </w:r>
    </w:p>
    <w:tbl>
      <w:tblPr>
        <w:tblStyle w:val="TableGrid"/>
        <w:tblW w:w="0" w:type="auto"/>
        <w:tblLook w:val="04A0" w:firstRow="1" w:lastRow="0" w:firstColumn="1" w:lastColumn="0" w:noHBand="0" w:noVBand="1"/>
      </w:tblPr>
      <w:tblGrid>
        <w:gridCol w:w="1156"/>
        <w:gridCol w:w="1463"/>
        <w:gridCol w:w="4961"/>
      </w:tblGrid>
      <w:tr w:rsidR="00A629DE" w:rsidRPr="00A629DE" w14:paraId="4052F57F" w14:textId="77777777" w:rsidTr="00A629DE">
        <w:tc>
          <w:tcPr>
            <w:tcW w:w="0" w:type="auto"/>
            <w:hideMark/>
          </w:tcPr>
          <w:p w14:paraId="21F1DD1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Case</w:t>
            </w:r>
          </w:p>
        </w:tc>
        <w:tc>
          <w:tcPr>
            <w:tcW w:w="0" w:type="auto"/>
            <w:hideMark/>
          </w:tcPr>
          <w:p w14:paraId="56BAABF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Input Length</w:t>
            </w:r>
          </w:p>
        </w:tc>
        <w:tc>
          <w:tcPr>
            <w:tcW w:w="0" w:type="auto"/>
            <w:hideMark/>
          </w:tcPr>
          <w:p w14:paraId="5263236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Expected Result</w:t>
            </w:r>
          </w:p>
        </w:tc>
      </w:tr>
      <w:tr w:rsidR="00A629DE" w:rsidRPr="00A629DE" w14:paraId="3902994E" w14:textId="77777777" w:rsidTr="00A629DE">
        <w:tc>
          <w:tcPr>
            <w:tcW w:w="0" w:type="auto"/>
            <w:hideMark/>
          </w:tcPr>
          <w:p w14:paraId="49A0EE5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TC1</w:t>
            </w:r>
          </w:p>
        </w:tc>
        <w:tc>
          <w:tcPr>
            <w:tcW w:w="0" w:type="auto"/>
            <w:hideMark/>
          </w:tcPr>
          <w:p w14:paraId="3DE54ED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0 bytes</w:t>
            </w:r>
          </w:p>
        </w:tc>
        <w:tc>
          <w:tcPr>
            <w:tcW w:w="0" w:type="auto"/>
            <w:hideMark/>
          </w:tcPr>
          <w:p w14:paraId="210E348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 if empty input is prohibited</w:t>
            </w:r>
          </w:p>
        </w:tc>
      </w:tr>
      <w:tr w:rsidR="00A629DE" w:rsidRPr="00A629DE" w14:paraId="227C9E3A" w14:textId="77777777" w:rsidTr="00A629DE">
        <w:tc>
          <w:tcPr>
            <w:tcW w:w="0" w:type="auto"/>
            <w:hideMark/>
          </w:tcPr>
          <w:p w14:paraId="33C012E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TC2</w:t>
            </w:r>
          </w:p>
        </w:tc>
        <w:tc>
          <w:tcPr>
            <w:tcW w:w="0" w:type="auto"/>
            <w:hideMark/>
          </w:tcPr>
          <w:p w14:paraId="6AA1683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byte</w:t>
            </w:r>
          </w:p>
        </w:tc>
        <w:tc>
          <w:tcPr>
            <w:tcW w:w="0" w:type="auto"/>
            <w:hideMark/>
          </w:tcPr>
          <w:p w14:paraId="4D286A2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format is valid</w:t>
            </w:r>
          </w:p>
        </w:tc>
      </w:tr>
      <w:tr w:rsidR="00A629DE" w:rsidRPr="00A629DE" w14:paraId="17C6D7B6" w14:textId="77777777" w:rsidTr="00A629DE">
        <w:tc>
          <w:tcPr>
            <w:tcW w:w="0" w:type="auto"/>
            <w:hideMark/>
          </w:tcPr>
          <w:p w14:paraId="21CEE4E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TC3</w:t>
            </w:r>
          </w:p>
        </w:tc>
        <w:tc>
          <w:tcPr>
            <w:tcW w:w="0" w:type="auto"/>
            <w:hideMark/>
          </w:tcPr>
          <w:p w14:paraId="1931010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bytes</w:t>
            </w:r>
          </w:p>
        </w:tc>
        <w:tc>
          <w:tcPr>
            <w:tcW w:w="0" w:type="auto"/>
            <w:hideMark/>
          </w:tcPr>
          <w:p w14:paraId="08008A5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format is valid</w:t>
            </w:r>
          </w:p>
        </w:tc>
      </w:tr>
      <w:tr w:rsidR="00A629DE" w:rsidRPr="00A629DE" w14:paraId="57F5C3D2" w14:textId="77777777" w:rsidTr="00A629DE">
        <w:tc>
          <w:tcPr>
            <w:tcW w:w="0" w:type="auto"/>
            <w:hideMark/>
          </w:tcPr>
          <w:p w14:paraId="424E20E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TC4</w:t>
            </w:r>
          </w:p>
        </w:tc>
        <w:tc>
          <w:tcPr>
            <w:tcW w:w="0" w:type="auto"/>
            <w:hideMark/>
          </w:tcPr>
          <w:p w14:paraId="4A5047A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1,023 bytes</w:t>
            </w:r>
          </w:p>
        </w:tc>
        <w:tc>
          <w:tcPr>
            <w:tcW w:w="0" w:type="auto"/>
            <w:hideMark/>
          </w:tcPr>
          <w:p w14:paraId="04DAC64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format is valid</w:t>
            </w:r>
          </w:p>
        </w:tc>
      </w:tr>
      <w:tr w:rsidR="00A629DE" w:rsidRPr="00A629DE" w14:paraId="1CBD8D44" w14:textId="77777777" w:rsidTr="00A629DE">
        <w:tc>
          <w:tcPr>
            <w:tcW w:w="0" w:type="auto"/>
            <w:hideMark/>
          </w:tcPr>
          <w:p w14:paraId="0A663F4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TC5</w:t>
            </w:r>
          </w:p>
        </w:tc>
        <w:tc>
          <w:tcPr>
            <w:tcW w:w="0" w:type="auto"/>
            <w:hideMark/>
          </w:tcPr>
          <w:p w14:paraId="0F97826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1,024 bytes</w:t>
            </w:r>
          </w:p>
        </w:tc>
        <w:tc>
          <w:tcPr>
            <w:tcW w:w="0" w:type="auto"/>
            <w:hideMark/>
          </w:tcPr>
          <w:p w14:paraId="4271A46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Accept if within the specified limit</w:t>
            </w:r>
          </w:p>
        </w:tc>
      </w:tr>
      <w:tr w:rsidR="00A629DE" w:rsidRPr="00A629DE" w14:paraId="5EA2AD5A" w14:textId="77777777" w:rsidTr="00A629DE">
        <w:tc>
          <w:tcPr>
            <w:tcW w:w="0" w:type="auto"/>
            <w:hideMark/>
          </w:tcPr>
          <w:p w14:paraId="2EE12ED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TC6</w:t>
            </w:r>
          </w:p>
        </w:tc>
        <w:tc>
          <w:tcPr>
            <w:tcW w:w="0" w:type="auto"/>
            <w:hideMark/>
          </w:tcPr>
          <w:p w14:paraId="0FCFA0D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1,025 bytes</w:t>
            </w:r>
          </w:p>
        </w:tc>
        <w:tc>
          <w:tcPr>
            <w:tcW w:w="0" w:type="auto"/>
            <w:hideMark/>
          </w:tcPr>
          <w:p w14:paraId="2B5B0A3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Reject or safely handle according to specification</w:t>
            </w:r>
          </w:p>
        </w:tc>
      </w:tr>
    </w:tbl>
    <w:p w14:paraId="21E12E5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These limits are illustrative and must match the actual interface requirements.</w:t>
      </w:r>
    </w:p>
    <w:p w14:paraId="56BB6E8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Improved Testing Strategy</w:t>
      </w:r>
    </w:p>
    <w:p w14:paraId="6F8B6630" w14:textId="77777777" w:rsidR="00A629DE" w:rsidRPr="00A629DE" w:rsidRDefault="00A629DE">
      <w:pPr>
        <w:numPr>
          <w:ilvl w:val="0"/>
          <w:numId w:val="24"/>
        </w:numPr>
        <w:spacing w:line="480" w:lineRule="auto"/>
        <w:rPr>
          <w:rFonts w:ascii="Times New Roman" w:hAnsi="Times New Roman" w:cs="Times New Roman"/>
          <w:sz w:val="24"/>
          <w:szCs w:val="24"/>
        </w:rPr>
      </w:pPr>
      <w:r w:rsidRPr="00A629DE">
        <w:rPr>
          <w:rFonts w:ascii="Times New Roman" w:hAnsi="Times New Roman" w:cs="Times New Roman"/>
          <w:sz w:val="24"/>
          <w:szCs w:val="24"/>
        </w:rPr>
        <w:t>Combine BVA and fuzzing.</w:t>
      </w:r>
    </w:p>
    <w:p w14:paraId="51DC2E08" w14:textId="77777777" w:rsidR="00A629DE" w:rsidRPr="00A629DE" w:rsidRDefault="00A629DE">
      <w:pPr>
        <w:numPr>
          <w:ilvl w:val="0"/>
          <w:numId w:val="24"/>
        </w:numPr>
        <w:spacing w:line="480" w:lineRule="auto"/>
        <w:rPr>
          <w:rFonts w:ascii="Times New Roman" w:hAnsi="Times New Roman" w:cs="Times New Roman"/>
          <w:sz w:val="24"/>
          <w:szCs w:val="24"/>
        </w:rPr>
      </w:pPr>
      <w:r w:rsidRPr="00A629DE">
        <w:rPr>
          <w:rFonts w:ascii="Times New Roman" w:hAnsi="Times New Roman" w:cs="Times New Roman"/>
          <w:sz w:val="24"/>
          <w:szCs w:val="24"/>
        </w:rPr>
        <w:t>Validate lengths before processing.</w:t>
      </w:r>
    </w:p>
    <w:p w14:paraId="06DEC6A5" w14:textId="77777777" w:rsidR="00A629DE" w:rsidRPr="00A629DE" w:rsidRDefault="00A629DE">
      <w:pPr>
        <w:numPr>
          <w:ilvl w:val="0"/>
          <w:numId w:val="24"/>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malformed and truncated inputs.</w:t>
      </w:r>
    </w:p>
    <w:p w14:paraId="2B776456" w14:textId="77777777" w:rsidR="00A629DE" w:rsidRPr="00A629DE" w:rsidRDefault="00A629DE">
      <w:pPr>
        <w:numPr>
          <w:ilvl w:val="0"/>
          <w:numId w:val="24"/>
        </w:numPr>
        <w:spacing w:line="480" w:lineRule="auto"/>
        <w:rPr>
          <w:rFonts w:ascii="Times New Roman" w:hAnsi="Times New Roman" w:cs="Times New Roman"/>
          <w:sz w:val="24"/>
          <w:szCs w:val="24"/>
        </w:rPr>
      </w:pPr>
      <w:r w:rsidRPr="00A629DE">
        <w:rPr>
          <w:rFonts w:ascii="Times New Roman" w:hAnsi="Times New Roman" w:cs="Times New Roman"/>
          <w:sz w:val="24"/>
          <w:szCs w:val="24"/>
        </w:rPr>
        <w:t>Use memory-safety tools where available.</w:t>
      </w:r>
    </w:p>
    <w:p w14:paraId="1E50FA28" w14:textId="77777777" w:rsidR="00A629DE" w:rsidRPr="00A629DE" w:rsidRDefault="00A629DE">
      <w:pPr>
        <w:numPr>
          <w:ilvl w:val="0"/>
          <w:numId w:val="24"/>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error handling and resource limits.</w:t>
      </w:r>
    </w:p>
    <w:p w14:paraId="23998BE0" w14:textId="77777777" w:rsidR="00A629DE" w:rsidRPr="00A629DE" w:rsidRDefault="00A629DE">
      <w:pPr>
        <w:numPr>
          <w:ilvl w:val="0"/>
          <w:numId w:val="24"/>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that invalid inputs do not crash the module.</w:t>
      </w:r>
    </w:p>
    <w:p w14:paraId="5497E4D1" w14:textId="77777777" w:rsidR="00A629DE" w:rsidRPr="00A629DE" w:rsidRDefault="00A629DE">
      <w:pPr>
        <w:numPr>
          <w:ilvl w:val="0"/>
          <w:numId w:val="24"/>
        </w:numPr>
        <w:spacing w:line="480" w:lineRule="auto"/>
        <w:rPr>
          <w:rFonts w:ascii="Times New Roman" w:hAnsi="Times New Roman" w:cs="Times New Roman"/>
          <w:sz w:val="24"/>
          <w:szCs w:val="24"/>
        </w:rPr>
      </w:pPr>
      <w:r w:rsidRPr="00A629DE">
        <w:rPr>
          <w:rFonts w:ascii="Times New Roman" w:hAnsi="Times New Roman" w:cs="Times New Roman"/>
          <w:sz w:val="24"/>
          <w:szCs w:val="24"/>
        </w:rPr>
        <w:t>Perform authorized security testing for injection and memory-safety weaknesses.</w:t>
      </w:r>
    </w:p>
    <w:p w14:paraId="62321AF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Security Benefits</w:t>
      </w:r>
    </w:p>
    <w:p w14:paraId="374144E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Strict input validation, safe memory handling, and negative testing help reduce the risk of buffer overflows and injection vulnerabilities. Encryption itself does not replace input validation.</w:t>
      </w:r>
    </w:p>
    <w:p w14:paraId="5DFE381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7CBA140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Combining fuzzing and BVA improves robustness by targeting invalid formats, boundary values, and unexpected inputs. This helps identify security and stability defects in the communication module.</w:t>
      </w:r>
    </w:p>
    <w:p w14:paraId="099F5CAA" w14:textId="4DC49FE8" w:rsidR="00A629DE" w:rsidRPr="00A629DE" w:rsidRDefault="00A629DE" w:rsidP="00A629DE">
      <w:pPr>
        <w:spacing w:line="480" w:lineRule="auto"/>
        <w:rPr>
          <w:rFonts w:ascii="Times New Roman" w:hAnsi="Times New Roman" w:cs="Times New Roman"/>
          <w:sz w:val="24"/>
          <w:szCs w:val="24"/>
        </w:rPr>
      </w:pPr>
    </w:p>
    <w:p w14:paraId="41B28CA5"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8. Insurance Premium Calculator – Branch and Path Coverage</w:t>
      </w:r>
    </w:p>
    <w:p w14:paraId="79CA7A3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67BEAB5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insurance premium calculator achieves 100% statement coverage but still contains defects in multi-condition IF statements. This indicates that statement coverage alone is insufficient to verify complex decision logic.</w:t>
      </w:r>
    </w:p>
    <w:p w14:paraId="18C077C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Evaluation of the Existing Approach</w:t>
      </w:r>
    </w:p>
    <w:p w14:paraId="2AC0169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Statement coverage confirms that each executable statement runs at least once. However, it does not guarantee that both outcomes of every decision have been tested.</w:t>
      </w:r>
    </w:p>
    <w:p w14:paraId="262E632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For example:</w:t>
      </w:r>
    </w:p>
    <w:p w14:paraId="5C9EF55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IF (Age &lt; 25 AND Claims &gt; 2)</w:t>
      </w:r>
    </w:p>
    <w:p w14:paraId="59379F9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Premium = High</w:t>
      </w:r>
    </w:p>
    <w:p w14:paraId="45F3380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ELSE</w:t>
      </w:r>
    </w:p>
    <w:p w14:paraId="1EB9574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Premium = Normal</w:t>
      </w:r>
    </w:p>
    <w:p w14:paraId="47555C5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 test may execute both assignment statements without proving that each individual condition independently affects the decision.</w:t>
      </w:r>
    </w:p>
    <w:p w14:paraId="30C4358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Conceptual Control Flow Graph</w:t>
      </w:r>
    </w:p>
    <w:p w14:paraId="724606D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[Start]</w:t>
      </w:r>
    </w:p>
    <w:p w14:paraId="0380F93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
    <w:p w14:paraId="05E572C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[Read Policy Data]</w:t>
      </w:r>
    </w:p>
    <w:p w14:paraId="4E6FD2F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w:t>
      </w:r>
    </w:p>
    <w:p w14:paraId="32FD35C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&lt;Condition?&gt;</w:t>
      </w:r>
    </w:p>
    <w:p w14:paraId="3706052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7CFFFFB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True      False</w:t>
      </w:r>
    </w:p>
    <w:p w14:paraId="040297F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728D332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[High Premium] [Normal Premium]</w:t>
      </w:r>
    </w:p>
    <w:p w14:paraId="2DF0372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        /</w:t>
      </w:r>
    </w:p>
    <w:p w14:paraId="737FF6C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             [End]</w:t>
      </w:r>
    </w:p>
    <w:p w14:paraId="0F2B31E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Independent Execution Paths</w:t>
      </w:r>
    </w:p>
    <w:p w14:paraId="0726E78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For the example above, the principal decision paths are:</w:t>
      </w:r>
    </w:p>
    <w:p w14:paraId="7A8BFF40" w14:textId="77777777" w:rsidR="00A629DE" w:rsidRPr="00A629DE" w:rsidRDefault="00A629DE">
      <w:pPr>
        <w:numPr>
          <w:ilvl w:val="0"/>
          <w:numId w:val="25"/>
        </w:numPr>
        <w:spacing w:line="480" w:lineRule="auto"/>
        <w:rPr>
          <w:rFonts w:ascii="Times New Roman" w:hAnsi="Times New Roman" w:cs="Times New Roman"/>
          <w:sz w:val="24"/>
          <w:szCs w:val="24"/>
        </w:rPr>
      </w:pPr>
      <w:r w:rsidRPr="00A629DE">
        <w:rPr>
          <w:rFonts w:ascii="Times New Roman" w:hAnsi="Times New Roman" w:cs="Times New Roman"/>
          <w:sz w:val="24"/>
          <w:szCs w:val="24"/>
        </w:rPr>
        <w:t>Path 1: Age &lt; 25 is TRUE and Claims &gt; 2 is TRUE.</w:t>
      </w:r>
    </w:p>
    <w:p w14:paraId="67CC2DB6" w14:textId="77777777" w:rsidR="00A629DE" w:rsidRPr="00A629DE" w:rsidRDefault="00A629DE">
      <w:pPr>
        <w:numPr>
          <w:ilvl w:val="0"/>
          <w:numId w:val="25"/>
        </w:numPr>
        <w:spacing w:line="480" w:lineRule="auto"/>
        <w:rPr>
          <w:rFonts w:ascii="Times New Roman" w:hAnsi="Times New Roman" w:cs="Times New Roman"/>
          <w:sz w:val="24"/>
          <w:szCs w:val="24"/>
        </w:rPr>
      </w:pPr>
      <w:r w:rsidRPr="00A629DE">
        <w:rPr>
          <w:rFonts w:ascii="Times New Roman" w:hAnsi="Times New Roman" w:cs="Times New Roman"/>
          <w:sz w:val="24"/>
          <w:szCs w:val="24"/>
        </w:rPr>
        <w:t>Path 2: At least one condition is FALSE, leading to the normal premium branch.</w:t>
      </w:r>
    </w:p>
    <w:p w14:paraId="1F029BE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To achieve stronger condition coverage, test combinations that demonstrate the independent effect of each Boolean condition.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956"/>
        <w:gridCol w:w="1116"/>
        <w:gridCol w:w="1735"/>
      </w:tblGrid>
      <w:tr w:rsidR="00A629DE" w:rsidRPr="00A629DE" w14:paraId="1925A63A" w14:textId="77777777">
        <w:trPr>
          <w:tblHeader/>
          <w:tblCellSpacing w:w="15" w:type="dxa"/>
        </w:trPr>
        <w:tc>
          <w:tcPr>
            <w:tcW w:w="0" w:type="auto"/>
            <w:vAlign w:val="center"/>
            <w:hideMark/>
          </w:tcPr>
          <w:p w14:paraId="4222A46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Test Case</w:t>
            </w:r>
          </w:p>
        </w:tc>
        <w:tc>
          <w:tcPr>
            <w:tcW w:w="0" w:type="auto"/>
            <w:vAlign w:val="center"/>
            <w:hideMark/>
          </w:tcPr>
          <w:p w14:paraId="460A274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Age &lt; 25</w:t>
            </w:r>
          </w:p>
        </w:tc>
        <w:tc>
          <w:tcPr>
            <w:tcW w:w="0" w:type="auto"/>
            <w:vAlign w:val="center"/>
            <w:hideMark/>
          </w:tcPr>
          <w:p w14:paraId="0E91FEE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Claims &gt; 2</w:t>
            </w:r>
          </w:p>
        </w:tc>
        <w:tc>
          <w:tcPr>
            <w:tcW w:w="0" w:type="auto"/>
            <w:vAlign w:val="center"/>
            <w:hideMark/>
          </w:tcPr>
          <w:p w14:paraId="11EBABA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Expected Result</w:t>
            </w:r>
          </w:p>
        </w:tc>
      </w:tr>
      <w:tr w:rsidR="00A629DE" w:rsidRPr="00A629DE" w14:paraId="3D679231" w14:textId="77777777">
        <w:trPr>
          <w:tblCellSpacing w:w="15" w:type="dxa"/>
        </w:trPr>
        <w:tc>
          <w:tcPr>
            <w:tcW w:w="0" w:type="auto"/>
            <w:vAlign w:val="center"/>
            <w:hideMark/>
          </w:tcPr>
          <w:p w14:paraId="5466B02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TC1</w:t>
            </w:r>
          </w:p>
        </w:tc>
        <w:tc>
          <w:tcPr>
            <w:tcW w:w="0" w:type="auto"/>
            <w:vAlign w:val="center"/>
            <w:hideMark/>
          </w:tcPr>
          <w:p w14:paraId="02807AA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True</w:t>
            </w:r>
          </w:p>
        </w:tc>
        <w:tc>
          <w:tcPr>
            <w:tcW w:w="0" w:type="auto"/>
            <w:vAlign w:val="center"/>
            <w:hideMark/>
          </w:tcPr>
          <w:p w14:paraId="15EEDC4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True</w:t>
            </w:r>
          </w:p>
        </w:tc>
        <w:tc>
          <w:tcPr>
            <w:tcW w:w="0" w:type="auto"/>
            <w:vAlign w:val="center"/>
            <w:hideMark/>
          </w:tcPr>
          <w:p w14:paraId="078611D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High premium</w:t>
            </w:r>
          </w:p>
        </w:tc>
      </w:tr>
      <w:tr w:rsidR="00A629DE" w:rsidRPr="00A629DE" w14:paraId="76735019" w14:textId="77777777">
        <w:trPr>
          <w:tblCellSpacing w:w="15" w:type="dxa"/>
        </w:trPr>
        <w:tc>
          <w:tcPr>
            <w:tcW w:w="0" w:type="auto"/>
            <w:vAlign w:val="center"/>
            <w:hideMark/>
          </w:tcPr>
          <w:p w14:paraId="49602BE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TC2</w:t>
            </w:r>
          </w:p>
        </w:tc>
        <w:tc>
          <w:tcPr>
            <w:tcW w:w="0" w:type="auto"/>
            <w:vAlign w:val="center"/>
            <w:hideMark/>
          </w:tcPr>
          <w:p w14:paraId="09812F6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True</w:t>
            </w:r>
          </w:p>
        </w:tc>
        <w:tc>
          <w:tcPr>
            <w:tcW w:w="0" w:type="auto"/>
            <w:vAlign w:val="center"/>
            <w:hideMark/>
          </w:tcPr>
          <w:p w14:paraId="3C04979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False</w:t>
            </w:r>
          </w:p>
        </w:tc>
        <w:tc>
          <w:tcPr>
            <w:tcW w:w="0" w:type="auto"/>
            <w:vAlign w:val="center"/>
            <w:hideMark/>
          </w:tcPr>
          <w:p w14:paraId="1738BB3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Normal premium</w:t>
            </w:r>
          </w:p>
        </w:tc>
      </w:tr>
      <w:tr w:rsidR="00A629DE" w:rsidRPr="00A629DE" w14:paraId="0A4317EC" w14:textId="77777777">
        <w:trPr>
          <w:tblCellSpacing w:w="15" w:type="dxa"/>
        </w:trPr>
        <w:tc>
          <w:tcPr>
            <w:tcW w:w="0" w:type="auto"/>
            <w:vAlign w:val="center"/>
            <w:hideMark/>
          </w:tcPr>
          <w:p w14:paraId="40D4B97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TC3</w:t>
            </w:r>
          </w:p>
        </w:tc>
        <w:tc>
          <w:tcPr>
            <w:tcW w:w="0" w:type="auto"/>
            <w:vAlign w:val="center"/>
            <w:hideMark/>
          </w:tcPr>
          <w:p w14:paraId="3BDC7AD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False</w:t>
            </w:r>
          </w:p>
        </w:tc>
        <w:tc>
          <w:tcPr>
            <w:tcW w:w="0" w:type="auto"/>
            <w:vAlign w:val="center"/>
            <w:hideMark/>
          </w:tcPr>
          <w:p w14:paraId="1460D40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True</w:t>
            </w:r>
          </w:p>
        </w:tc>
        <w:tc>
          <w:tcPr>
            <w:tcW w:w="0" w:type="auto"/>
            <w:vAlign w:val="center"/>
            <w:hideMark/>
          </w:tcPr>
          <w:p w14:paraId="61B2250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Normal premium</w:t>
            </w:r>
          </w:p>
        </w:tc>
      </w:tr>
      <w:tr w:rsidR="00A629DE" w:rsidRPr="00A629DE" w14:paraId="0E2474FB" w14:textId="77777777">
        <w:trPr>
          <w:tblCellSpacing w:w="15" w:type="dxa"/>
        </w:trPr>
        <w:tc>
          <w:tcPr>
            <w:tcW w:w="0" w:type="auto"/>
            <w:vAlign w:val="center"/>
            <w:hideMark/>
          </w:tcPr>
          <w:p w14:paraId="4AF969D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TC4</w:t>
            </w:r>
          </w:p>
        </w:tc>
        <w:tc>
          <w:tcPr>
            <w:tcW w:w="0" w:type="auto"/>
            <w:vAlign w:val="center"/>
            <w:hideMark/>
          </w:tcPr>
          <w:p w14:paraId="5D5D296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False</w:t>
            </w:r>
          </w:p>
        </w:tc>
        <w:tc>
          <w:tcPr>
            <w:tcW w:w="0" w:type="auto"/>
            <w:vAlign w:val="center"/>
            <w:hideMark/>
          </w:tcPr>
          <w:p w14:paraId="5A0B24C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False</w:t>
            </w:r>
          </w:p>
        </w:tc>
        <w:tc>
          <w:tcPr>
            <w:tcW w:w="0" w:type="auto"/>
            <w:vAlign w:val="center"/>
            <w:hideMark/>
          </w:tcPr>
          <w:p w14:paraId="788E822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Normal premium</w:t>
            </w:r>
          </w:p>
        </w:tc>
      </w:tr>
    </w:tbl>
    <w:p w14:paraId="27A86E1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Improved Testing Strategy</w:t>
      </w:r>
    </w:p>
    <w:p w14:paraId="03935473" w14:textId="77777777" w:rsidR="00A629DE" w:rsidRPr="00A629DE" w:rsidRDefault="00A629DE">
      <w:pPr>
        <w:numPr>
          <w:ilvl w:val="0"/>
          <w:numId w:val="26"/>
        </w:numPr>
        <w:spacing w:line="480" w:lineRule="auto"/>
        <w:rPr>
          <w:rFonts w:ascii="Times New Roman" w:hAnsi="Times New Roman" w:cs="Times New Roman"/>
          <w:sz w:val="24"/>
          <w:szCs w:val="24"/>
        </w:rPr>
      </w:pPr>
      <w:r w:rsidRPr="00A629DE">
        <w:rPr>
          <w:rFonts w:ascii="Times New Roman" w:hAnsi="Times New Roman" w:cs="Times New Roman"/>
          <w:sz w:val="24"/>
          <w:szCs w:val="24"/>
        </w:rPr>
        <w:t>Construct the CFG from the actual source code.</w:t>
      </w:r>
    </w:p>
    <w:p w14:paraId="461B8430" w14:textId="77777777" w:rsidR="00A629DE" w:rsidRPr="00A629DE" w:rsidRDefault="00A629DE">
      <w:pPr>
        <w:numPr>
          <w:ilvl w:val="0"/>
          <w:numId w:val="26"/>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both outcomes of each decision.</w:t>
      </w:r>
    </w:p>
    <w:p w14:paraId="28AAF90F" w14:textId="77777777" w:rsidR="00A629DE" w:rsidRPr="00A629DE" w:rsidRDefault="00A629DE">
      <w:pPr>
        <w:numPr>
          <w:ilvl w:val="0"/>
          <w:numId w:val="26"/>
        </w:numPr>
        <w:spacing w:line="480" w:lineRule="auto"/>
        <w:rPr>
          <w:rFonts w:ascii="Times New Roman" w:hAnsi="Times New Roman" w:cs="Times New Roman"/>
          <w:sz w:val="24"/>
          <w:szCs w:val="24"/>
        </w:rPr>
      </w:pPr>
      <w:r w:rsidRPr="00A629DE">
        <w:rPr>
          <w:rFonts w:ascii="Times New Roman" w:hAnsi="Times New Roman" w:cs="Times New Roman"/>
          <w:sz w:val="24"/>
          <w:szCs w:val="24"/>
        </w:rPr>
        <w:t>Identify independent paths.</w:t>
      </w:r>
    </w:p>
    <w:p w14:paraId="42218333" w14:textId="77777777" w:rsidR="00A629DE" w:rsidRPr="00A629DE" w:rsidRDefault="00A629DE">
      <w:pPr>
        <w:numPr>
          <w:ilvl w:val="0"/>
          <w:numId w:val="26"/>
        </w:numPr>
        <w:spacing w:line="480" w:lineRule="auto"/>
        <w:rPr>
          <w:rFonts w:ascii="Times New Roman" w:hAnsi="Times New Roman" w:cs="Times New Roman"/>
          <w:sz w:val="24"/>
          <w:szCs w:val="24"/>
        </w:rPr>
      </w:pPr>
      <w:r w:rsidRPr="00A629DE">
        <w:rPr>
          <w:rFonts w:ascii="Times New Roman" w:hAnsi="Times New Roman" w:cs="Times New Roman"/>
          <w:sz w:val="24"/>
          <w:szCs w:val="24"/>
        </w:rPr>
        <w:t>Use condition coverage or MC/DC where appropriate.</w:t>
      </w:r>
    </w:p>
    <w:p w14:paraId="1AB311B3" w14:textId="77777777" w:rsidR="00A629DE" w:rsidRPr="00A629DE" w:rsidRDefault="00A629DE">
      <w:pPr>
        <w:numPr>
          <w:ilvl w:val="0"/>
          <w:numId w:val="26"/>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premium calculations at policy boundaries.</w:t>
      </w:r>
    </w:p>
    <w:p w14:paraId="62BAAF28" w14:textId="77777777" w:rsidR="00A629DE" w:rsidRPr="00A629DE" w:rsidRDefault="00A629DE">
      <w:pPr>
        <w:numPr>
          <w:ilvl w:val="0"/>
          <w:numId w:val="26"/>
        </w:numPr>
        <w:spacing w:line="480" w:lineRule="auto"/>
        <w:rPr>
          <w:rFonts w:ascii="Times New Roman" w:hAnsi="Times New Roman" w:cs="Times New Roman"/>
          <w:sz w:val="24"/>
          <w:szCs w:val="24"/>
        </w:rPr>
      </w:pPr>
      <w:r w:rsidRPr="00A629DE">
        <w:rPr>
          <w:rFonts w:ascii="Times New Roman" w:hAnsi="Times New Roman" w:cs="Times New Roman"/>
          <w:sz w:val="24"/>
          <w:szCs w:val="24"/>
        </w:rPr>
        <w:t>Perform regression testing after changes.</w:t>
      </w:r>
    </w:p>
    <w:p w14:paraId="2EDE750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Coverage Limitations</w:t>
      </w:r>
    </w:p>
    <w:p w14:paraId="273CBC8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Branch coverage requires both outcomes of each decision. Complete path coverage may be infeasible for programs with loops or many interacting conditions, so the scope of path testing must be defined.</w:t>
      </w:r>
    </w:p>
    <w:p w14:paraId="6018595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2128F69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Moving beyond statement coverage helps expose defects in multi-condition decisions. Branch, condition, and carefully selected path tests improve the accuracy of insurance premium calculations.</w:t>
      </w:r>
    </w:p>
    <w:p w14:paraId="3B89B6DC" w14:textId="0B375596" w:rsidR="00A629DE" w:rsidRPr="00A629DE" w:rsidRDefault="00A629DE" w:rsidP="00A629DE">
      <w:pPr>
        <w:spacing w:line="480" w:lineRule="auto"/>
        <w:rPr>
          <w:rFonts w:ascii="Times New Roman" w:hAnsi="Times New Roman" w:cs="Times New Roman"/>
          <w:sz w:val="24"/>
          <w:szCs w:val="24"/>
        </w:rPr>
      </w:pPr>
    </w:p>
    <w:p w14:paraId="2D38D6E3" w14:textId="77777777" w:rsidR="00A629DE" w:rsidRPr="00A629DE" w:rsidRDefault="00A629DE" w:rsidP="00A629DE">
      <w:pPr>
        <w:spacing w:line="480" w:lineRule="auto"/>
        <w:rPr>
          <w:rFonts w:ascii="Times New Roman" w:hAnsi="Times New Roman" w:cs="Times New Roman"/>
          <w:b/>
          <w:bCs/>
          <w:sz w:val="28"/>
          <w:szCs w:val="28"/>
        </w:rPr>
      </w:pPr>
      <w:r w:rsidRPr="00A629DE">
        <w:rPr>
          <w:rFonts w:ascii="Times New Roman" w:hAnsi="Times New Roman" w:cs="Times New Roman"/>
          <w:b/>
          <w:bCs/>
          <w:sz w:val="28"/>
          <w:szCs w:val="28"/>
        </w:rPr>
        <w:t>9. Cloud File Synchronization Tool – ECP, BVA and Stress Testing</w:t>
      </w:r>
    </w:p>
    <w:p w14:paraId="7898887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0EB7704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cloud file synchronization tool experiences lost-file defects associated with file size, file type, and network speed. Activity logs and defect reports can help reconstruct the original input classes and identify gaps in the testing strategy.</w:t>
      </w:r>
    </w:p>
    <w:p w14:paraId="2E5B3F2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Functional Decomposition</w:t>
      </w:r>
    </w:p>
    <w:p w14:paraId="7D93134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synchronization system contains:</w:t>
      </w:r>
    </w:p>
    <w:p w14:paraId="0E56C57D"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File selection.</w:t>
      </w:r>
    </w:p>
    <w:p w14:paraId="31E2FF4A"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 metadata validation.</w:t>
      </w:r>
    </w:p>
    <w:p w14:paraId="6C687A2B"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File-size checking.</w:t>
      </w:r>
    </w:p>
    <w:p w14:paraId="7F23BDFA"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 upload and download.</w:t>
      </w:r>
    </w:p>
    <w:p w14:paraId="193C117D"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t>Network communication.</w:t>
      </w:r>
    </w:p>
    <w:p w14:paraId="3077B104"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t>Conflict resolution.</w:t>
      </w:r>
    </w:p>
    <w:p w14:paraId="7ACEC0AA"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t>Retry and recovery handling.</w:t>
      </w:r>
    </w:p>
    <w:p w14:paraId="68C22E45" w14:textId="77777777" w:rsidR="00A629DE" w:rsidRPr="00A629DE" w:rsidRDefault="00A629DE">
      <w:pPr>
        <w:numPr>
          <w:ilvl w:val="0"/>
          <w:numId w:val="27"/>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 integrity verification.</w:t>
      </w:r>
    </w:p>
    <w:p w14:paraId="7C75F84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Inferred Equivalence Classes</w:t>
      </w:r>
    </w:p>
    <w:p w14:paraId="54C305F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File size:</w:t>
      </w:r>
    </w:p>
    <w:p w14:paraId="58C817D0" w14:textId="77777777" w:rsidR="00A629DE" w:rsidRPr="00A629DE" w:rsidRDefault="00A629DE">
      <w:pPr>
        <w:numPr>
          <w:ilvl w:val="0"/>
          <w:numId w:val="28"/>
        </w:numPr>
        <w:spacing w:line="480" w:lineRule="auto"/>
        <w:rPr>
          <w:rFonts w:ascii="Times New Roman" w:hAnsi="Times New Roman" w:cs="Times New Roman"/>
          <w:sz w:val="24"/>
          <w:szCs w:val="24"/>
        </w:rPr>
      </w:pPr>
      <w:r w:rsidRPr="00A629DE">
        <w:rPr>
          <w:rFonts w:ascii="Times New Roman" w:hAnsi="Times New Roman" w:cs="Times New Roman"/>
          <w:sz w:val="24"/>
          <w:szCs w:val="24"/>
        </w:rPr>
        <w:t>Empty files.</w:t>
      </w:r>
    </w:p>
    <w:p w14:paraId="0F466CEB" w14:textId="77777777" w:rsidR="00A629DE" w:rsidRPr="00A629DE" w:rsidRDefault="00A629DE">
      <w:pPr>
        <w:numPr>
          <w:ilvl w:val="0"/>
          <w:numId w:val="28"/>
        </w:numPr>
        <w:spacing w:line="480" w:lineRule="auto"/>
        <w:rPr>
          <w:rFonts w:ascii="Times New Roman" w:hAnsi="Times New Roman" w:cs="Times New Roman"/>
          <w:sz w:val="24"/>
          <w:szCs w:val="24"/>
        </w:rPr>
      </w:pPr>
      <w:r w:rsidRPr="00A629DE">
        <w:rPr>
          <w:rFonts w:ascii="Times New Roman" w:hAnsi="Times New Roman" w:cs="Times New Roman"/>
          <w:sz w:val="24"/>
          <w:szCs w:val="24"/>
        </w:rPr>
        <w:t>Small files.</w:t>
      </w:r>
    </w:p>
    <w:p w14:paraId="1BCD2B7F" w14:textId="77777777" w:rsidR="00A629DE" w:rsidRPr="00A629DE" w:rsidRDefault="00A629DE">
      <w:pPr>
        <w:numPr>
          <w:ilvl w:val="0"/>
          <w:numId w:val="28"/>
        </w:numPr>
        <w:spacing w:line="480" w:lineRule="auto"/>
        <w:rPr>
          <w:rFonts w:ascii="Times New Roman" w:hAnsi="Times New Roman" w:cs="Times New Roman"/>
          <w:sz w:val="24"/>
          <w:szCs w:val="24"/>
        </w:rPr>
      </w:pPr>
      <w:r w:rsidRPr="00A629DE">
        <w:rPr>
          <w:rFonts w:ascii="Times New Roman" w:hAnsi="Times New Roman" w:cs="Times New Roman"/>
          <w:sz w:val="24"/>
          <w:szCs w:val="24"/>
        </w:rPr>
        <w:t>Normal files.</w:t>
      </w:r>
    </w:p>
    <w:p w14:paraId="290A5C7D" w14:textId="77777777" w:rsidR="00A629DE" w:rsidRPr="00A629DE" w:rsidRDefault="00A629DE">
      <w:pPr>
        <w:numPr>
          <w:ilvl w:val="0"/>
          <w:numId w:val="28"/>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Files near the maximum permitted size.</w:t>
      </w:r>
    </w:p>
    <w:p w14:paraId="0D8AE77A" w14:textId="77777777" w:rsidR="00A629DE" w:rsidRPr="00A629DE" w:rsidRDefault="00A629DE">
      <w:pPr>
        <w:numPr>
          <w:ilvl w:val="0"/>
          <w:numId w:val="28"/>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Files exceeding the maximum size.</w:t>
      </w:r>
    </w:p>
    <w:p w14:paraId="24DEF26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File type:</w:t>
      </w:r>
    </w:p>
    <w:p w14:paraId="18067DBD" w14:textId="77777777" w:rsidR="00A629DE" w:rsidRPr="00A629DE" w:rsidRDefault="00A629DE">
      <w:pPr>
        <w:numPr>
          <w:ilvl w:val="0"/>
          <w:numId w:val="29"/>
        </w:numPr>
        <w:spacing w:line="480" w:lineRule="auto"/>
        <w:rPr>
          <w:rFonts w:ascii="Times New Roman" w:hAnsi="Times New Roman" w:cs="Times New Roman"/>
          <w:sz w:val="24"/>
          <w:szCs w:val="24"/>
        </w:rPr>
      </w:pPr>
      <w:r w:rsidRPr="00A629DE">
        <w:rPr>
          <w:rFonts w:ascii="Times New Roman" w:hAnsi="Times New Roman" w:cs="Times New Roman"/>
          <w:sz w:val="24"/>
          <w:szCs w:val="24"/>
        </w:rPr>
        <w:t>Supported file types.</w:t>
      </w:r>
    </w:p>
    <w:p w14:paraId="4C127C19" w14:textId="77777777" w:rsidR="00A629DE" w:rsidRPr="00A629DE" w:rsidRDefault="00A629DE">
      <w:pPr>
        <w:numPr>
          <w:ilvl w:val="0"/>
          <w:numId w:val="29"/>
        </w:numPr>
        <w:spacing w:line="480" w:lineRule="auto"/>
        <w:rPr>
          <w:rFonts w:ascii="Times New Roman" w:hAnsi="Times New Roman" w:cs="Times New Roman"/>
          <w:sz w:val="24"/>
          <w:szCs w:val="24"/>
        </w:rPr>
      </w:pPr>
      <w:r w:rsidRPr="00A629DE">
        <w:rPr>
          <w:rFonts w:ascii="Times New Roman" w:hAnsi="Times New Roman" w:cs="Times New Roman"/>
          <w:sz w:val="24"/>
          <w:szCs w:val="24"/>
        </w:rPr>
        <w:t>Unsupported file types.</w:t>
      </w:r>
    </w:p>
    <w:p w14:paraId="7C2FAD03" w14:textId="77777777" w:rsidR="00A629DE" w:rsidRPr="00A629DE" w:rsidRDefault="00A629DE">
      <w:pPr>
        <w:numPr>
          <w:ilvl w:val="0"/>
          <w:numId w:val="29"/>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Files with unusual extensions or metadata.</w:t>
      </w:r>
    </w:p>
    <w:p w14:paraId="4C0D357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Network conditions:</w:t>
      </w:r>
    </w:p>
    <w:p w14:paraId="31C7F283" w14:textId="77777777" w:rsidR="00A629DE" w:rsidRPr="00A629DE" w:rsidRDefault="00A629DE">
      <w:pPr>
        <w:numPr>
          <w:ilvl w:val="0"/>
          <w:numId w:val="30"/>
        </w:numPr>
        <w:spacing w:line="480" w:lineRule="auto"/>
        <w:rPr>
          <w:rFonts w:ascii="Times New Roman" w:hAnsi="Times New Roman" w:cs="Times New Roman"/>
          <w:sz w:val="24"/>
          <w:szCs w:val="24"/>
        </w:rPr>
      </w:pPr>
      <w:r w:rsidRPr="00A629DE">
        <w:rPr>
          <w:rFonts w:ascii="Times New Roman" w:hAnsi="Times New Roman" w:cs="Times New Roman"/>
          <w:sz w:val="24"/>
          <w:szCs w:val="24"/>
        </w:rPr>
        <w:t>Fast and stable network.</w:t>
      </w:r>
    </w:p>
    <w:p w14:paraId="5EAF69D9" w14:textId="77777777" w:rsidR="00A629DE" w:rsidRPr="00A629DE" w:rsidRDefault="00A629DE">
      <w:pPr>
        <w:numPr>
          <w:ilvl w:val="0"/>
          <w:numId w:val="30"/>
        </w:numPr>
        <w:spacing w:line="480" w:lineRule="auto"/>
        <w:rPr>
          <w:rFonts w:ascii="Times New Roman" w:hAnsi="Times New Roman" w:cs="Times New Roman"/>
          <w:sz w:val="24"/>
          <w:szCs w:val="24"/>
        </w:rPr>
      </w:pPr>
      <w:r w:rsidRPr="00A629DE">
        <w:rPr>
          <w:rFonts w:ascii="Times New Roman" w:hAnsi="Times New Roman" w:cs="Times New Roman"/>
          <w:sz w:val="24"/>
          <w:szCs w:val="24"/>
        </w:rPr>
        <w:t>Slow network.</w:t>
      </w:r>
    </w:p>
    <w:p w14:paraId="0A7C9702" w14:textId="77777777" w:rsidR="00A629DE" w:rsidRPr="00A629DE" w:rsidRDefault="00A629DE">
      <w:pPr>
        <w:numPr>
          <w:ilvl w:val="0"/>
          <w:numId w:val="30"/>
        </w:numPr>
        <w:spacing w:line="480" w:lineRule="auto"/>
        <w:rPr>
          <w:rFonts w:ascii="Times New Roman" w:hAnsi="Times New Roman" w:cs="Times New Roman"/>
          <w:sz w:val="24"/>
          <w:szCs w:val="24"/>
        </w:rPr>
      </w:pPr>
      <w:r w:rsidRPr="00A629DE">
        <w:rPr>
          <w:rFonts w:ascii="Times New Roman" w:hAnsi="Times New Roman" w:cs="Times New Roman"/>
          <w:sz w:val="24"/>
          <w:szCs w:val="24"/>
        </w:rPr>
        <w:t>Intermittent connectivity.</w:t>
      </w:r>
    </w:p>
    <w:p w14:paraId="68B9CDCA" w14:textId="77777777" w:rsidR="00A629DE" w:rsidRPr="00A629DE" w:rsidRDefault="00A629DE">
      <w:pPr>
        <w:numPr>
          <w:ilvl w:val="0"/>
          <w:numId w:val="30"/>
        </w:numPr>
        <w:spacing w:line="480" w:lineRule="auto"/>
        <w:rPr>
          <w:rFonts w:ascii="Times New Roman" w:hAnsi="Times New Roman" w:cs="Times New Roman"/>
          <w:sz w:val="24"/>
          <w:szCs w:val="24"/>
        </w:rPr>
      </w:pPr>
      <w:r w:rsidRPr="00A629DE">
        <w:rPr>
          <w:rFonts w:ascii="Times New Roman" w:hAnsi="Times New Roman" w:cs="Times New Roman"/>
          <w:sz w:val="24"/>
          <w:szCs w:val="24"/>
        </w:rPr>
        <w:t>Connection loss during transfer.</w:t>
      </w:r>
    </w:p>
    <w:p w14:paraId="3B18A2B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These classes are inferred from the scenario; actual limits and supported file types must be obtained from the product specification.</w:t>
      </w:r>
    </w:p>
    <w:p w14:paraId="3B27024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3. Boundary Value Analysis</w:t>
      </w:r>
    </w:p>
    <w:p w14:paraId="628F0F5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If the maximum permitted file size is M, test:</w:t>
      </w:r>
    </w:p>
    <w:p w14:paraId="254B991A" w14:textId="77777777" w:rsidR="00A629DE" w:rsidRPr="00A629DE" w:rsidRDefault="00A629DE">
      <w:pPr>
        <w:numPr>
          <w:ilvl w:val="0"/>
          <w:numId w:val="31"/>
        </w:numPr>
        <w:spacing w:line="480" w:lineRule="auto"/>
        <w:rPr>
          <w:rFonts w:ascii="Times New Roman" w:hAnsi="Times New Roman" w:cs="Times New Roman"/>
          <w:sz w:val="24"/>
          <w:szCs w:val="24"/>
        </w:rPr>
      </w:pPr>
      <w:r w:rsidRPr="00A629DE">
        <w:rPr>
          <w:rFonts w:ascii="Times New Roman" w:hAnsi="Times New Roman" w:cs="Times New Roman"/>
          <w:sz w:val="24"/>
          <w:szCs w:val="24"/>
        </w:rPr>
        <w:t>Zero-byte file.</w:t>
      </w:r>
    </w:p>
    <w:p w14:paraId="603D4BE4" w14:textId="77777777" w:rsidR="00A629DE" w:rsidRPr="00A629DE" w:rsidRDefault="00A629DE">
      <w:pPr>
        <w:numPr>
          <w:ilvl w:val="0"/>
          <w:numId w:val="31"/>
        </w:numPr>
        <w:spacing w:line="480" w:lineRule="auto"/>
        <w:rPr>
          <w:rFonts w:ascii="Times New Roman" w:hAnsi="Times New Roman" w:cs="Times New Roman"/>
          <w:sz w:val="24"/>
          <w:szCs w:val="24"/>
        </w:rPr>
      </w:pPr>
      <w:r w:rsidRPr="00A629DE">
        <w:rPr>
          <w:rFonts w:ascii="Times New Roman" w:hAnsi="Times New Roman" w:cs="Times New Roman"/>
          <w:sz w:val="24"/>
          <w:szCs w:val="24"/>
        </w:rPr>
        <w:t>Small valid file.</w:t>
      </w:r>
    </w:p>
    <w:p w14:paraId="2A9554AD" w14:textId="77777777" w:rsidR="00A629DE" w:rsidRPr="00A629DE" w:rsidRDefault="00A629DE">
      <w:pPr>
        <w:numPr>
          <w:ilvl w:val="0"/>
          <w:numId w:val="31"/>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 just below M.</w:t>
      </w:r>
    </w:p>
    <w:p w14:paraId="3DDE4B70" w14:textId="77777777" w:rsidR="00A629DE" w:rsidRPr="00A629DE" w:rsidRDefault="00A629DE">
      <w:pPr>
        <w:numPr>
          <w:ilvl w:val="0"/>
          <w:numId w:val="31"/>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 exactly at M.</w:t>
      </w:r>
    </w:p>
    <w:p w14:paraId="1400D252" w14:textId="77777777" w:rsidR="00A629DE" w:rsidRPr="00A629DE" w:rsidRDefault="00A629DE">
      <w:pPr>
        <w:numPr>
          <w:ilvl w:val="0"/>
          <w:numId w:val="31"/>
        </w:numPr>
        <w:spacing w:line="480" w:lineRule="auto"/>
        <w:rPr>
          <w:rFonts w:ascii="Times New Roman" w:hAnsi="Times New Roman" w:cs="Times New Roman"/>
          <w:sz w:val="24"/>
          <w:szCs w:val="24"/>
        </w:rPr>
      </w:pPr>
      <w:r w:rsidRPr="00A629DE">
        <w:rPr>
          <w:rFonts w:ascii="Times New Roman" w:hAnsi="Times New Roman" w:cs="Times New Roman"/>
          <w:sz w:val="24"/>
          <w:szCs w:val="24"/>
        </w:rPr>
        <w:t>File just above M.</w:t>
      </w:r>
    </w:p>
    <w:p w14:paraId="7E9143F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Also test transfers interrupted near completion and files with sizes that exercise chunk boundaries.</w:t>
      </w:r>
    </w:p>
    <w:p w14:paraId="25E9531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Improved Testing Strategy</w:t>
      </w:r>
    </w:p>
    <w:p w14:paraId="0324823B"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Apply ECP to file sizes, types, and network conditions.</w:t>
      </w:r>
    </w:p>
    <w:p w14:paraId="2AA4B6C0"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Apply BVA to upload limits and chunk sizes.</w:t>
      </w:r>
    </w:p>
    <w:p w14:paraId="0C03A8C4"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Perform stress tests with many simultaneous uploads.</w:t>
      </w:r>
    </w:p>
    <w:p w14:paraId="036E167D"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interrupted uploads and resumed transfers.</w:t>
      </w:r>
    </w:p>
    <w:p w14:paraId="31615E20"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checksums or hashes after synchronization.</w:t>
      </w:r>
    </w:p>
    <w:p w14:paraId="7F64CB9C"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conflicting edits on multiple devices.</w:t>
      </w:r>
    </w:p>
    <w:p w14:paraId="58E425A4"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retries do not create duplicate or corrupted files.</w:t>
      </w:r>
    </w:p>
    <w:p w14:paraId="4384FC17" w14:textId="77777777" w:rsidR="00A629DE" w:rsidRPr="00A629DE" w:rsidRDefault="00A629DE">
      <w:pPr>
        <w:numPr>
          <w:ilvl w:val="0"/>
          <w:numId w:val="32"/>
        </w:numPr>
        <w:spacing w:line="480" w:lineRule="auto"/>
        <w:rPr>
          <w:rFonts w:ascii="Times New Roman" w:hAnsi="Times New Roman" w:cs="Times New Roman"/>
          <w:sz w:val="24"/>
          <w:szCs w:val="24"/>
        </w:rPr>
      </w:pPr>
      <w:r w:rsidRPr="00A629DE">
        <w:rPr>
          <w:rFonts w:ascii="Times New Roman" w:hAnsi="Times New Roman" w:cs="Times New Roman"/>
          <w:sz w:val="24"/>
          <w:szCs w:val="24"/>
        </w:rPr>
        <w:t>Maintain regression tests for each reported lost-file defect.</w:t>
      </w:r>
    </w:p>
    <w:p w14:paraId="5FC7CD5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Benefits</w:t>
      </w:r>
    </w:p>
    <w:p w14:paraId="0F1CFA9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BVA detects boundary-related failures, while stress testing evaluates the system under heavy load. Integrity checks verify that synchronized files match the originals.</w:t>
      </w:r>
    </w:p>
    <w:p w14:paraId="65C63BF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00F8172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Combining ECP, BVA, stress testing, and file-integrity verification helps identify synchronization failures and reduces the risk of future data loss.</w:t>
      </w:r>
    </w:p>
    <w:p w14:paraId="489DF103" w14:textId="64DB07D9" w:rsidR="00A629DE" w:rsidRPr="00A629DE" w:rsidRDefault="00A629DE" w:rsidP="00A629DE">
      <w:pPr>
        <w:spacing w:line="480" w:lineRule="auto"/>
        <w:rPr>
          <w:rFonts w:ascii="Times New Roman" w:hAnsi="Times New Roman" w:cs="Times New Roman"/>
          <w:sz w:val="24"/>
          <w:szCs w:val="24"/>
        </w:rPr>
      </w:pPr>
    </w:p>
    <w:p w14:paraId="6E33EDDC" w14:textId="77777777" w:rsidR="00A629DE" w:rsidRPr="00A629DE" w:rsidRDefault="00A629DE" w:rsidP="00A629DE">
      <w:pPr>
        <w:spacing w:line="480" w:lineRule="auto"/>
        <w:rPr>
          <w:rFonts w:ascii="Times New Roman" w:hAnsi="Times New Roman" w:cs="Times New Roman"/>
          <w:b/>
          <w:bCs/>
          <w:sz w:val="24"/>
          <w:szCs w:val="24"/>
        </w:rPr>
      </w:pPr>
      <w:r w:rsidRPr="00A629DE">
        <w:rPr>
          <w:rFonts w:ascii="Times New Roman" w:hAnsi="Times New Roman" w:cs="Times New Roman"/>
          <w:b/>
          <w:bCs/>
          <w:sz w:val="28"/>
          <w:szCs w:val="28"/>
        </w:rPr>
        <w:t>10. E-Commerce Search and Filter Module – Decision Table Testing</w:t>
      </w:r>
    </w:p>
    <w:p w14:paraId="5938FA3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Introduction</w:t>
      </w:r>
    </w:p>
    <w:p w14:paraId="79E331F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The e-commerce search and filter module generates SQL queries using search terms, prices, categories, and other parameters. Reverse engineering the queries and resulting datasets can reveal the hidden filtering logic.</w:t>
      </w:r>
    </w:p>
    <w:p w14:paraId="1BFFEC5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1. Functional Decomposition</w:t>
      </w:r>
    </w:p>
    <w:p w14:paraId="441A1D12"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module can be divided into:</w:t>
      </w:r>
    </w:p>
    <w:p w14:paraId="38DA0B1D"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Search input processing.</w:t>
      </w:r>
    </w:p>
    <w:p w14:paraId="1FE92DA1"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Parameter validation.</w:t>
      </w:r>
    </w:p>
    <w:p w14:paraId="4F884803"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Category filtering.</w:t>
      </w:r>
    </w:p>
    <w:p w14:paraId="3A3F82B7"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Price filtering.</w:t>
      </w:r>
    </w:p>
    <w:p w14:paraId="31868857"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Availability filtering.</w:t>
      </w:r>
    </w:p>
    <w:p w14:paraId="11292DA0"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AND/OR/NOT condition construction.</w:t>
      </w:r>
    </w:p>
    <w:p w14:paraId="73C8198E"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SQL query execution.</w:t>
      </w:r>
    </w:p>
    <w:p w14:paraId="5E8952E5" w14:textId="77777777" w:rsidR="00A629DE" w:rsidRPr="00A629DE" w:rsidRDefault="00A629DE">
      <w:pPr>
        <w:numPr>
          <w:ilvl w:val="0"/>
          <w:numId w:val="33"/>
        </w:numPr>
        <w:spacing w:line="480" w:lineRule="auto"/>
        <w:rPr>
          <w:rFonts w:ascii="Times New Roman" w:hAnsi="Times New Roman" w:cs="Times New Roman"/>
          <w:sz w:val="24"/>
          <w:szCs w:val="24"/>
        </w:rPr>
      </w:pPr>
      <w:r w:rsidRPr="00A629DE">
        <w:rPr>
          <w:rFonts w:ascii="Times New Roman" w:hAnsi="Times New Roman" w:cs="Times New Roman"/>
          <w:sz w:val="24"/>
          <w:szCs w:val="24"/>
        </w:rPr>
        <w:t>Result formatting.</w:t>
      </w:r>
    </w:p>
    <w:p w14:paraId="553E143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2. Identifying Decision-Making Logic</w:t>
      </w:r>
    </w:p>
    <w:p w14:paraId="4999CFC7" w14:textId="77777777" w:rsidR="00A629DE" w:rsidRPr="00A629DE" w:rsidRDefault="00A629DE">
      <w:pPr>
        <w:numPr>
          <w:ilvl w:val="0"/>
          <w:numId w:val="34"/>
        </w:numPr>
        <w:spacing w:line="480" w:lineRule="auto"/>
        <w:rPr>
          <w:rFonts w:ascii="Times New Roman" w:hAnsi="Times New Roman" w:cs="Times New Roman"/>
          <w:sz w:val="24"/>
          <w:szCs w:val="24"/>
        </w:rPr>
      </w:pPr>
      <w:r w:rsidRPr="00A629DE">
        <w:rPr>
          <w:rFonts w:ascii="Times New Roman" w:hAnsi="Times New Roman" w:cs="Times New Roman"/>
          <w:sz w:val="24"/>
          <w:szCs w:val="24"/>
        </w:rPr>
        <w:t>AND requires all specified conditions to be true.</w:t>
      </w:r>
    </w:p>
    <w:p w14:paraId="2CC4EAAC" w14:textId="77777777" w:rsidR="00A629DE" w:rsidRPr="00A629DE" w:rsidRDefault="00A629DE">
      <w:pPr>
        <w:numPr>
          <w:ilvl w:val="0"/>
          <w:numId w:val="34"/>
        </w:numPr>
        <w:spacing w:line="480" w:lineRule="auto"/>
        <w:rPr>
          <w:rFonts w:ascii="Times New Roman" w:hAnsi="Times New Roman" w:cs="Times New Roman"/>
          <w:sz w:val="24"/>
          <w:szCs w:val="24"/>
        </w:rPr>
      </w:pPr>
      <w:r w:rsidRPr="00A629DE">
        <w:rPr>
          <w:rFonts w:ascii="Times New Roman" w:hAnsi="Times New Roman" w:cs="Times New Roman"/>
          <w:sz w:val="24"/>
          <w:szCs w:val="24"/>
        </w:rPr>
        <w:t>OR requires at least one specified condition to be true.</w:t>
      </w:r>
    </w:p>
    <w:p w14:paraId="196B991C" w14:textId="77777777" w:rsidR="00A629DE" w:rsidRPr="00A629DE" w:rsidRDefault="00A629DE">
      <w:pPr>
        <w:numPr>
          <w:ilvl w:val="0"/>
          <w:numId w:val="34"/>
        </w:numPr>
        <w:spacing w:line="480" w:lineRule="auto"/>
        <w:rPr>
          <w:rFonts w:ascii="Times New Roman" w:hAnsi="Times New Roman" w:cs="Times New Roman"/>
          <w:sz w:val="24"/>
          <w:szCs w:val="24"/>
        </w:rPr>
      </w:pPr>
      <w:r w:rsidRPr="00A629DE">
        <w:rPr>
          <w:rFonts w:ascii="Times New Roman" w:hAnsi="Times New Roman" w:cs="Times New Roman"/>
          <w:sz w:val="24"/>
          <w:szCs w:val="24"/>
        </w:rPr>
        <w:t>NOT excludes records satisfying a specified condition.</w:t>
      </w:r>
    </w:p>
    <w:p w14:paraId="4FDD8BB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For example, a query may retrieve products that belong to a selected category AND fall within a price range, while excluding unavailable products.</w:t>
      </w:r>
    </w:p>
    <w:p w14:paraId="0146667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3. Decision Table</w:t>
      </w:r>
    </w:p>
    <w:p w14:paraId="04D6B64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Assume the search conditions are category match, price-range match, and product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1613"/>
        <w:gridCol w:w="1227"/>
        <w:gridCol w:w="993"/>
        <w:gridCol w:w="1655"/>
      </w:tblGrid>
      <w:tr w:rsidR="00A629DE" w:rsidRPr="00A629DE" w14:paraId="4A556F57" w14:textId="77777777">
        <w:trPr>
          <w:tblHeader/>
          <w:tblCellSpacing w:w="15" w:type="dxa"/>
        </w:trPr>
        <w:tc>
          <w:tcPr>
            <w:tcW w:w="0" w:type="auto"/>
            <w:vAlign w:val="center"/>
            <w:hideMark/>
          </w:tcPr>
          <w:p w14:paraId="3C1BBF1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Test Case</w:t>
            </w:r>
          </w:p>
        </w:tc>
        <w:tc>
          <w:tcPr>
            <w:tcW w:w="0" w:type="auto"/>
            <w:vAlign w:val="center"/>
            <w:hideMark/>
          </w:tcPr>
          <w:p w14:paraId="0F7E15D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Category Match</w:t>
            </w:r>
          </w:p>
        </w:tc>
        <w:tc>
          <w:tcPr>
            <w:tcW w:w="0" w:type="auto"/>
            <w:vAlign w:val="center"/>
            <w:hideMark/>
          </w:tcPr>
          <w:p w14:paraId="73190D8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Price Match</w:t>
            </w:r>
          </w:p>
        </w:tc>
        <w:tc>
          <w:tcPr>
            <w:tcW w:w="0" w:type="auto"/>
            <w:vAlign w:val="center"/>
            <w:hideMark/>
          </w:tcPr>
          <w:p w14:paraId="2329033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Available</w:t>
            </w:r>
          </w:p>
        </w:tc>
        <w:tc>
          <w:tcPr>
            <w:tcW w:w="0" w:type="auto"/>
            <w:vAlign w:val="center"/>
            <w:hideMark/>
          </w:tcPr>
          <w:p w14:paraId="776DCCC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Expected Result</w:t>
            </w:r>
          </w:p>
        </w:tc>
      </w:tr>
      <w:tr w:rsidR="00A629DE" w:rsidRPr="00A629DE" w14:paraId="0838426D" w14:textId="77777777">
        <w:trPr>
          <w:tblCellSpacing w:w="15" w:type="dxa"/>
        </w:trPr>
        <w:tc>
          <w:tcPr>
            <w:tcW w:w="0" w:type="auto"/>
            <w:vAlign w:val="center"/>
            <w:hideMark/>
          </w:tcPr>
          <w:p w14:paraId="4A9D4B6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TC1</w:t>
            </w:r>
          </w:p>
        </w:tc>
        <w:tc>
          <w:tcPr>
            <w:tcW w:w="0" w:type="auto"/>
            <w:vAlign w:val="center"/>
            <w:hideMark/>
          </w:tcPr>
          <w:p w14:paraId="0F6360E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728847C4"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7136149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42C12F1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Include product</w:t>
            </w:r>
          </w:p>
        </w:tc>
      </w:tr>
      <w:tr w:rsidR="00A629DE" w:rsidRPr="00A629DE" w14:paraId="661972E9" w14:textId="77777777">
        <w:trPr>
          <w:tblCellSpacing w:w="15" w:type="dxa"/>
        </w:trPr>
        <w:tc>
          <w:tcPr>
            <w:tcW w:w="0" w:type="auto"/>
            <w:vAlign w:val="center"/>
            <w:hideMark/>
          </w:tcPr>
          <w:p w14:paraId="7159047F"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TC2</w:t>
            </w:r>
          </w:p>
        </w:tc>
        <w:tc>
          <w:tcPr>
            <w:tcW w:w="0" w:type="auto"/>
            <w:vAlign w:val="center"/>
            <w:hideMark/>
          </w:tcPr>
          <w:p w14:paraId="7F0E5F1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6563D9CA"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42A6F6C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w:t>
            </w:r>
          </w:p>
        </w:tc>
        <w:tc>
          <w:tcPr>
            <w:tcW w:w="0" w:type="auto"/>
            <w:vAlign w:val="center"/>
            <w:hideMark/>
          </w:tcPr>
          <w:p w14:paraId="1A55BBF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Exclude product</w:t>
            </w:r>
          </w:p>
        </w:tc>
      </w:tr>
      <w:tr w:rsidR="00A629DE" w:rsidRPr="00A629DE" w14:paraId="458E49AD" w14:textId="77777777">
        <w:trPr>
          <w:tblCellSpacing w:w="15" w:type="dxa"/>
        </w:trPr>
        <w:tc>
          <w:tcPr>
            <w:tcW w:w="0" w:type="auto"/>
            <w:vAlign w:val="center"/>
            <w:hideMark/>
          </w:tcPr>
          <w:p w14:paraId="795A2F9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TC3</w:t>
            </w:r>
          </w:p>
        </w:tc>
        <w:tc>
          <w:tcPr>
            <w:tcW w:w="0" w:type="auto"/>
            <w:vAlign w:val="center"/>
            <w:hideMark/>
          </w:tcPr>
          <w:p w14:paraId="13E13AC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4298CCA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w:t>
            </w:r>
          </w:p>
        </w:tc>
        <w:tc>
          <w:tcPr>
            <w:tcW w:w="0" w:type="auto"/>
            <w:vAlign w:val="center"/>
            <w:hideMark/>
          </w:tcPr>
          <w:p w14:paraId="7AF096EE"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7ADB2E5B"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Exclude product</w:t>
            </w:r>
          </w:p>
        </w:tc>
      </w:tr>
      <w:tr w:rsidR="00A629DE" w:rsidRPr="00A629DE" w14:paraId="3131F2FA" w14:textId="77777777">
        <w:trPr>
          <w:tblCellSpacing w:w="15" w:type="dxa"/>
        </w:trPr>
        <w:tc>
          <w:tcPr>
            <w:tcW w:w="0" w:type="auto"/>
            <w:vAlign w:val="center"/>
            <w:hideMark/>
          </w:tcPr>
          <w:p w14:paraId="7EAD4BFC"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TC4</w:t>
            </w:r>
          </w:p>
        </w:tc>
        <w:tc>
          <w:tcPr>
            <w:tcW w:w="0" w:type="auto"/>
            <w:vAlign w:val="center"/>
            <w:hideMark/>
          </w:tcPr>
          <w:p w14:paraId="5948F01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w:t>
            </w:r>
          </w:p>
        </w:tc>
        <w:tc>
          <w:tcPr>
            <w:tcW w:w="0" w:type="auto"/>
            <w:vAlign w:val="center"/>
            <w:hideMark/>
          </w:tcPr>
          <w:p w14:paraId="5E2F91C6"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61F8369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Yes</w:t>
            </w:r>
          </w:p>
        </w:tc>
        <w:tc>
          <w:tcPr>
            <w:tcW w:w="0" w:type="auto"/>
            <w:vAlign w:val="center"/>
            <w:hideMark/>
          </w:tcPr>
          <w:p w14:paraId="0A531AA5"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Exclude product</w:t>
            </w:r>
          </w:p>
        </w:tc>
      </w:tr>
      <w:tr w:rsidR="00A629DE" w:rsidRPr="00A629DE" w14:paraId="403E1BE6" w14:textId="77777777">
        <w:trPr>
          <w:tblCellSpacing w:w="15" w:type="dxa"/>
        </w:trPr>
        <w:tc>
          <w:tcPr>
            <w:tcW w:w="0" w:type="auto"/>
            <w:vAlign w:val="center"/>
            <w:hideMark/>
          </w:tcPr>
          <w:p w14:paraId="64431BC9"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lastRenderedPageBreak/>
              <w:t>TC5</w:t>
            </w:r>
          </w:p>
        </w:tc>
        <w:tc>
          <w:tcPr>
            <w:tcW w:w="0" w:type="auto"/>
            <w:vAlign w:val="center"/>
            <w:hideMark/>
          </w:tcPr>
          <w:p w14:paraId="7D8DEC5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w:t>
            </w:r>
          </w:p>
        </w:tc>
        <w:tc>
          <w:tcPr>
            <w:tcW w:w="0" w:type="auto"/>
            <w:vAlign w:val="center"/>
            <w:hideMark/>
          </w:tcPr>
          <w:p w14:paraId="48B0F59D"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w:t>
            </w:r>
          </w:p>
        </w:tc>
        <w:tc>
          <w:tcPr>
            <w:tcW w:w="0" w:type="auto"/>
            <w:vAlign w:val="center"/>
            <w:hideMark/>
          </w:tcPr>
          <w:p w14:paraId="47CB5570"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No</w:t>
            </w:r>
          </w:p>
        </w:tc>
        <w:tc>
          <w:tcPr>
            <w:tcW w:w="0" w:type="auto"/>
            <w:vAlign w:val="center"/>
            <w:hideMark/>
          </w:tcPr>
          <w:p w14:paraId="5E99758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Exclude product</w:t>
            </w:r>
          </w:p>
        </w:tc>
      </w:tr>
    </w:tbl>
    <w:p w14:paraId="29C1235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This table represents a basic AND-based filtering rule. Additional rows or tables are needed if the application supports alternative OR conditions or exclusion rules.</w:t>
      </w:r>
    </w:p>
    <w:p w14:paraId="7174AF5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4. Improved Testing Strategy</w:t>
      </w:r>
    </w:p>
    <w:p w14:paraId="2476AEEA"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Reconstruct filtering rules from SQL queries and result sets.</w:t>
      </w:r>
    </w:p>
    <w:p w14:paraId="7820FD7A"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each filter independently.</w:t>
      </w:r>
    </w:p>
    <w:p w14:paraId="24A9338C"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combinations of two or more filters.</w:t>
      </w:r>
    </w:p>
    <w:p w14:paraId="0A2B5003"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Test AND, OR, and NOT </w:t>
      </w:r>
      <w:proofErr w:type="spellStart"/>
      <w:r w:rsidRPr="00A629DE">
        <w:rPr>
          <w:rFonts w:ascii="Times New Roman" w:hAnsi="Times New Roman" w:cs="Times New Roman"/>
          <w:sz w:val="24"/>
          <w:szCs w:val="24"/>
        </w:rPr>
        <w:t>behavior</w:t>
      </w:r>
      <w:proofErr w:type="spellEnd"/>
      <w:r w:rsidRPr="00A629DE">
        <w:rPr>
          <w:rFonts w:ascii="Times New Roman" w:hAnsi="Times New Roman" w:cs="Times New Roman"/>
          <w:sz w:val="24"/>
          <w:szCs w:val="24"/>
        </w:rPr>
        <w:t>.</w:t>
      </w:r>
    </w:p>
    <w:p w14:paraId="3AA947E0"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missing and invalid parameters.</w:t>
      </w:r>
    </w:p>
    <w:p w14:paraId="0B372C7A"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Test empty search results.</w:t>
      </w:r>
    </w:p>
    <w:p w14:paraId="5EB1FE77"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Verify that returned records satisfy the requested conditions.</w:t>
      </w:r>
    </w:p>
    <w:p w14:paraId="6D7BF345" w14:textId="77777777" w:rsidR="00A629DE" w:rsidRPr="00A629DE" w:rsidRDefault="00A629DE">
      <w:pPr>
        <w:numPr>
          <w:ilvl w:val="0"/>
          <w:numId w:val="35"/>
        </w:numPr>
        <w:spacing w:line="480" w:lineRule="auto"/>
        <w:rPr>
          <w:rFonts w:ascii="Times New Roman" w:hAnsi="Times New Roman" w:cs="Times New Roman"/>
          <w:sz w:val="24"/>
          <w:szCs w:val="24"/>
        </w:rPr>
      </w:pPr>
      <w:r w:rsidRPr="00A629DE">
        <w:rPr>
          <w:rFonts w:ascii="Times New Roman" w:hAnsi="Times New Roman" w:cs="Times New Roman"/>
          <w:sz w:val="24"/>
          <w:szCs w:val="24"/>
        </w:rPr>
        <w:t>Use parameterized queries and test input handling for SQL injection risks.</w:t>
      </w:r>
    </w:p>
    <w:p w14:paraId="4730885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5. Evaluating Completeness</w:t>
      </w:r>
    </w:p>
    <w:p w14:paraId="2BEA54C8"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The decision table is complete for the basic rule only if all relevant combinations are represented. For more conditions, use rule analysis and equivalence grouping to reduce redundancy while retaining meaningful combinations.</w:t>
      </w:r>
    </w:p>
    <w:p w14:paraId="57C34FD3"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Conclusion</w:t>
      </w:r>
    </w:p>
    <w:p w14:paraId="7ADA4351"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Decision table testing provides a structured method for validating complex search logic. Combining it with SQL-result verification and input-security testing improves filtering correctness and reduces the risk of incorrect or unsafe queries.</w:t>
      </w:r>
    </w:p>
    <w:p w14:paraId="6E7D09E7" w14:textId="77777777" w:rsidR="00A629DE" w:rsidRPr="00A629DE" w:rsidRDefault="00A629DE" w:rsidP="00A629DE">
      <w:pPr>
        <w:spacing w:line="480" w:lineRule="auto"/>
        <w:rPr>
          <w:rFonts w:ascii="Times New Roman" w:hAnsi="Times New Roman" w:cs="Times New Roman"/>
          <w:sz w:val="24"/>
          <w:szCs w:val="24"/>
        </w:rPr>
      </w:pPr>
      <w:r w:rsidRPr="00A629DE">
        <w:rPr>
          <w:rFonts w:ascii="Times New Roman" w:hAnsi="Times New Roman" w:cs="Times New Roman"/>
          <w:sz w:val="24"/>
          <w:szCs w:val="24"/>
        </w:rPr>
        <w:t xml:space="preserve">Black-box techniques such as Equivalence Class Partitioning, Boundary Value Analysis, and Decision Table Testing help identify input and business-rule defects. White-box techniques such as Control Flow Graph construction, branch coverage, and path testing help identify gaps in internal program logic. State Transition Testing is useful for systems whose </w:t>
      </w:r>
      <w:proofErr w:type="spellStart"/>
      <w:r w:rsidRPr="00A629DE">
        <w:rPr>
          <w:rFonts w:ascii="Times New Roman" w:hAnsi="Times New Roman" w:cs="Times New Roman"/>
          <w:sz w:val="24"/>
          <w:szCs w:val="24"/>
        </w:rPr>
        <w:t>behavior</w:t>
      </w:r>
      <w:proofErr w:type="spellEnd"/>
      <w:r w:rsidRPr="00A629DE">
        <w:rPr>
          <w:rFonts w:ascii="Times New Roman" w:hAnsi="Times New Roman" w:cs="Times New Roman"/>
          <w:sz w:val="24"/>
          <w:szCs w:val="24"/>
        </w:rPr>
        <w:t xml:space="preserve"> depends on sequences of events.</w:t>
      </w:r>
    </w:p>
    <w:p w14:paraId="4DF1DCE7" w14:textId="77777777" w:rsidR="00A629DE" w:rsidRPr="00A629DE" w:rsidRDefault="00A629DE" w:rsidP="00A629DE">
      <w:pPr>
        <w:spacing w:line="480" w:lineRule="auto"/>
        <w:rPr>
          <w:i/>
          <w:iCs/>
          <w:sz w:val="24"/>
          <w:szCs w:val="24"/>
        </w:rPr>
      </w:pPr>
      <w:r w:rsidRPr="00A629DE">
        <w:rPr>
          <w:i/>
          <w:iCs/>
          <w:sz w:val="24"/>
          <w:szCs w:val="24"/>
        </w:rPr>
        <w:lastRenderedPageBreak/>
        <w:t>A combination of these techniques, supported by structured test cases, clear expected results, regression testing, and appropriate coverage measurements, improves software quality, reliability, security, and stability.</w:t>
      </w:r>
    </w:p>
    <w:p w14:paraId="4E282335" w14:textId="77777777" w:rsidR="00CB2C20" w:rsidRPr="00A629DE" w:rsidRDefault="00CB2C20" w:rsidP="00A629DE">
      <w:pPr>
        <w:spacing w:line="480" w:lineRule="auto"/>
        <w:rPr>
          <w:i/>
          <w:iCs/>
          <w:sz w:val="24"/>
          <w:szCs w:val="24"/>
        </w:rPr>
      </w:pPr>
    </w:p>
    <w:p w14:paraId="277EBD56" w14:textId="77777777" w:rsidR="00CB2C20" w:rsidRPr="00A629DE" w:rsidRDefault="00CB2C20" w:rsidP="00A629DE">
      <w:pPr>
        <w:spacing w:line="480" w:lineRule="auto"/>
        <w:rPr>
          <w:i/>
          <w:iCs/>
          <w:sz w:val="24"/>
          <w:szCs w:val="24"/>
        </w:rPr>
      </w:pPr>
    </w:p>
    <w:p w14:paraId="59E8234E" w14:textId="77777777" w:rsidR="00CB2C20" w:rsidRPr="00A629DE" w:rsidRDefault="00CB2C20" w:rsidP="00A629DE">
      <w:pPr>
        <w:spacing w:line="480" w:lineRule="auto"/>
        <w:rPr>
          <w:sz w:val="24"/>
          <w:szCs w:val="24"/>
        </w:rPr>
      </w:pPr>
    </w:p>
    <w:p w14:paraId="5D70C688" w14:textId="443254B3" w:rsidR="00AC7359" w:rsidRPr="00A629DE" w:rsidRDefault="00F615EB" w:rsidP="00A629DE">
      <w:pPr>
        <w:spacing w:line="480" w:lineRule="auto"/>
        <w:rPr>
          <w:b/>
          <w:bCs/>
          <w:i/>
          <w:iCs/>
          <w:sz w:val="24"/>
          <w:szCs w:val="24"/>
        </w:rPr>
      </w:pPr>
      <w:r w:rsidRPr="00A629DE">
        <w:rPr>
          <w:b/>
          <w:bCs/>
          <w:i/>
          <w:iCs/>
          <w:sz w:val="24"/>
          <w:szCs w:val="24"/>
        </w:rPr>
        <w:t>Code of Conduct:</w:t>
      </w:r>
    </w:p>
    <w:p w14:paraId="4A7D39B8" w14:textId="77777777" w:rsidR="00AC7359" w:rsidRPr="00A629DE" w:rsidRDefault="00AC7359" w:rsidP="00A629DE">
      <w:pPr>
        <w:spacing w:line="480" w:lineRule="auto"/>
        <w:rPr>
          <w:i/>
          <w:iCs/>
          <w:sz w:val="24"/>
          <w:szCs w:val="24"/>
        </w:rPr>
      </w:pPr>
    </w:p>
    <w:p w14:paraId="411C2F18" w14:textId="4D2D30A9" w:rsidR="00AC7359" w:rsidRPr="00A629DE" w:rsidRDefault="00F615EB" w:rsidP="00A629DE">
      <w:pPr>
        <w:spacing w:line="480" w:lineRule="auto"/>
        <w:jc w:val="both"/>
        <w:rPr>
          <w:i/>
          <w:iCs/>
          <w:sz w:val="24"/>
          <w:szCs w:val="24"/>
        </w:rPr>
      </w:pPr>
      <w:r w:rsidRPr="00A629DE">
        <w:rPr>
          <w:i/>
          <w:iCs/>
          <w:sz w:val="24"/>
          <w:szCs w:val="24"/>
        </w:rPr>
        <w:t xml:space="preserve">I </w:t>
      </w:r>
      <w:r w:rsidR="00A629DE">
        <w:rPr>
          <w:rFonts w:ascii="Times New Roman" w:hAnsi="Times New Roman" w:cs="Times New Roman"/>
          <w:i/>
          <w:iCs/>
          <w:sz w:val="24"/>
          <w:szCs w:val="24"/>
        </w:rPr>
        <w:t xml:space="preserve">V </w:t>
      </w:r>
      <w:proofErr w:type="gramStart"/>
      <w:r w:rsidR="00A629DE">
        <w:rPr>
          <w:rFonts w:ascii="Times New Roman" w:hAnsi="Times New Roman" w:cs="Times New Roman"/>
          <w:i/>
          <w:iCs/>
          <w:sz w:val="24"/>
          <w:szCs w:val="24"/>
        </w:rPr>
        <w:t>Mahalakshmi(</w:t>
      </w:r>
      <w:proofErr w:type="gramEnd"/>
      <w:r w:rsidR="00A629DE">
        <w:rPr>
          <w:rFonts w:ascii="Times New Roman" w:hAnsi="Times New Roman" w:cs="Times New Roman"/>
          <w:i/>
          <w:iCs/>
          <w:sz w:val="24"/>
          <w:szCs w:val="24"/>
        </w:rPr>
        <w:t xml:space="preserve">192421343) </w:t>
      </w:r>
      <w:r w:rsidRPr="00A629DE">
        <w:rPr>
          <w:i/>
          <w:iCs/>
          <w:sz w:val="24"/>
          <w:szCs w:val="24"/>
        </w:rPr>
        <w:t>certify that this submission is my original work and that I have adhered to the guidelines specified for this assessment.</w:t>
      </w:r>
    </w:p>
    <w:p w14:paraId="71479118" w14:textId="77777777" w:rsidR="00AC7359" w:rsidRPr="00A629DE" w:rsidRDefault="00F615EB" w:rsidP="00A629DE">
      <w:pPr>
        <w:spacing w:line="480" w:lineRule="auto"/>
        <w:jc w:val="both"/>
        <w:rPr>
          <w:i/>
          <w:iCs/>
          <w:sz w:val="24"/>
          <w:szCs w:val="24"/>
        </w:rPr>
      </w:pPr>
      <w:r w:rsidRPr="00A629DE">
        <w:rPr>
          <w:i/>
          <w:iCs/>
          <w:sz w:val="24"/>
          <w:szCs w:val="24"/>
        </w:rPr>
        <w:t>I understand that any violation of academic integrity rules will result in disciplinary action.</w:t>
      </w:r>
    </w:p>
    <w:p w14:paraId="61963CB4" w14:textId="77777777" w:rsidR="00AC7359" w:rsidRPr="00A629DE" w:rsidRDefault="00AC7359" w:rsidP="00A629DE">
      <w:pPr>
        <w:spacing w:line="480" w:lineRule="auto"/>
        <w:rPr>
          <w:i/>
          <w:iCs/>
          <w:sz w:val="24"/>
          <w:szCs w:val="24"/>
        </w:rPr>
      </w:pPr>
    </w:p>
    <w:p w14:paraId="5BA3B050" w14:textId="77777777" w:rsidR="00AC7359" w:rsidRPr="00A629DE" w:rsidRDefault="00F615EB" w:rsidP="00A629DE">
      <w:pPr>
        <w:spacing w:line="480" w:lineRule="auto"/>
        <w:rPr>
          <w:i/>
          <w:iCs/>
          <w:sz w:val="24"/>
          <w:szCs w:val="24"/>
        </w:rPr>
      </w:pPr>
      <w:r w:rsidRPr="00A629DE">
        <w:rPr>
          <w:i/>
          <w:iCs/>
          <w:sz w:val="24"/>
          <w:szCs w:val="24"/>
        </w:rPr>
        <w:t>Signature of the student:</w:t>
      </w:r>
    </w:p>
    <w:p w14:paraId="31AFCE9F" w14:textId="1E5DC09F" w:rsidR="00AC7359" w:rsidRPr="00A629DE" w:rsidRDefault="00A629DE" w:rsidP="00A629DE">
      <w:pPr>
        <w:spacing w:line="480" w:lineRule="auto"/>
        <w:rPr>
          <w:sz w:val="24"/>
          <w:szCs w:val="24"/>
        </w:rPr>
      </w:pPr>
      <w:r>
        <w:rPr>
          <w:noProof/>
        </w:rPr>
        <w:drawing>
          <wp:inline distT="0" distB="0" distL="0" distR="0" wp14:anchorId="0DB346F1" wp14:editId="31B5415A">
            <wp:extent cx="1144270" cy="1746250"/>
            <wp:effectExtent l="3810" t="0" r="2540" b="2540"/>
            <wp:docPr id="128400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08780" name="Pictur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144270" cy="1746250"/>
                    </a:xfrm>
                    <a:prstGeom prst="rect">
                      <a:avLst/>
                    </a:prstGeom>
                    <a:noFill/>
                    <a:ln>
                      <a:noFill/>
                    </a:ln>
                  </pic:spPr>
                </pic:pic>
              </a:graphicData>
            </a:graphic>
          </wp:inline>
        </w:drawing>
      </w:r>
    </w:p>
    <w:p w14:paraId="40967045" w14:textId="77777777" w:rsidR="00AC7359" w:rsidRPr="00A629DE" w:rsidRDefault="00AC7359" w:rsidP="00A629DE">
      <w:pPr>
        <w:spacing w:line="480" w:lineRule="auto"/>
        <w:rPr>
          <w:i/>
          <w:iCs/>
          <w:sz w:val="24"/>
          <w:szCs w:val="24"/>
        </w:rPr>
      </w:pPr>
    </w:p>
    <w:p w14:paraId="665DDDFB" w14:textId="77777777" w:rsidR="00AC7359" w:rsidRPr="00A629DE" w:rsidRDefault="00F615EB" w:rsidP="00A629DE">
      <w:pPr>
        <w:spacing w:line="480" w:lineRule="auto"/>
        <w:rPr>
          <w:sz w:val="24"/>
          <w:szCs w:val="24"/>
        </w:rPr>
      </w:pPr>
      <w:r w:rsidRPr="00A629DE">
        <w:br w:type="page"/>
      </w:r>
    </w:p>
    <w:p w14:paraId="2D0FF2F8" w14:textId="77777777" w:rsidR="00CB2C20" w:rsidRPr="00A629DE" w:rsidRDefault="00CB2C20" w:rsidP="00A629DE">
      <w:pPr>
        <w:spacing w:line="480" w:lineRule="auto"/>
        <w:rPr>
          <w:b/>
          <w:bCs/>
          <w:sz w:val="24"/>
          <w:szCs w:val="24"/>
        </w:rPr>
      </w:pPr>
    </w:p>
    <w:p w14:paraId="3A19DAFF" w14:textId="57E8EB3C" w:rsidR="00AC7359" w:rsidRPr="00A629DE" w:rsidRDefault="00F615EB" w:rsidP="00A629DE">
      <w:pPr>
        <w:spacing w:line="480" w:lineRule="auto"/>
        <w:rPr>
          <w:b/>
          <w:bCs/>
          <w:sz w:val="24"/>
          <w:szCs w:val="24"/>
        </w:rPr>
      </w:pPr>
      <w:r w:rsidRPr="00A629DE">
        <w:rPr>
          <w:b/>
          <w:bCs/>
          <w:sz w:val="24"/>
          <w:szCs w:val="24"/>
        </w:rPr>
        <w:t>RUBRICS FOR CALCULATION:</w:t>
      </w:r>
      <w:r w:rsidR="00CB2C20" w:rsidRPr="00A629DE">
        <w:rPr>
          <w:b/>
          <w:bCs/>
          <w:sz w:val="24"/>
          <w:szCs w:val="24"/>
        </w:rPr>
        <w:t>3</w:t>
      </w:r>
    </w:p>
    <w:p w14:paraId="01CAEC77" w14:textId="77777777" w:rsidR="00CB2C20" w:rsidRPr="00A629DE" w:rsidRDefault="00CB2C20" w:rsidP="00A629DE">
      <w:pPr>
        <w:spacing w:line="480" w:lineRule="auto"/>
        <w:rPr>
          <w:b/>
          <w:bCs/>
          <w:sz w:val="24"/>
          <w:szCs w:val="24"/>
        </w:rPr>
      </w:pPr>
    </w:p>
    <w:tbl>
      <w:tblPr>
        <w:tblStyle w:val="a0"/>
        <w:tblW w:w="10453" w:type="dxa"/>
        <w:tblInd w:w="0" w:type="dxa"/>
        <w:tblLayout w:type="fixed"/>
        <w:tblLook w:val="0400" w:firstRow="0" w:lastRow="0" w:firstColumn="0" w:lastColumn="0" w:noHBand="0" w:noVBand="1"/>
      </w:tblPr>
      <w:tblGrid>
        <w:gridCol w:w="1591"/>
        <w:gridCol w:w="1149"/>
        <w:gridCol w:w="2300"/>
        <w:gridCol w:w="1834"/>
        <w:gridCol w:w="1814"/>
        <w:gridCol w:w="1765"/>
      </w:tblGrid>
      <w:tr w:rsidR="00AC7359" w:rsidRPr="00A629DE" w14:paraId="1759F438" w14:textId="77777777">
        <w:trPr>
          <w:trHeight w:val="525"/>
        </w:trPr>
        <w:tc>
          <w:tcPr>
            <w:tcW w:w="1591"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0CF3494C" w14:textId="77777777" w:rsidR="00AC7359" w:rsidRPr="00A629DE" w:rsidRDefault="00F615EB" w:rsidP="00A629DE">
            <w:pPr>
              <w:spacing w:line="480" w:lineRule="auto"/>
              <w:jc w:val="center"/>
              <w:rPr>
                <w:b/>
                <w:bCs/>
                <w:sz w:val="20"/>
                <w:szCs w:val="20"/>
              </w:rPr>
            </w:pPr>
            <w:r w:rsidRPr="00A629DE">
              <w:rPr>
                <w:b/>
                <w:bCs/>
                <w:sz w:val="20"/>
                <w:szCs w:val="20"/>
              </w:rPr>
              <w:t>Criteria</w:t>
            </w:r>
          </w:p>
        </w:tc>
        <w:tc>
          <w:tcPr>
            <w:tcW w:w="114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6C4FA839" w14:textId="77777777" w:rsidR="00AC7359" w:rsidRPr="00A629DE" w:rsidRDefault="00F615EB" w:rsidP="00A629DE">
            <w:pPr>
              <w:spacing w:line="480" w:lineRule="auto"/>
              <w:jc w:val="center"/>
              <w:rPr>
                <w:b/>
                <w:bCs/>
                <w:sz w:val="20"/>
                <w:szCs w:val="20"/>
              </w:rPr>
            </w:pPr>
            <w:r w:rsidRPr="00A629DE">
              <w:rPr>
                <w:b/>
                <w:bCs/>
                <w:sz w:val="20"/>
                <w:szCs w:val="20"/>
              </w:rPr>
              <w:t>Weightage (%)</w:t>
            </w:r>
          </w:p>
        </w:tc>
        <w:tc>
          <w:tcPr>
            <w:tcW w:w="2300"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46F574B7" w14:textId="77777777" w:rsidR="00AC7359" w:rsidRPr="00A629DE" w:rsidRDefault="00F615EB" w:rsidP="00A629DE">
            <w:pPr>
              <w:spacing w:line="480" w:lineRule="auto"/>
              <w:jc w:val="center"/>
              <w:rPr>
                <w:b/>
                <w:bCs/>
                <w:sz w:val="20"/>
                <w:szCs w:val="20"/>
              </w:rPr>
            </w:pPr>
            <w:r w:rsidRPr="00A629DE">
              <w:rPr>
                <w:b/>
                <w:bCs/>
                <w:sz w:val="20"/>
                <w:szCs w:val="20"/>
              </w:rPr>
              <w:t>Level 4 (Exemplary)</w:t>
            </w:r>
          </w:p>
        </w:tc>
        <w:tc>
          <w:tcPr>
            <w:tcW w:w="183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18B5A6F" w14:textId="77777777" w:rsidR="00AC7359" w:rsidRPr="00A629DE" w:rsidRDefault="00F615EB" w:rsidP="00A629DE">
            <w:pPr>
              <w:spacing w:line="480" w:lineRule="auto"/>
              <w:jc w:val="center"/>
              <w:rPr>
                <w:b/>
                <w:bCs/>
                <w:sz w:val="20"/>
                <w:szCs w:val="20"/>
              </w:rPr>
            </w:pPr>
            <w:r w:rsidRPr="00A629DE">
              <w:rPr>
                <w:b/>
                <w:bCs/>
                <w:sz w:val="20"/>
                <w:szCs w:val="20"/>
              </w:rPr>
              <w:t>Level 3 (Proficient)</w:t>
            </w:r>
          </w:p>
        </w:tc>
        <w:tc>
          <w:tcPr>
            <w:tcW w:w="181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6A1938E0" w14:textId="77777777" w:rsidR="00AC7359" w:rsidRPr="00A629DE" w:rsidRDefault="00F615EB" w:rsidP="00A629DE">
            <w:pPr>
              <w:spacing w:line="480" w:lineRule="auto"/>
              <w:jc w:val="center"/>
              <w:rPr>
                <w:b/>
                <w:bCs/>
                <w:sz w:val="20"/>
                <w:szCs w:val="20"/>
              </w:rPr>
            </w:pPr>
            <w:r w:rsidRPr="00A629DE">
              <w:rPr>
                <w:b/>
                <w:bCs/>
                <w:sz w:val="20"/>
                <w:szCs w:val="20"/>
              </w:rPr>
              <w:t>Level 2 (Developing)</w:t>
            </w:r>
          </w:p>
        </w:tc>
        <w:tc>
          <w:tcPr>
            <w:tcW w:w="176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64A7E06F" w14:textId="77777777" w:rsidR="00AC7359" w:rsidRPr="00A629DE" w:rsidRDefault="00F615EB" w:rsidP="00A629DE">
            <w:pPr>
              <w:spacing w:line="480" w:lineRule="auto"/>
              <w:jc w:val="center"/>
              <w:rPr>
                <w:b/>
                <w:bCs/>
                <w:sz w:val="20"/>
                <w:szCs w:val="20"/>
              </w:rPr>
            </w:pPr>
            <w:r w:rsidRPr="00A629DE">
              <w:rPr>
                <w:b/>
                <w:bCs/>
                <w:sz w:val="20"/>
                <w:szCs w:val="20"/>
              </w:rPr>
              <w:t>Level 1 (Beginning)</w:t>
            </w:r>
          </w:p>
        </w:tc>
      </w:tr>
      <w:tr w:rsidR="00AC7359" w:rsidRPr="00A629DE" w14:paraId="7A29B5E7" w14:textId="77777777">
        <w:trPr>
          <w:trHeight w:val="162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0FABF6A" w14:textId="77777777" w:rsidR="00AC7359" w:rsidRPr="00A629DE" w:rsidRDefault="00F615EB" w:rsidP="00A629DE">
            <w:pPr>
              <w:spacing w:line="480" w:lineRule="auto"/>
              <w:jc w:val="center"/>
              <w:rPr>
                <w:b/>
                <w:bCs/>
                <w:sz w:val="20"/>
                <w:szCs w:val="20"/>
              </w:rPr>
            </w:pPr>
            <w:r w:rsidRPr="00A629DE">
              <w:rPr>
                <w:b/>
                <w:bCs/>
                <w:sz w:val="20"/>
                <w:szCs w:val="20"/>
              </w:rPr>
              <w:t>Understanding of System</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E8E32C0" w14:textId="77777777" w:rsidR="00AC7359" w:rsidRPr="00A629DE" w:rsidRDefault="00F615EB" w:rsidP="00A629DE">
            <w:pPr>
              <w:spacing w:line="480" w:lineRule="auto"/>
              <w:jc w:val="center"/>
              <w:rPr>
                <w:b/>
                <w:bCs/>
                <w:sz w:val="20"/>
                <w:szCs w:val="20"/>
              </w:rPr>
            </w:pPr>
            <w:r w:rsidRPr="00A629DE">
              <w:rPr>
                <w:b/>
                <w:bCs/>
                <w:sz w:val="20"/>
                <w:szCs w:val="20"/>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03DE9A9" w14:textId="77777777" w:rsidR="00AC7359" w:rsidRPr="00A629DE" w:rsidRDefault="00F615EB" w:rsidP="00A629DE">
            <w:pPr>
              <w:spacing w:line="480" w:lineRule="auto"/>
              <w:jc w:val="center"/>
              <w:rPr>
                <w:b/>
                <w:bCs/>
                <w:sz w:val="20"/>
                <w:szCs w:val="20"/>
              </w:rPr>
            </w:pPr>
            <w:r w:rsidRPr="00A629DE">
              <w:rPr>
                <w:b/>
                <w:bCs/>
                <w:sz w:val="20"/>
                <w:szCs w:val="20"/>
              </w:rPr>
              <w:t>Demonstrates clear and in-depth understanding of the system/product and its functionality</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239C02D" w14:textId="77777777" w:rsidR="00AC7359" w:rsidRPr="00A629DE" w:rsidRDefault="00F615EB" w:rsidP="00A629DE">
            <w:pPr>
              <w:spacing w:line="480" w:lineRule="auto"/>
              <w:jc w:val="center"/>
              <w:rPr>
                <w:b/>
                <w:bCs/>
                <w:sz w:val="20"/>
                <w:szCs w:val="20"/>
              </w:rPr>
            </w:pPr>
            <w:r w:rsidRPr="00A629DE">
              <w:rPr>
                <w:b/>
                <w:bCs/>
                <w:sz w:val="20"/>
                <w:szCs w:val="20"/>
              </w:rPr>
              <w:t>Shows good understanding with minor gaps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C8E58A2" w14:textId="77777777" w:rsidR="00AC7359" w:rsidRPr="00A629DE" w:rsidRDefault="00F615EB" w:rsidP="00A629DE">
            <w:pPr>
              <w:spacing w:line="480" w:lineRule="auto"/>
              <w:jc w:val="center"/>
              <w:rPr>
                <w:b/>
                <w:bCs/>
                <w:sz w:val="20"/>
                <w:szCs w:val="20"/>
              </w:rPr>
            </w:pPr>
            <w:r w:rsidRPr="00A629DE">
              <w:rPr>
                <w:b/>
                <w:bCs/>
                <w:sz w:val="20"/>
                <w:szCs w:val="20"/>
              </w:rPr>
              <w:t>Partial understanding; misses key aspects</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2BEB3A56" w14:textId="77777777" w:rsidR="00AC7359" w:rsidRPr="00A629DE" w:rsidRDefault="00F615EB" w:rsidP="00A629DE">
            <w:pPr>
              <w:spacing w:line="480" w:lineRule="auto"/>
              <w:jc w:val="center"/>
              <w:rPr>
                <w:b/>
                <w:bCs/>
                <w:sz w:val="20"/>
                <w:szCs w:val="20"/>
              </w:rPr>
            </w:pPr>
            <w:r w:rsidRPr="00A629DE">
              <w:rPr>
                <w:b/>
                <w:bCs/>
                <w:sz w:val="20"/>
                <w:szCs w:val="20"/>
              </w:rPr>
              <w:t>Lacks understanding of the system/product</w:t>
            </w:r>
          </w:p>
        </w:tc>
      </w:tr>
      <w:tr w:rsidR="00AC7359" w:rsidRPr="00A629DE" w14:paraId="39FF34C8" w14:textId="77777777">
        <w:trPr>
          <w:trHeight w:val="159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2D3455C1" w14:textId="77777777" w:rsidR="00AC7359" w:rsidRPr="00A629DE" w:rsidRDefault="00F615EB" w:rsidP="00A629DE">
            <w:pPr>
              <w:spacing w:line="480" w:lineRule="auto"/>
              <w:jc w:val="center"/>
              <w:rPr>
                <w:b/>
                <w:bCs/>
                <w:sz w:val="20"/>
                <w:szCs w:val="20"/>
              </w:rPr>
            </w:pPr>
            <w:r w:rsidRPr="00A629DE">
              <w:rPr>
                <w:b/>
                <w:bCs/>
                <w:sz w:val="20"/>
                <w:szCs w:val="20"/>
              </w:rPr>
              <w:t>Decomposition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BCAAA40" w14:textId="77777777" w:rsidR="00AC7359" w:rsidRPr="00A629DE" w:rsidRDefault="00F615EB" w:rsidP="00A629DE">
            <w:pPr>
              <w:spacing w:line="480" w:lineRule="auto"/>
              <w:jc w:val="center"/>
              <w:rPr>
                <w:b/>
                <w:bCs/>
                <w:sz w:val="20"/>
                <w:szCs w:val="20"/>
              </w:rPr>
            </w:pPr>
            <w:r w:rsidRPr="00A629DE">
              <w:rPr>
                <w:b/>
                <w:bCs/>
                <w:sz w:val="20"/>
                <w:szCs w:val="20"/>
              </w:rPr>
              <w:t>25%</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8F22A9F" w14:textId="77777777" w:rsidR="00AC7359" w:rsidRPr="00A629DE" w:rsidRDefault="00F615EB" w:rsidP="00A629DE">
            <w:pPr>
              <w:spacing w:line="480" w:lineRule="auto"/>
              <w:jc w:val="center"/>
              <w:rPr>
                <w:b/>
                <w:bCs/>
                <w:sz w:val="20"/>
                <w:szCs w:val="20"/>
              </w:rPr>
            </w:pPr>
            <w:r w:rsidRPr="00A629DE">
              <w:rPr>
                <w:b/>
                <w:bCs/>
                <w:sz w:val="20"/>
                <w:szCs w:val="20"/>
              </w:rPr>
              <w:t>Effectively breaks down the system into components with detailed analysis</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D59F9A4" w14:textId="77777777" w:rsidR="00AC7359" w:rsidRPr="00A629DE" w:rsidRDefault="00F615EB" w:rsidP="00A629DE">
            <w:pPr>
              <w:spacing w:line="480" w:lineRule="auto"/>
              <w:jc w:val="center"/>
              <w:rPr>
                <w:b/>
                <w:bCs/>
                <w:sz w:val="20"/>
                <w:szCs w:val="20"/>
              </w:rPr>
            </w:pPr>
            <w:r w:rsidRPr="00A629DE">
              <w:rPr>
                <w:b/>
                <w:bCs/>
                <w:sz w:val="20"/>
                <w:szCs w:val="20"/>
              </w:rPr>
              <w:t>Decomposes system with minor gaps in analysis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FCAE74A" w14:textId="77777777" w:rsidR="00AC7359" w:rsidRPr="00A629DE" w:rsidRDefault="00F615EB" w:rsidP="00A629DE">
            <w:pPr>
              <w:spacing w:line="480" w:lineRule="auto"/>
              <w:jc w:val="center"/>
              <w:rPr>
                <w:b/>
                <w:bCs/>
                <w:sz w:val="20"/>
                <w:szCs w:val="20"/>
              </w:rPr>
            </w:pPr>
            <w:r w:rsidRPr="00A629DE">
              <w:rPr>
                <w:b/>
                <w:bCs/>
                <w:sz w:val="20"/>
                <w:szCs w:val="20"/>
              </w:rPr>
              <w:t>Limited or incomplete decomposition</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617CC22" w14:textId="77777777" w:rsidR="00AC7359" w:rsidRPr="00A629DE" w:rsidRDefault="00F615EB" w:rsidP="00A629DE">
            <w:pPr>
              <w:spacing w:line="480" w:lineRule="auto"/>
              <w:jc w:val="center"/>
              <w:rPr>
                <w:b/>
                <w:bCs/>
                <w:sz w:val="20"/>
                <w:szCs w:val="20"/>
              </w:rPr>
            </w:pPr>
            <w:r w:rsidRPr="00A629DE">
              <w:rPr>
                <w:b/>
                <w:bCs/>
                <w:sz w:val="20"/>
                <w:szCs w:val="20"/>
              </w:rPr>
              <w:t xml:space="preserve">Unable to </w:t>
            </w:r>
            <w:proofErr w:type="spellStart"/>
            <w:r w:rsidRPr="00A629DE">
              <w:rPr>
                <w:b/>
                <w:bCs/>
                <w:sz w:val="20"/>
                <w:szCs w:val="20"/>
              </w:rPr>
              <w:t>analyze</w:t>
            </w:r>
            <w:proofErr w:type="spellEnd"/>
            <w:r w:rsidRPr="00A629DE">
              <w:rPr>
                <w:b/>
                <w:bCs/>
                <w:sz w:val="20"/>
                <w:szCs w:val="20"/>
              </w:rPr>
              <w:t xml:space="preserve"> or break down system</w:t>
            </w:r>
          </w:p>
        </w:tc>
      </w:tr>
      <w:tr w:rsidR="00AC7359" w:rsidRPr="00A629DE" w14:paraId="434655D3" w14:textId="77777777">
        <w:trPr>
          <w:trHeight w:val="138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0E989CE0" w14:textId="77777777" w:rsidR="00AC7359" w:rsidRPr="00A629DE" w:rsidRDefault="00F615EB" w:rsidP="00A629DE">
            <w:pPr>
              <w:spacing w:line="480" w:lineRule="auto"/>
              <w:jc w:val="center"/>
              <w:rPr>
                <w:b/>
                <w:bCs/>
                <w:sz w:val="20"/>
                <w:szCs w:val="20"/>
              </w:rPr>
            </w:pPr>
            <w:r w:rsidRPr="00A629DE">
              <w:rPr>
                <w:b/>
                <w:bCs/>
                <w:sz w:val="20"/>
                <w:szCs w:val="20"/>
              </w:rPr>
              <w:t>Identification of Components</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FC6E40B" w14:textId="77777777" w:rsidR="00AC7359" w:rsidRPr="00A629DE" w:rsidRDefault="00F615EB" w:rsidP="00A629DE">
            <w:pPr>
              <w:spacing w:line="480" w:lineRule="auto"/>
              <w:jc w:val="center"/>
              <w:rPr>
                <w:b/>
                <w:bCs/>
                <w:sz w:val="20"/>
                <w:szCs w:val="20"/>
              </w:rPr>
            </w:pPr>
            <w:r w:rsidRPr="00A629DE">
              <w:rPr>
                <w:b/>
                <w:bCs/>
                <w:sz w:val="20"/>
                <w:szCs w:val="20"/>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C2722FB" w14:textId="77777777" w:rsidR="00AC7359" w:rsidRPr="00A629DE" w:rsidRDefault="00F615EB" w:rsidP="00A629DE">
            <w:pPr>
              <w:spacing w:line="480" w:lineRule="auto"/>
              <w:jc w:val="center"/>
              <w:rPr>
                <w:b/>
                <w:bCs/>
                <w:sz w:val="20"/>
                <w:szCs w:val="20"/>
              </w:rPr>
            </w:pPr>
            <w:r w:rsidRPr="00A629DE">
              <w:rPr>
                <w:b/>
                <w:bCs/>
                <w:sz w:val="20"/>
                <w:szCs w:val="20"/>
              </w:rPr>
              <w:t>Accurately identifies all components and explains their functions clearly</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475DEBC" w14:textId="77777777" w:rsidR="00AC7359" w:rsidRPr="00A629DE" w:rsidRDefault="00F615EB" w:rsidP="00A629DE">
            <w:pPr>
              <w:spacing w:line="480" w:lineRule="auto"/>
              <w:jc w:val="center"/>
              <w:rPr>
                <w:b/>
                <w:bCs/>
                <w:sz w:val="20"/>
                <w:szCs w:val="20"/>
              </w:rPr>
            </w:pPr>
            <w:r w:rsidRPr="00A629DE">
              <w:rPr>
                <w:b/>
                <w:bCs/>
                <w:sz w:val="20"/>
                <w:szCs w:val="20"/>
              </w:rPr>
              <w:t>Identifies most components with minor errors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8EEAD30" w14:textId="77777777" w:rsidR="00AC7359" w:rsidRPr="00A629DE" w:rsidRDefault="00F615EB" w:rsidP="00A629DE">
            <w:pPr>
              <w:spacing w:line="480" w:lineRule="auto"/>
              <w:jc w:val="center"/>
              <w:rPr>
                <w:b/>
                <w:bCs/>
                <w:sz w:val="20"/>
                <w:szCs w:val="20"/>
              </w:rPr>
            </w:pPr>
            <w:r w:rsidRPr="00A629DE">
              <w:rPr>
                <w:b/>
                <w:bCs/>
                <w:sz w:val="20"/>
                <w:szCs w:val="20"/>
              </w:rPr>
              <w:t>Identifies few components; explanations are weak</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776CA94" w14:textId="77777777" w:rsidR="00AC7359" w:rsidRPr="00A629DE" w:rsidRDefault="00F615EB" w:rsidP="00A629DE">
            <w:pPr>
              <w:spacing w:line="480" w:lineRule="auto"/>
              <w:jc w:val="center"/>
              <w:rPr>
                <w:b/>
                <w:bCs/>
                <w:sz w:val="20"/>
                <w:szCs w:val="20"/>
              </w:rPr>
            </w:pPr>
            <w:r w:rsidRPr="00A629DE">
              <w:rPr>
                <w:b/>
                <w:bCs/>
                <w:sz w:val="20"/>
                <w:szCs w:val="20"/>
              </w:rPr>
              <w:t>Unable to identify components or functions</w:t>
            </w:r>
          </w:p>
        </w:tc>
      </w:tr>
      <w:tr w:rsidR="00AC7359" w:rsidRPr="00A629DE" w14:paraId="58442FCA" w14:textId="77777777">
        <w:trPr>
          <w:trHeight w:val="1470"/>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7C57531E" w14:textId="77777777" w:rsidR="00AC7359" w:rsidRPr="00A629DE" w:rsidRDefault="00F615EB" w:rsidP="00A629DE">
            <w:pPr>
              <w:spacing w:line="480" w:lineRule="auto"/>
              <w:jc w:val="center"/>
              <w:rPr>
                <w:b/>
                <w:bCs/>
                <w:sz w:val="20"/>
                <w:szCs w:val="20"/>
              </w:rPr>
            </w:pPr>
            <w:r w:rsidRPr="00A629DE">
              <w:rPr>
                <w:b/>
                <w:bCs/>
                <w:sz w:val="20"/>
                <w:szCs w:val="20"/>
              </w:rPr>
              <w:t>Reconstruction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3D1CB370" w14:textId="77777777" w:rsidR="00AC7359" w:rsidRPr="00A629DE" w:rsidRDefault="00F615EB" w:rsidP="00A629DE">
            <w:pPr>
              <w:spacing w:line="480" w:lineRule="auto"/>
              <w:jc w:val="center"/>
              <w:rPr>
                <w:b/>
                <w:bCs/>
                <w:sz w:val="20"/>
                <w:szCs w:val="20"/>
              </w:rPr>
            </w:pPr>
            <w:r w:rsidRPr="00A629DE">
              <w:rPr>
                <w:b/>
                <w:bCs/>
                <w:sz w:val="20"/>
                <w:szCs w:val="20"/>
              </w:rPr>
              <w:t>20%</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11CAE2D" w14:textId="77777777" w:rsidR="00AC7359" w:rsidRPr="00A629DE" w:rsidRDefault="00F615EB" w:rsidP="00A629DE">
            <w:pPr>
              <w:spacing w:line="480" w:lineRule="auto"/>
              <w:jc w:val="center"/>
              <w:rPr>
                <w:b/>
                <w:bCs/>
                <w:sz w:val="20"/>
                <w:szCs w:val="20"/>
              </w:rPr>
            </w:pPr>
            <w:r w:rsidRPr="00A629DE">
              <w:rPr>
                <w:b/>
                <w:bCs/>
                <w:sz w:val="20"/>
                <w:szCs w:val="20"/>
              </w:rPr>
              <w:t>Successfully reconstructs or models the system with accuracy and logic</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452A9B3" w14:textId="77777777" w:rsidR="00AC7359" w:rsidRPr="00A629DE" w:rsidRDefault="00F615EB" w:rsidP="00A629DE">
            <w:pPr>
              <w:spacing w:line="480" w:lineRule="auto"/>
              <w:jc w:val="center"/>
              <w:rPr>
                <w:b/>
                <w:bCs/>
                <w:sz w:val="20"/>
                <w:szCs w:val="20"/>
              </w:rPr>
            </w:pPr>
            <w:r w:rsidRPr="00A629DE">
              <w:rPr>
                <w:b/>
                <w:bCs/>
                <w:sz w:val="20"/>
                <w:szCs w:val="20"/>
              </w:rPr>
              <w:t>Reconstruction is mostly correct with minor issues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244F817" w14:textId="77777777" w:rsidR="00AC7359" w:rsidRPr="00A629DE" w:rsidRDefault="00F615EB" w:rsidP="00A629DE">
            <w:pPr>
              <w:spacing w:line="480" w:lineRule="auto"/>
              <w:jc w:val="center"/>
              <w:rPr>
                <w:b/>
                <w:bCs/>
                <w:sz w:val="20"/>
                <w:szCs w:val="20"/>
              </w:rPr>
            </w:pPr>
            <w:r w:rsidRPr="00A629DE">
              <w:rPr>
                <w:b/>
                <w:bCs/>
                <w:sz w:val="20"/>
                <w:szCs w:val="20"/>
              </w:rPr>
              <w:t>Partial reconstruction; lacks clarity</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6AEE6FCE" w14:textId="77777777" w:rsidR="00AC7359" w:rsidRPr="00A629DE" w:rsidRDefault="00F615EB" w:rsidP="00A629DE">
            <w:pPr>
              <w:spacing w:line="480" w:lineRule="auto"/>
              <w:jc w:val="center"/>
              <w:rPr>
                <w:b/>
                <w:bCs/>
                <w:sz w:val="20"/>
                <w:szCs w:val="20"/>
              </w:rPr>
            </w:pPr>
            <w:r w:rsidRPr="00A629DE">
              <w:rPr>
                <w:b/>
                <w:bCs/>
                <w:sz w:val="20"/>
                <w:szCs w:val="20"/>
              </w:rPr>
              <w:t>Unable to reconstruct or model system</w:t>
            </w:r>
          </w:p>
        </w:tc>
      </w:tr>
      <w:tr w:rsidR="00AC7359" w:rsidRPr="00A629DE" w14:paraId="7137DAAF" w14:textId="77777777">
        <w:trPr>
          <w:trHeight w:val="1305"/>
        </w:trPr>
        <w:tc>
          <w:tcPr>
            <w:tcW w:w="1591"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4AEA3F42" w14:textId="77777777" w:rsidR="00AC7359" w:rsidRPr="00A629DE" w:rsidRDefault="00F615EB" w:rsidP="00A629DE">
            <w:pPr>
              <w:spacing w:line="480" w:lineRule="auto"/>
              <w:jc w:val="center"/>
              <w:rPr>
                <w:b/>
                <w:bCs/>
                <w:sz w:val="20"/>
                <w:szCs w:val="20"/>
              </w:rPr>
            </w:pPr>
            <w:r w:rsidRPr="00A629DE">
              <w:rPr>
                <w:b/>
                <w:bCs/>
                <w:sz w:val="20"/>
                <w:szCs w:val="20"/>
              </w:rPr>
              <w:t>Documentation</w:t>
            </w:r>
          </w:p>
        </w:tc>
        <w:tc>
          <w:tcPr>
            <w:tcW w:w="11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789AFE1" w14:textId="77777777" w:rsidR="00AC7359" w:rsidRPr="00A629DE" w:rsidRDefault="00F615EB" w:rsidP="00A629DE">
            <w:pPr>
              <w:spacing w:line="480" w:lineRule="auto"/>
              <w:jc w:val="center"/>
              <w:rPr>
                <w:b/>
                <w:bCs/>
                <w:sz w:val="20"/>
                <w:szCs w:val="20"/>
              </w:rPr>
            </w:pPr>
            <w:r w:rsidRPr="00A629DE">
              <w:rPr>
                <w:b/>
                <w:bCs/>
                <w:sz w:val="20"/>
                <w:szCs w:val="20"/>
              </w:rPr>
              <w:t>15%</w:t>
            </w:r>
          </w:p>
        </w:tc>
        <w:tc>
          <w:tcPr>
            <w:tcW w:w="230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82D099B" w14:textId="77777777" w:rsidR="00AC7359" w:rsidRPr="00A629DE" w:rsidRDefault="00F615EB" w:rsidP="00A629DE">
            <w:pPr>
              <w:spacing w:line="480" w:lineRule="auto"/>
              <w:jc w:val="center"/>
              <w:rPr>
                <w:b/>
                <w:bCs/>
                <w:sz w:val="20"/>
                <w:szCs w:val="20"/>
              </w:rPr>
            </w:pPr>
            <w:r w:rsidRPr="00A629DE">
              <w:rPr>
                <w:b/>
                <w:bCs/>
                <w:sz w:val="20"/>
                <w:szCs w:val="20"/>
              </w:rPr>
              <w:t>Well-organized, clear documentation with diagrams and structured explanation</w:t>
            </w:r>
          </w:p>
        </w:tc>
        <w:tc>
          <w:tcPr>
            <w:tcW w:w="183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12D641FF" w14:textId="77777777" w:rsidR="00AC7359" w:rsidRPr="00A629DE" w:rsidRDefault="00F615EB" w:rsidP="00A629DE">
            <w:pPr>
              <w:spacing w:line="480" w:lineRule="auto"/>
              <w:jc w:val="center"/>
              <w:rPr>
                <w:b/>
                <w:bCs/>
                <w:sz w:val="20"/>
                <w:szCs w:val="20"/>
              </w:rPr>
            </w:pPr>
            <w:r w:rsidRPr="00A629DE">
              <w:rPr>
                <w:b/>
                <w:bCs/>
                <w:sz w:val="20"/>
                <w:szCs w:val="20"/>
              </w:rPr>
              <w:t>Documentation is adequate with minor issues</w:t>
            </w:r>
          </w:p>
        </w:tc>
        <w:tc>
          <w:tcPr>
            <w:tcW w:w="1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40AEA070" w14:textId="77777777" w:rsidR="00AC7359" w:rsidRPr="00A629DE" w:rsidRDefault="00F615EB" w:rsidP="00A629DE">
            <w:pPr>
              <w:spacing w:line="480" w:lineRule="auto"/>
              <w:jc w:val="center"/>
              <w:rPr>
                <w:b/>
                <w:bCs/>
                <w:sz w:val="20"/>
                <w:szCs w:val="20"/>
              </w:rPr>
            </w:pPr>
            <w:r w:rsidRPr="00A629DE">
              <w:rPr>
                <w:b/>
                <w:bCs/>
                <w:sz w:val="20"/>
                <w:szCs w:val="20"/>
              </w:rPr>
              <w:t>Poorly organized or incomplete documentation</w:t>
            </w:r>
          </w:p>
        </w:tc>
        <w:tc>
          <w:tcPr>
            <w:tcW w:w="176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064DC980" w14:textId="77777777" w:rsidR="00AC7359" w:rsidRPr="00A629DE" w:rsidRDefault="00F615EB" w:rsidP="00A629DE">
            <w:pPr>
              <w:spacing w:line="480" w:lineRule="auto"/>
              <w:jc w:val="center"/>
              <w:rPr>
                <w:b/>
                <w:bCs/>
                <w:sz w:val="20"/>
                <w:szCs w:val="20"/>
              </w:rPr>
            </w:pPr>
            <w:r w:rsidRPr="00A629DE">
              <w:rPr>
                <w:b/>
                <w:bCs/>
                <w:sz w:val="20"/>
                <w:szCs w:val="20"/>
              </w:rPr>
              <w:t>No proper documentation or presentation</w:t>
            </w:r>
          </w:p>
        </w:tc>
      </w:tr>
    </w:tbl>
    <w:p w14:paraId="06CD6BB5" w14:textId="77777777" w:rsidR="00AC7359" w:rsidRPr="00A629DE" w:rsidRDefault="00AC7359" w:rsidP="00A629DE">
      <w:pPr>
        <w:spacing w:line="480" w:lineRule="auto"/>
        <w:rPr>
          <w:b/>
          <w:bCs/>
          <w:sz w:val="24"/>
          <w:szCs w:val="24"/>
        </w:rPr>
      </w:pPr>
    </w:p>
    <w:p w14:paraId="11A9A33F" w14:textId="77777777" w:rsidR="00AC7359" w:rsidRPr="00A629DE" w:rsidRDefault="00AC7359" w:rsidP="00A629DE">
      <w:pPr>
        <w:spacing w:line="480" w:lineRule="auto"/>
        <w:rPr>
          <w:sz w:val="24"/>
          <w:szCs w:val="24"/>
        </w:rPr>
      </w:pPr>
    </w:p>
    <w:p w14:paraId="33E86CF9" w14:textId="77777777" w:rsidR="00AC7359" w:rsidRPr="00A629DE" w:rsidRDefault="00AC7359" w:rsidP="00A629DE">
      <w:pPr>
        <w:spacing w:line="480" w:lineRule="auto"/>
        <w:rPr>
          <w:sz w:val="24"/>
          <w:szCs w:val="24"/>
        </w:rPr>
      </w:pPr>
    </w:p>
    <w:p w14:paraId="76A95210" w14:textId="77777777" w:rsidR="00AC7359" w:rsidRPr="00A629DE" w:rsidRDefault="00AC7359" w:rsidP="00A629DE">
      <w:pPr>
        <w:spacing w:line="480" w:lineRule="auto"/>
        <w:rPr>
          <w:sz w:val="24"/>
          <w:szCs w:val="24"/>
        </w:rPr>
      </w:pPr>
    </w:p>
    <w:p w14:paraId="58BE2633" w14:textId="77777777" w:rsidR="00AC7359" w:rsidRPr="00A629DE" w:rsidRDefault="00AC7359" w:rsidP="00A629DE">
      <w:pPr>
        <w:spacing w:line="480" w:lineRule="auto"/>
        <w:rPr>
          <w:sz w:val="24"/>
          <w:szCs w:val="24"/>
        </w:rPr>
      </w:pPr>
    </w:p>
    <w:sectPr w:rsidR="00AC7359" w:rsidRPr="00A629DE">
      <w:headerReference w:type="default" r:id="rId9"/>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B39EC" w14:textId="77777777" w:rsidR="00EB7631" w:rsidRDefault="00EB7631">
      <w:pPr>
        <w:spacing w:line="240" w:lineRule="auto"/>
      </w:pPr>
      <w:r>
        <w:separator/>
      </w:r>
    </w:p>
  </w:endnote>
  <w:endnote w:type="continuationSeparator" w:id="0">
    <w:p w14:paraId="6DCE961B" w14:textId="77777777" w:rsidR="00EB7631" w:rsidRDefault="00EB76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38F844-491D-400B-AC9A-7324FEC7F40D}"/>
    <w:embedBold r:id="rId2" w:fontKey="{1C1051BB-631B-4567-B91E-FA668E9BA75E}"/>
  </w:font>
  <w:font w:name="Cambria">
    <w:panose1 w:val="02040503050406030204"/>
    <w:charset w:val="00"/>
    <w:family w:val="roman"/>
    <w:pitch w:val="variable"/>
    <w:sig w:usb0="E00006FF" w:usb1="420024FF" w:usb2="02000000" w:usb3="00000000" w:csb0="0000019F" w:csb1="00000000"/>
    <w:embedRegular r:id="rId3" w:fontKey="{93E0FE29-5EE2-42D8-8338-6417D6FC8D7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B47B" w14:textId="77777777" w:rsidR="00EB7631" w:rsidRDefault="00EB7631">
      <w:pPr>
        <w:spacing w:line="240" w:lineRule="auto"/>
      </w:pPr>
      <w:r>
        <w:separator/>
      </w:r>
    </w:p>
  </w:footnote>
  <w:footnote w:type="continuationSeparator" w:id="0">
    <w:p w14:paraId="1DF11591" w14:textId="77777777" w:rsidR="00EB7631" w:rsidRDefault="00EB76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23CC0" w14:textId="77777777" w:rsidR="00AC7359" w:rsidRDefault="00F615EB">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1B1512F9" wp14:editId="128592BB">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95AD339" wp14:editId="1C65E988">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2.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2.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15B"/>
    <w:multiLevelType w:val="multilevel"/>
    <w:tmpl w:val="0A0CC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95199"/>
    <w:multiLevelType w:val="multilevel"/>
    <w:tmpl w:val="383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F1827"/>
    <w:multiLevelType w:val="multilevel"/>
    <w:tmpl w:val="964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2115E"/>
    <w:multiLevelType w:val="multilevel"/>
    <w:tmpl w:val="120A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E70B7"/>
    <w:multiLevelType w:val="multilevel"/>
    <w:tmpl w:val="B862F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132F0A"/>
    <w:multiLevelType w:val="multilevel"/>
    <w:tmpl w:val="9E26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A722D"/>
    <w:multiLevelType w:val="multilevel"/>
    <w:tmpl w:val="DDA8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F789F"/>
    <w:multiLevelType w:val="multilevel"/>
    <w:tmpl w:val="744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539DA"/>
    <w:multiLevelType w:val="multilevel"/>
    <w:tmpl w:val="5870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82903"/>
    <w:multiLevelType w:val="multilevel"/>
    <w:tmpl w:val="25BA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92F79"/>
    <w:multiLevelType w:val="multilevel"/>
    <w:tmpl w:val="FBB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E1B14"/>
    <w:multiLevelType w:val="multilevel"/>
    <w:tmpl w:val="F7E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C3B53"/>
    <w:multiLevelType w:val="multilevel"/>
    <w:tmpl w:val="24D8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A1051"/>
    <w:multiLevelType w:val="multilevel"/>
    <w:tmpl w:val="47D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95219"/>
    <w:multiLevelType w:val="multilevel"/>
    <w:tmpl w:val="8CB8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83338"/>
    <w:multiLevelType w:val="multilevel"/>
    <w:tmpl w:val="35A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64FE2"/>
    <w:multiLevelType w:val="multilevel"/>
    <w:tmpl w:val="979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34A91"/>
    <w:multiLevelType w:val="multilevel"/>
    <w:tmpl w:val="B220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C1A53"/>
    <w:multiLevelType w:val="multilevel"/>
    <w:tmpl w:val="15F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C7BFE"/>
    <w:multiLevelType w:val="multilevel"/>
    <w:tmpl w:val="1FB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2421D"/>
    <w:multiLevelType w:val="multilevel"/>
    <w:tmpl w:val="306C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D05BB"/>
    <w:multiLevelType w:val="multilevel"/>
    <w:tmpl w:val="1ADE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4E3680"/>
    <w:multiLevelType w:val="multilevel"/>
    <w:tmpl w:val="FF8A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983EA5"/>
    <w:multiLevelType w:val="multilevel"/>
    <w:tmpl w:val="093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40143"/>
    <w:multiLevelType w:val="multilevel"/>
    <w:tmpl w:val="4DC4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CA12FC"/>
    <w:multiLevelType w:val="multilevel"/>
    <w:tmpl w:val="038C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E6632"/>
    <w:multiLevelType w:val="multilevel"/>
    <w:tmpl w:val="ABB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62E9F"/>
    <w:multiLevelType w:val="multilevel"/>
    <w:tmpl w:val="7EC6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F60A9B"/>
    <w:multiLevelType w:val="multilevel"/>
    <w:tmpl w:val="F60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35741C"/>
    <w:multiLevelType w:val="multilevel"/>
    <w:tmpl w:val="412EF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AB1A8B"/>
    <w:multiLevelType w:val="multilevel"/>
    <w:tmpl w:val="DF24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F433EB"/>
    <w:multiLevelType w:val="multilevel"/>
    <w:tmpl w:val="021A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202C83"/>
    <w:multiLevelType w:val="multilevel"/>
    <w:tmpl w:val="BECE8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42DD6"/>
    <w:multiLevelType w:val="multilevel"/>
    <w:tmpl w:val="590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42856"/>
    <w:multiLevelType w:val="multilevel"/>
    <w:tmpl w:val="70C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154440">
    <w:abstractNumId w:val="27"/>
  </w:num>
  <w:num w:numId="2" w16cid:durableId="2028865612">
    <w:abstractNumId w:val="23"/>
  </w:num>
  <w:num w:numId="3" w16cid:durableId="1497529299">
    <w:abstractNumId w:val="7"/>
  </w:num>
  <w:num w:numId="4" w16cid:durableId="1272281990">
    <w:abstractNumId w:val="9"/>
  </w:num>
  <w:num w:numId="5" w16cid:durableId="442572922">
    <w:abstractNumId w:val="6"/>
  </w:num>
  <w:num w:numId="6" w16cid:durableId="1231110713">
    <w:abstractNumId w:val="13"/>
  </w:num>
  <w:num w:numId="7" w16cid:durableId="1880706787">
    <w:abstractNumId w:val="18"/>
  </w:num>
  <w:num w:numId="8" w16cid:durableId="245381325">
    <w:abstractNumId w:val="8"/>
  </w:num>
  <w:num w:numId="9" w16cid:durableId="1863784728">
    <w:abstractNumId w:val="26"/>
  </w:num>
  <w:num w:numId="10" w16cid:durableId="701906586">
    <w:abstractNumId w:val="21"/>
  </w:num>
  <w:num w:numId="11" w16cid:durableId="808135281">
    <w:abstractNumId w:val="17"/>
  </w:num>
  <w:num w:numId="12" w16cid:durableId="413746291">
    <w:abstractNumId w:val="31"/>
  </w:num>
  <w:num w:numId="13" w16cid:durableId="1871337169">
    <w:abstractNumId w:val="10"/>
  </w:num>
  <w:num w:numId="14" w16cid:durableId="1114593825">
    <w:abstractNumId w:val="29"/>
  </w:num>
  <w:num w:numId="15" w16cid:durableId="124391957">
    <w:abstractNumId w:val="30"/>
  </w:num>
  <w:num w:numId="16" w16cid:durableId="1074594295">
    <w:abstractNumId w:val="33"/>
  </w:num>
  <w:num w:numId="17" w16cid:durableId="1644506557">
    <w:abstractNumId w:val="4"/>
  </w:num>
  <w:num w:numId="18" w16cid:durableId="2017153199">
    <w:abstractNumId w:val="25"/>
  </w:num>
  <w:num w:numId="19" w16cid:durableId="233131129">
    <w:abstractNumId w:val="2"/>
  </w:num>
  <w:num w:numId="20" w16cid:durableId="1607158947">
    <w:abstractNumId w:val="32"/>
  </w:num>
  <w:num w:numId="21" w16cid:durableId="1807625836">
    <w:abstractNumId w:val="3"/>
  </w:num>
  <w:num w:numId="22" w16cid:durableId="575555752">
    <w:abstractNumId w:val="14"/>
  </w:num>
  <w:num w:numId="23" w16cid:durableId="246616990">
    <w:abstractNumId w:val="12"/>
  </w:num>
  <w:num w:numId="24" w16cid:durableId="1390609062">
    <w:abstractNumId w:val="28"/>
  </w:num>
  <w:num w:numId="25" w16cid:durableId="1198929988">
    <w:abstractNumId w:val="20"/>
  </w:num>
  <w:num w:numId="26" w16cid:durableId="390349100">
    <w:abstractNumId w:val="16"/>
  </w:num>
  <w:num w:numId="27" w16cid:durableId="1107775006">
    <w:abstractNumId w:val="0"/>
  </w:num>
  <w:num w:numId="28" w16cid:durableId="1043792192">
    <w:abstractNumId w:val="5"/>
  </w:num>
  <w:num w:numId="29" w16cid:durableId="1549488273">
    <w:abstractNumId w:val="11"/>
  </w:num>
  <w:num w:numId="30" w16cid:durableId="352726234">
    <w:abstractNumId w:val="34"/>
  </w:num>
  <w:num w:numId="31" w16cid:durableId="432408000">
    <w:abstractNumId w:val="24"/>
  </w:num>
  <w:num w:numId="32" w16cid:durableId="140736558">
    <w:abstractNumId w:val="15"/>
  </w:num>
  <w:num w:numId="33" w16cid:durableId="1597202430">
    <w:abstractNumId w:val="22"/>
  </w:num>
  <w:num w:numId="34" w16cid:durableId="1983539166">
    <w:abstractNumId w:val="19"/>
  </w:num>
  <w:num w:numId="35" w16cid:durableId="1224366513">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359"/>
    <w:rsid w:val="000F7A66"/>
    <w:rsid w:val="00701D96"/>
    <w:rsid w:val="007A49A1"/>
    <w:rsid w:val="00A629DE"/>
    <w:rsid w:val="00AC7359"/>
    <w:rsid w:val="00CB2C20"/>
    <w:rsid w:val="00D97902"/>
    <w:rsid w:val="00EB7631"/>
    <w:rsid w:val="00F615E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B1E78"/>
  <w15:docId w15:val="{8E96DD71-85B3-41FD-8B01-5B5AE9A47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styleId="TableGrid">
    <w:name w:val="Table Grid"/>
    <w:basedOn w:val="TableNormal"/>
    <w:uiPriority w:val="39"/>
    <w:rsid w:val="00A629D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91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Koj6T7g+JDStya612ogDFCne5w==">CgMxLjAyDWguYnlrNTZsbnNla2Y4AHIhMXdNWERZeURTbWhOR1M0ZnN4Y3AxTm8xZHl5ODRBTUpD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4557</Words>
  <Characters>25981</Characters>
  <Application>Microsoft Office Word</Application>
  <DocSecurity>0</DocSecurity>
  <Lines>216</Lines>
  <Paragraphs>60</Paragraphs>
  <ScaleCrop>false</ScaleCrop>
  <Company/>
  <LinksUpToDate>false</LinksUpToDate>
  <CharactersWithSpaces>30478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Mahalakshmi kutty</cp:lastModifiedBy>
  <cp:revision>4</cp:revision>
  <dcterms:created xsi:type="dcterms:W3CDTF">2026-04-10T10:36:00Z</dcterms:created>
  <dcterms:modified xsi:type="dcterms:W3CDTF">2026-10-25T09:54:00Z</dcterms:modified>
</cp:coreProperties>
</file>