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E0433" w14:textId="77777777" w:rsidR="00F81F7E" w:rsidRDefault="002A5D5D">
      <w:pPr>
        <w:jc w:val="center"/>
        <w:rPr>
          <w:b/>
          <w:bCs/>
          <w:sz w:val="34"/>
          <w:szCs w:val="34"/>
        </w:rPr>
      </w:pPr>
      <w:r>
        <w:rPr>
          <w:b/>
          <w:bCs/>
          <w:sz w:val="34"/>
          <w:szCs w:val="34"/>
        </w:rPr>
        <w:t xml:space="preserve"> SIMATS ENGINEERING</w:t>
      </w:r>
    </w:p>
    <w:p w14:paraId="4B23F55D" w14:textId="77777777" w:rsidR="00F81F7E" w:rsidRDefault="002A5D5D">
      <w:pPr>
        <w:jc w:val="center"/>
        <w:rPr>
          <w:b/>
          <w:bCs/>
          <w:sz w:val="34"/>
          <w:szCs w:val="34"/>
        </w:rPr>
      </w:pPr>
      <w:r>
        <w:rPr>
          <w:b/>
          <w:bCs/>
          <w:sz w:val="28"/>
          <w:szCs w:val="28"/>
        </w:rPr>
        <w:t>Descriptive Written Exam</w:t>
      </w:r>
    </w:p>
    <w:p w14:paraId="3D88CCA6" w14:textId="77777777" w:rsidR="00F81F7E" w:rsidRDefault="002A5D5D">
      <w:pPr>
        <w:rPr>
          <w:b/>
          <w:bCs/>
          <w:sz w:val="24"/>
          <w:szCs w:val="24"/>
        </w:rPr>
      </w:pPr>
      <w:r>
        <w:rPr>
          <w:b/>
          <w:bCs/>
          <w:sz w:val="24"/>
          <w:szCs w:val="24"/>
        </w:rPr>
        <w:t>COURSE NAME:</w:t>
      </w:r>
      <w:r>
        <w:rPr>
          <w:b/>
          <w:bCs/>
          <w:sz w:val="24"/>
          <w:szCs w:val="24"/>
        </w:rPr>
        <w:tab/>
        <w:t>Software Testing</w:t>
      </w:r>
      <w:r>
        <w:rPr>
          <w:b/>
          <w:bCs/>
          <w:sz w:val="24"/>
          <w:szCs w:val="24"/>
        </w:rPr>
        <w:tab/>
      </w:r>
      <w:r>
        <w:rPr>
          <w:b/>
          <w:bCs/>
          <w:sz w:val="24"/>
          <w:szCs w:val="24"/>
        </w:rPr>
        <w:tab/>
      </w:r>
      <w:r>
        <w:rPr>
          <w:b/>
          <w:bCs/>
          <w:sz w:val="24"/>
          <w:szCs w:val="24"/>
        </w:rPr>
        <w:tab/>
      </w:r>
      <w:r>
        <w:rPr>
          <w:b/>
          <w:bCs/>
          <w:sz w:val="24"/>
          <w:szCs w:val="24"/>
        </w:rPr>
        <w:tab/>
        <w:t>COURSE CODE: CSA37</w:t>
      </w:r>
      <w:r>
        <w:rPr>
          <w:b/>
          <w:bCs/>
          <w:sz w:val="24"/>
          <w:szCs w:val="24"/>
        </w:rPr>
        <w:tab/>
      </w:r>
    </w:p>
    <w:p w14:paraId="441FCA4E" w14:textId="77777777" w:rsidR="00F81F7E" w:rsidRDefault="00F81F7E">
      <w:pPr>
        <w:rPr>
          <w:b/>
          <w:bCs/>
          <w:sz w:val="24"/>
          <w:szCs w:val="24"/>
        </w:rPr>
      </w:pPr>
    </w:p>
    <w:p w14:paraId="12A0EF8D" w14:textId="77777777" w:rsidR="00F81F7E" w:rsidRDefault="002A5D5D">
      <w:pPr>
        <w:rPr>
          <w:b/>
          <w:bCs/>
          <w:sz w:val="24"/>
          <w:szCs w:val="24"/>
          <w:u w:val="single"/>
        </w:rPr>
      </w:pPr>
      <w:r>
        <w:rPr>
          <w:b/>
          <w:bCs/>
          <w:sz w:val="24"/>
          <w:szCs w:val="24"/>
          <w:u w:val="single"/>
        </w:rPr>
        <w:t>COURSE OUTCOME COVERED</w:t>
      </w:r>
    </w:p>
    <w:p w14:paraId="4312A633" w14:textId="77777777" w:rsidR="00F81F7E" w:rsidRDefault="00F81F7E">
      <w:pPr>
        <w:rPr>
          <w:b/>
          <w:bCs/>
          <w:sz w:val="24"/>
          <w:szCs w:val="24"/>
        </w:rPr>
      </w:pPr>
    </w:p>
    <w:p w14:paraId="3D7ED249" w14:textId="77777777" w:rsidR="00F81F7E" w:rsidRDefault="002A5D5D">
      <w:pPr>
        <w:rPr>
          <w:b/>
          <w:bCs/>
          <w:sz w:val="24"/>
          <w:szCs w:val="24"/>
        </w:rPr>
      </w:pPr>
      <w:r>
        <w:rPr>
          <w:b/>
          <w:bCs/>
          <w:sz w:val="24"/>
          <w:szCs w:val="24"/>
        </w:rPr>
        <w:t xml:space="preserve">CO1: </w:t>
      </w:r>
      <w:r>
        <w:rPr>
          <w:i/>
          <w:iCs/>
          <w:sz w:val="24"/>
          <w:szCs w:val="24"/>
        </w:rPr>
        <w:t>Apply software testing principles to enhance the effectiveness of software quality assurance and improve defect detection strategies.</w:t>
      </w:r>
      <w:r>
        <w:rPr>
          <w:b/>
          <w:bCs/>
          <w:sz w:val="24"/>
          <w:szCs w:val="24"/>
        </w:rPr>
        <w:tab/>
      </w:r>
      <w:r>
        <w:rPr>
          <w:b/>
          <w:bCs/>
          <w:sz w:val="24"/>
          <w:szCs w:val="24"/>
        </w:rPr>
        <w:tab/>
      </w:r>
    </w:p>
    <w:p w14:paraId="4556199B" w14:textId="77777777" w:rsidR="00F81F7E" w:rsidRDefault="002A5D5D">
      <w:pPr>
        <w:rPr>
          <w:sz w:val="24"/>
          <w:szCs w:val="24"/>
        </w:rPr>
      </w:pPr>
      <w:r>
        <w:rPr>
          <w:sz w:val="24"/>
          <w:szCs w:val="24"/>
        </w:rPr>
        <w:t>Assessment Tool Weightage: 50%</w:t>
      </w:r>
    </w:p>
    <w:tbl>
      <w:tblPr>
        <w:tblW w:w="9500" w:type="dxa"/>
        <w:tblInd w:w="-5" w:type="dxa"/>
        <w:tblLook w:val="04A0" w:firstRow="1" w:lastRow="0" w:firstColumn="1" w:lastColumn="0" w:noHBand="0" w:noVBand="1"/>
      </w:tblPr>
      <w:tblGrid>
        <w:gridCol w:w="960"/>
        <w:gridCol w:w="7460"/>
        <w:gridCol w:w="1080"/>
      </w:tblGrid>
      <w:tr w:rsidR="00AE67D3" w:rsidRPr="00AE67D3" w14:paraId="0746D5CA" w14:textId="77777777" w:rsidTr="00AE67D3">
        <w:trPr>
          <w:trHeight w:val="312"/>
        </w:trPr>
        <w:tc>
          <w:tcPr>
            <w:tcW w:w="960" w:type="dxa"/>
            <w:tcBorders>
              <w:top w:val="single" w:sz="4" w:space="0" w:color="auto"/>
              <w:left w:val="single" w:sz="4" w:space="0" w:color="auto"/>
              <w:bottom w:val="single" w:sz="4" w:space="0" w:color="auto"/>
              <w:right w:val="single" w:sz="4" w:space="0" w:color="auto"/>
            </w:tcBorders>
            <w:hideMark/>
          </w:tcPr>
          <w:p w14:paraId="1321160B" w14:textId="77777777" w:rsidR="00AE67D3" w:rsidRPr="00AE67D3" w:rsidRDefault="00AE67D3" w:rsidP="00AE67D3">
            <w:pPr>
              <w:spacing w:line="240" w:lineRule="auto"/>
              <w:jc w:val="center"/>
              <w:rPr>
                <w:rFonts w:ascii="Calibri" w:eastAsia="Times New Roman" w:hAnsi="Calibri" w:cs="Calibri"/>
                <w:b/>
                <w:bCs/>
                <w:color w:val="000000"/>
                <w:sz w:val="24"/>
                <w:szCs w:val="24"/>
              </w:rPr>
            </w:pPr>
            <w:r w:rsidRPr="00AE67D3">
              <w:rPr>
                <w:rFonts w:ascii="Calibri" w:eastAsia="Calibri" w:hAnsi="Calibri" w:cs="Calibri"/>
                <w:b/>
                <w:bCs/>
                <w:color w:val="000000"/>
                <w:sz w:val="24"/>
                <w:szCs w:val="24"/>
              </w:rPr>
              <w:t>Sl. No</w:t>
            </w:r>
          </w:p>
        </w:tc>
        <w:tc>
          <w:tcPr>
            <w:tcW w:w="7460" w:type="dxa"/>
            <w:tcBorders>
              <w:top w:val="single" w:sz="4" w:space="0" w:color="auto"/>
              <w:left w:val="nil"/>
              <w:bottom w:val="single" w:sz="4" w:space="0" w:color="auto"/>
              <w:right w:val="single" w:sz="4" w:space="0" w:color="auto"/>
            </w:tcBorders>
            <w:hideMark/>
          </w:tcPr>
          <w:p w14:paraId="77576974" w14:textId="77777777" w:rsidR="00AE67D3" w:rsidRPr="00AE67D3" w:rsidRDefault="00AE67D3" w:rsidP="00AE67D3">
            <w:pPr>
              <w:spacing w:line="240" w:lineRule="auto"/>
              <w:jc w:val="center"/>
              <w:rPr>
                <w:rFonts w:ascii="Calibri" w:eastAsia="Times New Roman" w:hAnsi="Calibri" w:cs="Calibri"/>
                <w:b/>
                <w:bCs/>
                <w:color w:val="000000"/>
                <w:sz w:val="24"/>
                <w:szCs w:val="24"/>
              </w:rPr>
            </w:pPr>
            <w:r w:rsidRPr="00AE67D3">
              <w:rPr>
                <w:rFonts w:ascii="Calibri" w:eastAsia="Calibri" w:hAnsi="Calibri" w:cs="Calibri"/>
                <w:b/>
                <w:bCs/>
                <w:color w:val="000000"/>
                <w:sz w:val="24"/>
                <w:szCs w:val="24"/>
              </w:rPr>
              <w:t>Questions</w:t>
            </w:r>
          </w:p>
        </w:tc>
        <w:tc>
          <w:tcPr>
            <w:tcW w:w="1080" w:type="dxa"/>
            <w:tcBorders>
              <w:top w:val="single" w:sz="4" w:space="0" w:color="auto"/>
              <w:left w:val="nil"/>
              <w:bottom w:val="single" w:sz="4" w:space="0" w:color="auto"/>
              <w:right w:val="single" w:sz="4" w:space="0" w:color="auto"/>
            </w:tcBorders>
            <w:hideMark/>
          </w:tcPr>
          <w:p w14:paraId="6F756F97" w14:textId="77777777" w:rsidR="00AE67D3" w:rsidRPr="00AE67D3" w:rsidRDefault="00AE67D3" w:rsidP="00AE67D3">
            <w:pPr>
              <w:spacing w:line="240" w:lineRule="auto"/>
              <w:jc w:val="center"/>
              <w:rPr>
                <w:rFonts w:ascii="Calibri" w:eastAsia="Times New Roman" w:hAnsi="Calibri" w:cs="Calibri"/>
                <w:b/>
                <w:bCs/>
                <w:color w:val="000000"/>
                <w:sz w:val="24"/>
                <w:szCs w:val="24"/>
              </w:rPr>
            </w:pPr>
            <w:r w:rsidRPr="00AE67D3">
              <w:rPr>
                <w:rFonts w:ascii="Calibri" w:eastAsia="Calibri" w:hAnsi="Calibri" w:cs="Calibri"/>
                <w:b/>
                <w:bCs/>
                <w:color w:val="000000"/>
                <w:sz w:val="24"/>
                <w:szCs w:val="24"/>
              </w:rPr>
              <w:t>Bloom’s Level</w:t>
            </w:r>
          </w:p>
        </w:tc>
      </w:tr>
      <w:tr w:rsidR="00AE67D3" w:rsidRPr="00AE67D3" w14:paraId="1C4C0713" w14:textId="77777777" w:rsidTr="00AE67D3">
        <w:trPr>
          <w:trHeight w:val="2808"/>
        </w:trPr>
        <w:tc>
          <w:tcPr>
            <w:tcW w:w="960" w:type="dxa"/>
            <w:tcBorders>
              <w:top w:val="nil"/>
              <w:left w:val="single" w:sz="4" w:space="0" w:color="auto"/>
              <w:bottom w:val="single" w:sz="4" w:space="0" w:color="auto"/>
              <w:right w:val="single" w:sz="4" w:space="0" w:color="auto"/>
            </w:tcBorders>
            <w:hideMark/>
          </w:tcPr>
          <w:p w14:paraId="43846972"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1</w:t>
            </w:r>
          </w:p>
        </w:tc>
        <w:tc>
          <w:tcPr>
            <w:tcW w:w="7460" w:type="dxa"/>
            <w:tcBorders>
              <w:top w:val="nil"/>
              <w:left w:val="nil"/>
              <w:bottom w:val="single" w:sz="4" w:space="0" w:color="auto"/>
              <w:right w:val="single" w:sz="4" w:space="0" w:color="auto"/>
            </w:tcBorders>
            <w:hideMark/>
          </w:tcPr>
          <w:p w14:paraId="49CE03B2"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Calibri" w:hAnsi="Calibri" w:cs="Calibri"/>
                <w:color w:val="000000"/>
                <w:sz w:val="24"/>
                <w:szCs w:val="24"/>
              </w:rPr>
              <w:t>A banking application team is facing frequent failures due to unstructured testing practices. As a test engineer, apply the concept of testing as an engineering activity to redesign the testing approach. Explain how systematic test design, tools, and standards can be introduced. Illustrate how this approach improves defect detection and quality. Suggest suitable techniques to replace ad-hoc testing. Justify your solution with a practical example.</w:t>
            </w:r>
          </w:p>
        </w:tc>
        <w:tc>
          <w:tcPr>
            <w:tcW w:w="1080" w:type="dxa"/>
            <w:tcBorders>
              <w:top w:val="nil"/>
              <w:left w:val="nil"/>
              <w:bottom w:val="single" w:sz="4" w:space="0" w:color="auto"/>
              <w:right w:val="single" w:sz="4" w:space="0" w:color="auto"/>
            </w:tcBorders>
            <w:hideMark/>
          </w:tcPr>
          <w:p w14:paraId="7F708FDD"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3</w:t>
            </w:r>
          </w:p>
        </w:tc>
      </w:tr>
      <w:tr w:rsidR="00AE67D3" w:rsidRPr="00AE67D3" w14:paraId="6242F075" w14:textId="77777777" w:rsidTr="00AE67D3">
        <w:trPr>
          <w:trHeight w:val="2496"/>
        </w:trPr>
        <w:tc>
          <w:tcPr>
            <w:tcW w:w="960" w:type="dxa"/>
            <w:tcBorders>
              <w:top w:val="nil"/>
              <w:left w:val="single" w:sz="4" w:space="0" w:color="auto"/>
              <w:bottom w:val="single" w:sz="4" w:space="0" w:color="auto"/>
              <w:right w:val="single" w:sz="4" w:space="0" w:color="auto"/>
            </w:tcBorders>
            <w:hideMark/>
          </w:tcPr>
          <w:p w14:paraId="2BB82C0F"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2</w:t>
            </w:r>
          </w:p>
        </w:tc>
        <w:tc>
          <w:tcPr>
            <w:tcW w:w="7460" w:type="dxa"/>
            <w:tcBorders>
              <w:top w:val="nil"/>
              <w:left w:val="nil"/>
              <w:bottom w:val="single" w:sz="4" w:space="0" w:color="auto"/>
              <w:right w:val="single" w:sz="4" w:space="0" w:color="auto"/>
            </w:tcBorders>
            <w:hideMark/>
          </w:tcPr>
          <w:p w14:paraId="537F1237"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Calibri" w:hAnsi="Calibri" w:cs="Calibri"/>
                <w:color w:val="000000"/>
                <w:sz w:val="24"/>
                <w:szCs w:val="24"/>
              </w:rPr>
              <w:t>An ATM system is producing inconsistent results due to lack of a defined testing process. As a tester, demonstrate how you would implement a structured testing process across SDLC phases. Explain each stage and its relevance to quality improvement. Apply your approach to ATM withdrawal functionality. Discuss how process consistency reduces defects. Conclude with expected outcomes.</w:t>
            </w:r>
          </w:p>
        </w:tc>
        <w:tc>
          <w:tcPr>
            <w:tcW w:w="1080" w:type="dxa"/>
            <w:tcBorders>
              <w:top w:val="nil"/>
              <w:left w:val="nil"/>
              <w:bottom w:val="single" w:sz="4" w:space="0" w:color="auto"/>
              <w:right w:val="single" w:sz="4" w:space="0" w:color="auto"/>
            </w:tcBorders>
            <w:hideMark/>
          </w:tcPr>
          <w:p w14:paraId="4CEAAEDB"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3</w:t>
            </w:r>
          </w:p>
        </w:tc>
      </w:tr>
      <w:tr w:rsidR="00AE67D3" w:rsidRPr="00AE67D3" w14:paraId="65A77623" w14:textId="77777777" w:rsidTr="00AE67D3">
        <w:trPr>
          <w:trHeight w:val="2496"/>
        </w:trPr>
        <w:tc>
          <w:tcPr>
            <w:tcW w:w="960" w:type="dxa"/>
            <w:tcBorders>
              <w:top w:val="nil"/>
              <w:left w:val="single" w:sz="4" w:space="0" w:color="auto"/>
              <w:bottom w:val="single" w:sz="4" w:space="0" w:color="auto"/>
              <w:right w:val="single" w:sz="4" w:space="0" w:color="auto"/>
            </w:tcBorders>
            <w:hideMark/>
          </w:tcPr>
          <w:p w14:paraId="3D0F9DBC"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3</w:t>
            </w:r>
          </w:p>
        </w:tc>
        <w:tc>
          <w:tcPr>
            <w:tcW w:w="7460" w:type="dxa"/>
            <w:tcBorders>
              <w:top w:val="nil"/>
              <w:left w:val="nil"/>
              <w:bottom w:val="single" w:sz="4" w:space="0" w:color="auto"/>
              <w:right w:val="single" w:sz="4" w:space="0" w:color="auto"/>
            </w:tcBorders>
            <w:hideMark/>
          </w:tcPr>
          <w:p w14:paraId="1B22F7FC"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Calibri" w:hAnsi="Calibri" w:cs="Calibri"/>
                <w:color w:val="000000"/>
                <w:sz w:val="24"/>
                <w:szCs w:val="24"/>
              </w:rPr>
              <w:t>A web application shows mismatch between expected and actual outputs during login and transaction operations. Apply basic testing definitions to identify errors, defects, and failures in this scenario. Illustrate their relationships with suitable examples. Explain how improper understanding of these terms affects testing. Suggest how to improve defect reporting clarity. Justify your answer with examples.</w:t>
            </w:r>
          </w:p>
        </w:tc>
        <w:tc>
          <w:tcPr>
            <w:tcW w:w="1080" w:type="dxa"/>
            <w:tcBorders>
              <w:top w:val="nil"/>
              <w:left w:val="nil"/>
              <w:bottom w:val="single" w:sz="4" w:space="0" w:color="auto"/>
              <w:right w:val="single" w:sz="4" w:space="0" w:color="auto"/>
            </w:tcBorders>
            <w:hideMark/>
          </w:tcPr>
          <w:p w14:paraId="27904B5A"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3</w:t>
            </w:r>
          </w:p>
        </w:tc>
      </w:tr>
      <w:tr w:rsidR="00AE67D3" w:rsidRPr="00AE67D3" w14:paraId="7FAF02EF" w14:textId="77777777" w:rsidTr="00AE67D3">
        <w:trPr>
          <w:trHeight w:val="2496"/>
        </w:trPr>
        <w:tc>
          <w:tcPr>
            <w:tcW w:w="960" w:type="dxa"/>
            <w:tcBorders>
              <w:top w:val="nil"/>
              <w:left w:val="single" w:sz="4" w:space="0" w:color="auto"/>
              <w:bottom w:val="single" w:sz="4" w:space="0" w:color="auto"/>
              <w:right w:val="single" w:sz="4" w:space="0" w:color="auto"/>
            </w:tcBorders>
            <w:hideMark/>
          </w:tcPr>
          <w:p w14:paraId="646C10A1"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4</w:t>
            </w:r>
          </w:p>
        </w:tc>
        <w:tc>
          <w:tcPr>
            <w:tcW w:w="7460" w:type="dxa"/>
            <w:tcBorders>
              <w:top w:val="nil"/>
              <w:left w:val="nil"/>
              <w:bottom w:val="single" w:sz="4" w:space="0" w:color="auto"/>
              <w:right w:val="single" w:sz="4" w:space="0" w:color="auto"/>
            </w:tcBorders>
            <w:hideMark/>
          </w:tcPr>
          <w:p w14:paraId="20C6CA41"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Calibri" w:hAnsi="Calibri" w:cs="Calibri"/>
                <w:color w:val="000000"/>
                <w:sz w:val="24"/>
                <w:szCs w:val="24"/>
              </w:rPr>
              <w:t>A software project team observes that most defects are concentrated in a few modules, leading to delays. Apply software testing principles to address this issue. Explain how defect clustering and other principles guide test planning. Illustrate how test cases can be prioritized effectively. Discuss how applying these principles improves testing efficiency. Provide a real-time example.</w:t>
            </w:r>
          </w:p>
        </w:tc>
        <w:tc>
          <w:tcPr>
            <w:tcW w:w="1080" w:type="dxa"/>
            <w:tcBorders>
              <w:top w:val="nil"/>
              <w:left w:val="nil"/>
              <w:bottom w:val="single" w:sz="4" w:space="0" w:color="auto"/>
              <w:right w:val="single" w:sz="4" w:space="0" w:color="auto"/>
            </w:tcBorders>
            <w:hideMark/>
          </w:tcPr>
          <w:p w14:paraId="0549EA52"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3</w:t>
            </w:r>
          </w:p>
        </w:tc>
      </w:tr>
      <w:tr w:rsidR="00AE67D3" w:rsidRPr="00AE67D3" w14:paraId="6479940E" w14:textId="77777777" w:rsidTr="00AE67D3">
        <w:trPr>
          <w:trHeight w:val="2808"/>
        </w:trPr>
        <w:tc>
          <w:tcPr>
            <w:tcW w:w="960" w:type="dxa"/>
            <w:tcBorders>
              <w:top w:val="nil"/>
              <w:left w:val="single" w:sz="4" w:space="0" w:color="auto"/>
              <w:bottom w:val="single" w:sz="4" w:space="0" w:color="auto"/>
              <w:right w:val="single" w:sz="4" w:space="0" w:color="auto"/>
            </w:tcBorders>
            <w:hideMark/>
          </w:tcPr>
          <w:p w14:paraId="78107F09"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lastRenderedPageBreak/>
              <w:t>5</w:t>
            </w:r>
          </w:p>
        </w:tc>
        <w:tc>
          <w:tcPr>
            <w:tcW w:w="7460" w:type="dxa"/>
            <w:tcBorders>
              <w:top w:val="nil"/>
              <w:left w:val="nil"/>
              <w:bottom w:val="single" w:sz="4" w:space="0" w:color="auto"/>
              <w:right w:val="single" w:sz="4" w:space="0" w:color="auto"/>
            </w:tcBorders>
            <w:hideMark/>
          </w:tcPr>
          <w:p w14:paraId="2BE671FC"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Calibri" w:hAnsi="Calibri" w:cs="Calibri"/>
                <w:color w:val="000000"/>
                <w:sz w:val="24"/>
                <w:szCs w:val="24"/>
              </w:rPr>
              <w:t>A company maintains a defect repository but fails to utilize it effectively, resulting in repeated defects across releases. As a tester, apply defect classification and repository concepts to improve the situation. Explain how defects originate and how they can be categorized. Illustrate how repository data can support test design and prevention. Suggest improvements to avoid recurring defects. Conclude with expected quality improvements.</w:t>
            </w:r>
          </w:p>
        </w:tc>
        <w:tc>
          <w:tcPr>
            <w:tcW w:w="1080" w:type="dxa"/>
            <w:tcBorders>
              <w:top w:val="nil"/>
              <w:left w:val="nil"/>
              <w:bottom w:val="single" w:sz="4" w:space="0" w:color="auto"/>
              <w:right w:val="single" w:sz="4" w:space="0" w:color="auto"/>
            </w:tcBorders>
            <w:hideMark/>
          </w:tcPr>
          <w:p w14:paraId="42AF91CF"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3</w:t>
            </w:r>
          </w:p>
        </w:tc>
      </w:tr>
      <w:tr w:rsidR="00AE67D3" w:rsidRPr="00AE67D3" w14:paraId="4A61AD58" w14:textId="77777777" w:rsidTr="00AE67D3">
        <w:trPr>
          <w:trHeight w:val="2184"/>
        </w:trPr>
        <w:tc>
          <w:tcPr>
            <w:tcW w:w="960" w:type="dxa"/>
            <w:tcBorders>
              <w:top w:val="nil"/>
              <w:left w:val="single" w:sz="4" w:space="0" w:color="auto"/>
              <w:bottom w:val="single" w:sz="4" w:space="0" w:color="auto"/>
              <w:right w:val="single" w:sz="4" w:space="0" w:color="auto"/>
            </w:tcBorders>
            <w:hideMark/>
          </w:tcPr>
          <w:p w14:paraId="2731BF78"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6</w:t>
            </w:r>
          </w:p>
        </w:tc>
        <w:tc>
          <w:tcPr>
            <w:tcW w:w="7460" w:type="dxa"/>
            <w:tcBorders>
              <w:top w:val="nil"/>
              <w:left w:val="nil"/>
              <w:bottom w:val="single" w:sz="4" w:space="0" w:color="auto"/>
              <w:right w:val="single" w:sz="4" w:space="0" w:color="auto"/>
            </w:tcBorders>
            <w:hideMark/>
          </w:tcPr>
          <w:p w14:paraId="3A8B2507"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mobile banking application frequently crashes during fund transfer operations. As a tester, apply software testing principles to identify the root cause of failures. Explain how systematic testing can reduce such issues. Illustrate your approach with suitable examples. Suggest improvements in testing practices to avoid future failures.</w:t>
            </w:r>
          </w:p>
        </w:tc>
        <w:tc>
          <w:tcPr>
            <w:tcW w:w="1080" w:type="dxa"/>
            <w:tcBorders>
              <w:top w:val="nil"/>
              <w:left w:val="nil"/>
              <w:bottom w:val="single" w:sz="4" w:space="0" w:color="auto"/>
              <w:right w:val="single" w:sz="4" w:space="0" w:color="auto"/>
            </w:tcBorders>
            <w:hideMark/>
          </w:tcPr>
          <w:p w14:paraId="07184D7F"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40F25315" w14:textId="77777777" w:rsidTr="00AE67D3">
        <w:trPr>
          <w:trHeight w:val="2184"/>
        </w:trPr>
        <w:tc>
          <w:tcPr>
            <w:tcW w:w="960" w:type="dxa"/>
            <w:tcBorders>
              <w:top w:val="nil"/>
              <w:left w:val="single" w:sz="4" w:space="0" w:color="auto"/>
              <w:bottom w:val="single" w:sz="4" w:space="0" w:color="auto"/>
              <w:right w:val="single" w:sz="4" w:space="0" w:color="auto"/>
            </w:tcBorders>
            <w:hideMark/>
          </w:tcPr>
          <w:p w14:paraId="2043E941"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7</w:t>
            </w:r>
          </w:p>
        </w:tc>
        <w:tc>
          <w:tcPr>
            <w:tcW w:w="7460" w:type="dxa"/>
            <w:tcBorders>
              <w:top w:val="nil"/>
              <w:left w:val="nil"/>
              <w:bottom w:val="single" w:sz="4" w:space="0" w:color="auto"/>
              <w:right w:val="single" w:sz="4" w:space="0" w:color="auto"/>
            </w:tcBorders>
            <w:hideMark/>
          </w:tcPr>
          <w:p w14:paraId="685825BF"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development team confuses debugging with testing, leading to ineffective defect resolution. Apply the concepts of testing and debugging to differentiate both processes. Explain their roles in software quality. Illustrate how improper usage affects defect detection. Suggest a structured approach to integrate both effectively.</w:t>
            </w:r>
          </w:p>
        </w:tc>
        <w:tc>
          <w:tcPr>
            <w:tcW w:w="1080" w:type="dxa"/>
            <w:tcBorders>
              <w:top w:val="nil"/>
              <w:left w:val="nil"/>
              <w:bottom w:val="single" w:sz="4" w:space="0" w:color="auto"/>
              <w:right w:val="single" w:sz="4" w:space="0" w:color="auto"/>
            </w:tcBorders>
            <w:hideMark/>
          </w:tcPr>
          <w:p w14:paraId="18AD0700"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3843C0C6"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2B6A1C6E"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8</w:t>
            </w:r>
          </w:p>
        </w:tc>
        <w:tc>
          <w:tcPr>
            <w:tcW w:w="7460" w:type="dxa"/>
            <w:tcBorders>
              <w:top w:val="nil"/>
              <w:left w:val="nil"/>
              <w:bottom w:val="single" w:sz="4" w:space="0" w:color="auto"/>
              <w:right w:val="single" w:sz="4" w:space="0" w:color="auto"/>
            </w:tcBorders>
            <w:hideMark/>
          </w:tcPr>
          <w:p w14:paraId="20D16C99"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 xml:space="preserve">An e-commerce platform shows inconsistent </w:t>
            </w:r>
            <w:proofErr w:type="spellStart"/>
            <w:r w:rsidRPr="00AE67D3">
              <w:rPr>
                <w:rFonts w:ascii="Calibri" w:eastAsia="Times New Roman" w:hAnsi="Calibri" w:cs="Calibri"/>
                <w:color w:val="000000"/>
                <w:sz w:val="24"/>
                <w:szCs w:val="24"/>
              </w:rPr>
              <w:t>behavior</w:t>
            </w:r>
            <w:proofErr w:type="spellEnd"/>
            <w:r w:rsidRPr="00AE67D3">
              <w:rPr>
                <w:rFonts w:ascii="Calibri" w:eastAsia="Times New Roman" w:hAnsi="Calibri" w:cs="Calibri"/>
                <w:color w:val="000000"/>
                <w:sz w:val="24"/>
                <w:szCs w:val="24"/>
              </w:rPr>
              <w:t xml:space="preserve"> across browsers. Apply testing principles to design a strategy for cross-browser testing. Explain how defects originate in such scenarios. Illustrate how systematic testing improves reliability. Suggest tools and techniques for better coverage.</w:t>
            </w:r>
          </w:p>
        </w:tc>
        <w:tc>
          <w:tcPr>
            <w:tcW w:w="1080" w:type="dxa"/>
            <w:tcBorders>
              <w:top w:val="nil"/>
              <w:left w:val="nil"/>
              <w:bottom w:val="single" w:sz="4" w:space="0" w:color="auto"/>
              <w:right w:val="single" w:sz="4" w:space="0" w:color="auto"/>
            </w:tcBorders>
            <w:hideMark/>
          </w:tcPr>
          <w:p w14:paraId="1D3FEBBF"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554FD98E"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1A474339"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9</w:t>
            </w:r>
          </w:p>
        </w:tc>
        <w:tc>
          <w:tcPr>
            <w:tcW w:w="7460" w:type="dxa"/>
            <w:tcBorders>
              <w:top w:val="nil"/>
              <w:left w:val="nil"/>
              <w:bottom w:val="single" w:sz="4" w:space="0" w:color="auto"/>
              <w:right w:val="single" w:sz="4" w:space="0" w:color="auto"/>
            </w:tcBorders>
            <w:hideMark/>
          </w:tcPr>
          <w:p w14:paraId="3AEAACA3"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payroll system produces incorrect salary calculations due to logical errors in code. Apply defect classification techniques to categorize these defects. Explain how understanding defect classes improves testing. Illustrate how such defects can be prevented in future releases. Suggest improvements in testing strategy.</w:t>
            </w:r>
          </w:p>
        </w:tc>
        <w:tc>
          <w:tcPr>
            <w:tcW w:w="1080" w:type="dxa"/>
            <w:tcBorders>
              <w:top w:val="nil"/>
              <w:left w:val="nil"/>
              <w:bottom w:val="single" w:sz="4" w:space="0" w:color="auto"/>
              <w:right w:val="single" w:sz="4" w:space="0" w:color="auto"/>
            </w:tcBorders>
            <w:hideMark/>
          </w:tcPr>
          <w:p w14:paraId="57EDB544"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77BBBA2D"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7359ECFB"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10</w:t>
            </w:r>
          </w:p>
        </w:tc>
        <w:tc>
          <w:tcPr>
            <w:tcW w:w="7460" w:type="dxa"/>
            <w:tcBorders>
              <w:top w:val="nil"/>
              <w:left w:val="nil"/>
              <w:bottom w:val="single" w:sz="4" w:space="0" w:color="auto"/>
              <w:right w:val="single" w:sz="4" w:space="0" w:color="auto"/>
            </w:tcBorders>
            <w:hideMark/>
          </w:tcPr>
          <w:p w14:paraId="5BE55590"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software team skips proper test case design and directly executes random tests. Apply testing as an engineering activity to redesign the testing process. Explain the importance of structured test case design. Illustrate how this improves defect detection. Suggest suitable techniques to enhance test effectiveness.</w:t>
            </w:r>
          </w:p>
        </w:tc>
        <w:tc>
          <w:tcPr>
            <w:tcW w:w="1080" w:type="dxa"/>
            <w:tcBorders>
              <w:top w:val="nil"/>
              <w:left w:val="nil"/>
              <w:bottom w:val="single" w:sz="4" w:space="0" w:color="auto"/>
              <w:right w:val="single" w:sz="4" w:space="0" w:color="auto"/>
            </w:tcBorders>
            <w:hideMark/>
          </w:tcPr>
          <w:p w14:paraId="0810633C"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3B6F34CC"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77E25831"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lastRenderedPageBreak/>
              <w:t>11</w:t>
            </w:r>
          </w:p>
        </w:tc>
        <w:tc>
          <w:tcPr>
            <w:tcW w:w="7460" w:type="dxa"/>
            <w:tcBorders>
              <w:top w:val="nil"/>
              <w:left w:val="nil"/>
              <w:bottom w:val="single" w:sz="4" w:space="0" w:color="auto"/>
              <w:right w:val="single" w:sz="4" w:space="0" w:color="auto"/>
            </w:tcBorders>
            <w:hideMark/>
          </w:tcPr>
          <w:p w14:paraId="415E35C7"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 xml:space="preserve">A healthcare application shows data inconsistency across modules. Apply testing principles to </w:t>
            </w:r>
            <w:proofErr w:type="spellStart"/>
            <w:r w:rsidRPr="00AE67D3">
              <w:rPr>
                <w:rFonts w:ascii="Calibri" w:eastAsia="Times New Roman" w:hAnsi="Calibri" w:cs="Calibri"/>
                <w:color w:val="000000"/>
                <w:sz w:val="24"/>
                <w:szCs w:val="24"/>
              </w:rPr>
              <w:t>analyze</w:t>
            </w:r>
            <w:proofErr w:type="spellEnd"/>
            <w:r w:rsidRPr="00AE67D3">
              <w:rPr>
                <w:rFonts w:ascii="Calibri" w:eastAsia="Times New Roman" w:hAnsi="Calibri" w:cs="Calibri"/>
                <w:color w:val="000000"/>
                <w:sz w:val="24"/>
                <w:szCs w:val="24"/>
              </w:rPr>
              <w:t xml:space="preserve"> the issue. Explain how defects may originate during development. Illustrate how systematic testing ensures data integrity. Suggest improvements in defect tracking and reporting.</w:t>
            </w:r>
          </w:p>
        </w:tc>
        <w:tc>
          <w:tcPr>
            <w:tcW w:w="1080" w:type="dxa"/>
            <w:tcBorders>
              <w:top w:val="nil"/>
              <w:left w:val="nil"/>
              <w:bottom w:val="single" w:sz="4" w:space="0" w:color="auto"/>
              <w:right w:val="single" w:sz="4" w:space="0" w:color="auto"/>
            </w:tcBorders>
            <w:hideMark/>
          </w:tcPr>
          <w:p w14:paraId="5641F560"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0D963545"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3449568B"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12</w:t>
            </w:r>
          </w:p>
        </w:tc>
        <w:tc>
          <w:tcPr>
            <w:tcW w:w="7460" w:type="dxa"/>
            <w:tcBorders>
              <w:top w:val="nil"/>
              <w:left w:val="nil"/>
              <w:bottom w:val="single" w:sz="4" w:space="0" w:color="auto"/>
              <w:right w:val="single" w:sz="4" w:space="0" w:color="auto"/>
            </w:tcBorders>
            <w:hideMark/>
          </w:tcPr>
          <w:p w14:paraId="7C89E391"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 xml:space="preserve">A company faces repeated defects in its software releases despite testing efforts. Apply the concept of defect repository to </w:t>
            </w:r>
            <w:proofErr w:type="spellStart"/>
            <w:r w:rsidRPr="00AE67D3">
              <w:rPr>
                <w:rFonts w:ascii="Calibri" w:eastAsia="Times New Roman" w:hAnsi="Calibri" w:cs="Calibri"/>
                <w:color w:val="000000"/>
                <w:sz w:val="24"/>
                <w:szCs w:val="24"/>
              </w:rPr>
              <w:t>analyze</w:t>
            </w:r>
            <w:proofErr w:type="spellEnd"/>
            <w:r w:rsidRPr="00AE67D3">
              <w:rPr>
                <w:rFonts w:ascii="Calibri" w:eastAsia="Times New Roman" w:hAnsi="Calibri" w:cs="Calibri"/>
                <w:color w:val="000000"/>
                <w:sz w:val="24"/>
                <w:szCs w:val="24"/>
              </w:rPr>
              <w:t xml:space="preserve"> the issue. Explain how repository data supports test design. Illustrate how defect patterns can be identified. Suggest improvements to prevent recurring defects.</w:t>
            </w:r>
          </w:p>
        </w:tc>
        <w:tc>
          <w:tcPr>
            <w:tcW w:w="1080" w:type="dxa"/>
            <w:tcBorders>
              <w:top w:val="nil"/>
              <w:left w:val="nil"/>
              <w:bottom w:val="single" w:sz="4" w:space="0" w:color="auto"/>
              <w:right w:val="single" w:sz="4" w:space="0" w:color="auto"/>
            </w:tcBorders>
            <w:hideMark/>
          </w:tcPr>
          <w:p w14:paraId="50EC200B"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7C240217"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5686416D"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13</w:t>
            </w:r>
          </w:p>
        </w:tc>
        <w:tc>
          <w:tcPr>
            <w:tcW w:w="7460" w:type="dxa"/>
            <w:tcBorders>
              <w:top w:val="nil"/>
              <w:left w:val="nil"/>
              <w:bottom w:val="single" w:sz="4" w:space="0" w:color="auto"/>
              <w:right w:val="single" w:sz="4" w:space="0" w:color="auto"/>
            </w:tcBorders>
            <w:hideMark/>
          </w:tcPr>
          <w:p w14:paraId="7788D6A0"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web-based learning system fails during peak usage due to untested scenarios. Apply software testing principles to identify gaps in testing. Explain how test planning and coverage impact performance. Illustrate how better test strategies improve system reliability. Suggest enhancements to avoid such failures.</w:t>
            </w:r>
          </w:p>
        </w:tc>
        <w:tc>
          <w:tcPr>
            <w:tcW w:w="1080" w:type="dxa"/>
            <w:tcBorders>
              <w:top w:val="nil"/>
              <w:left w:val="nil"/>
              <w:bottom w:val="single" w:sz="4" w:space="0" w:color="auto"/>
              <w:right w:val="single" w:sz="4" w:space="0" w:color="auto"/>
            </w:tcBorders>
            <w:hideMark/>
          </w:tcPr>
          <w:p w14:paraId="579EA4C5"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414E96B5"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0C71151C"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14</w:t>
            </w:r>
          </w:p>
        </w:tc>
        <w:tc>
          <w:tcPr>
            <w:tcW w:w="7460" w:type="dxa"/>
            <w:tcBorders>
              <w:top w:val="nil"/>
              <w:left w:val="nil"/>
              <w:bottom w:val="single" w:sz="4" w:space="0" w:color="auto"/>
              <w:right w:val="single" w:sz="4" w:space="0" w:color="auto"/>
            </w:tcBorders>
            <w:hideMark/>
          </w:tcPr>
          <w:p w14:paraId="6943843F"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team observes that testers are not involved in early development stages. Apply the role of tester in SDLC to improve this situation. Explain how early involvement impacts quality. Illustrate benefits using a practical example. Suggest changes in team collaboration practices.</w:t>
            </w:r>
          </w:p>
        </w:tc>
        <w:tc>
          <w:tcPr>
            <w:tcW w:w="1080" w:type="dxa"/>
            <w:tcBorders>
              <w:top w:val="nil"/>
              <w:left w:val="nil"/>
              <w:bottom w:val="single" w:sz="4" w:space="0" w:color="auto"/>
              <w:right w:val="single" w:sz="4" w:space="0" w:color="auto"/>
            </w:tcBorders>
            <w:hideMark/>
          </w:tcPr>
          <w:p w14:paraId="5E35641D"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2A7AE963"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7EF8865A"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15</w:t>
            </w:r>
          </w:p>
        </w:tc>
        <w:tc>
          <w:tcPr>
            <w:tcW w:w="7460" w:type="dxa"/>
            <w:tcBorders>
              <w:top w:val="nil"/>
              <w:left w:val="nil"/>
              <w:bottom w:val="single" w:sz="4" w:space="0" w:color="auto"/>
              <w:right w:val="single" w:sz="4" w:space="0" w:color="auto"/>
            </w:tcBorders>
            <w:hideMark/>
          </w:tcPr>
          <w:p w14:paraId="1F471A6A"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system produces correct outputs in some cases but fails in others due to incomplete test coverage. Apply testing principles to identify gaps. Explain how proper coverage ensures reliability. Illustrate how to improve test case design. Suggest techniques for better validation.</w:t>
            </w:r>
          </w:p>
        </w:tc>
        <w:tc>
          <w:tcPr>
            <w:tcW w:w="1080" w:type="dxa"/>
            <w:tcBorders>
              <w:top w:val="nil"/>
              <w:left w:val="nil"/>
              <w:bottom w:val="single" w:sz="4" w:space="0" w:color="auto"/>
              <w:right w:val="single" w:sz="4" w:space="0" w:color="auto"/>
            </w:tcBorders>
            <w:hideMark/>
          </w:tcPr>
          <w:p w14:paraId="05CD27C2"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20B039B6" w14:textId="77777777" w:rsidTr="00AE67D3">
        <w:trPr>
          <w:trHeight w:val="2184"/>
        </w:trPr>
        <w:tc>
          <w:tcPr>
            <w:tcW w:w="960" w:type="dxa"/>
            <w:tcBorders>
              <w:top w:val="nil"/>
              <w:left w:val="single" w:sz="4" w:space="0" w:color="auto"/>
              <w:bottom w:val="single" w:sz="4" w:space="0" w:color="auto"/>
              <w:right w:val="single" w:sz="4" w:space="0" w:color="auto"/>
            </w:tcBorders>
            <w:hideMark/>
          </w:tcPr>
          <w:p w14:paraId="48583F60"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16</w:t>
            </w:r>
          </w:p>
        </w:tc>
        <w:tc>
          <w:tcPr>
            <w:tcW w:w="7460" w:type="dxa"/>
            <w:tcBorders>
              <w:top w:val="nil"/>
              <w:left w:val="nil"/>
              <w:bottom w:val="single" w:sz="4" w:space="0" w:color="auto"/>
              <w:right w:val="single" w:sz="4" w:space="0" w:color="auto"/>
            </w:tcBorders>
            <w:hideMark/>
          </w:tcPr>
          <w:p w14:paraId="7C84197E"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logistics application shows delay in defect identification due to poor reporting practices. Apply testing concepts to improve defect reporting. Explain how clear definitions of defects help in tracking. Illustrate how structured reports enhance communication. Suggest improvements in reporting standards.</w:t>
            </w:r>
          </w:p>
        </w:tc>
        <w:tc>
          <w:tcPr>
            <w:tcW w:w="1080" w:type="dxa"/>
            <w:tcBorders>
              <w:top w:val="nil"/>
              <w:left w:val="nil"/>
              <w:bottom w:val="single" w:sz="4" w:space="0" w:color="auto"/>
              <w:right w:val="single" w:sz="4" w:space="0" w:color="auto"/>
            </w:tcBorders>
            <w:hideMark/>
          </w:tcPr>
          <w:p w14:paraId="72D2EBE2"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1EC4ABDF"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23A2B14B"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17</w:t>
            </w:r>
          </w:p>
        </w:tc>
        <w:tc>
          <w:tcPr>
            <w:tcW w:w="7460" w:type="dxa"/>
            <w:tcBorders>
              <w:top w:val="nil"/>
              <w:left w:val="nil"/>
              <w:bottom w:val="single" w:sz="4" w:space="0" w:color="auto"/>
              <w:right w:val="single" w:sz="4" w:space="0" w:color="auto"/>
            </w:tcBorders>
            <w:hideMark/>
          </w:tcPr>
          <w:p w14:paraId="33784A3C"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software team struggles to maintain consistency in testing across modules. Apply process-based testing approaches to solve the issue. Explain how standardized processes improve quality. Illustrate your approach with an example. Suggest methods to ensure consistency.</w:t>
            </w:r>
          </w:p>
        </w:tc>
        <w:tc>
          <w:tcPr>
            <w:tcW w:w="1080" w:type="dxa"/>
            <w:tcBorders>
              <w:top w:val="nil"/>
              <w:left w:val="nil"/>
              <w:bottom w:val="single" w:sz="4" w:space="0" w:color="auto"/>
              <w:right w:val="single" w:sz="4" w:space="0" w:color="auto"/>
            </w:tcBorders>
            <w:hideMark/>
          </w:tcPr>
          <w:p w14:paraId="28C4BE48"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2C6378D9" w14:textId="77777777" w:rsidTr="00AE67D3">
        <w:trPr>
          <w:trHeight w:val="1560"/>
        </w:trPr>
        <w:tc>
          <w:tcPr>
            <w:tcW w:w="960" w:type="dxa"/>
            <w:tcBorders>
              <w:top w:val="nil"/>
              <w:left w:val="single" w:sz="4" w:space="0" w:color="auto"/>
              <w:bottom w:val="single" w:sz="4" w:space="0" w:color="auto"/>
              <w:right w:val="single" w:sz="4" w:space="0" w:color="auto"/>
            </w:tcBorders>
            <w:hideMark/>
          </w:tcPr>
          <w:p w14:paraId="7A024A12"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lastRenderedPageBreak/>
              <w:t>18</w:t>
            </w:r>
          </w:p>
        </w:tc>
        <w:tc>
          <w:tcPr>
            <w:tcW w:w="7460" w:type="dxa"/>
            <w:tcBorders>
              <w:top w:val="nil"/>
              <w:left w:val="nil"/>
              <w:bottom w:val="single" w:sz="4" w:space="0" w:color="auto"/>
              <w:right w:val="single" w:sz="4" w:space="0" w:color="auto"/>
            </w:tcBorders>
            <w:hideMark/>
          </w:tcPr>
          <w:p w14:paraId="44E0A05B"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system fails after deployment due to untested edge cases. Apply testing principles to identify why such cases were missed. Explain how boundary testing helps in such scenarios. Illustrate how to include edge cases in testing. Suggest improvements in test design.</w:t>
            </w:r>
          </w:p>
        </w:tc>
        <w:tc>
          <w:tcPr>
            <w:tcW w:w="1080" w:type="dxa"/>
            <w:tcBorders>
              <w:top w:val="nil"/>
              <w:left w:val="nil"/>
              <w:bottom w:val="single" w:sz="4" w:space="0" w:color="auto"/>
              <w:right w:val="single" w:sz="4" w:space="0" w:color="auto"/>
            </w:tcBorders>
            <w:hideMark/>
          </w:tcPr>
          <w:p w14:paraId="78749ACC"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2A4D2CB4"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7F1FF6AB"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19</w:t>
            </w:r>
          </w:p>
        </w:tc>
        <w:tc>
          <w:tcPr>
            <w:tcW w:w="7460" w:type="dxa"/>
            <w:tcBorders>
              <w:top w:val="nil"/>
              <w:left w:val="nil"/>
              <w:bottom w:val="single" w:sz="4" w:space="0" w:color="auto"/>
              <w:right w:val="single" w:sz="4" w:space="0" w:color="auto"/>
            </w:tcBorders>
            <w:hideMark/>
          </w:tcPr>
          <w:p w14:paraId="0846F629"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company lacks proper documentation of defects, making it difficult to track issues. Apply defect repository concepts to address this problem. Explain how documentation improves defect management. Illustrate how structured repositories support analysis. Suggest improvements in documentation practices.</w:t>
            </w:r>
          </w:p>
        </w:tc>
        <w:tc>
          <w:tcPr>
            <w:tcW w:w="1080" w:type="dxa"/>
            <w:tcBorders>
              <w:top w:val="nil"/>
              <w:left w:val="nil"/>
              <w:bottom w:val="single" w:sz="4" w:space="0" w:color="auto"/>
              <w:right w:val="single" w:sz="4" w:space="0" w:color="auto"/>
            </w:tcBorders>
            <w:hideMark/>
          </w:tcPr>
          <w:p w14:paraId="255E3613"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177B0355" w14:textId="77777777" w:rsidTr="00AE67D3">
        <w:trPr>
          <w:trHeight w:val="2184"/>
        </w:trPr>
        <w:tc>
          <w:tcPr>
            <w:tcW w:w="960" w:type="dxa"/>
            <w:tcBorders>
              <w:top w:val="nil"/>
              <w:left w:val="single" w:sz="4" w:space="0" w:color="auto"/>
              <w:bottom w:val="single" w:sz="4" w:space="0" w:color="auto"/>
              <w:right w:val="single" w:sz="4" w:space="0" w:color="auto"/>
            </w:tcBorders>
            <w:hideMark/>
          </w:tcPr>
          <w:p w14:paraId="6DB8B8E6"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20</w:t>
            </w:r>
          </w:p>
        </w:tc>
        <w:tc>
          <w:tcPr>
            <w:tcW w:w="7460" w:type="dxa"/>
            <w:tcBorders>
              <w:top w:val="nil"/>
              <w:left w:val="nil"/>
              <w:bottom w:val="single" w:sz="4" w:space="0" w:color="auto"/>
              <w:right w:val="single" w:sz="4" w:space="0" w:color="auto"/>
            </w:tcBorders>
            <w:hideMark/>
          </w:tcPr>
          <w:p w14:paraId="629A42A5"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banking system shows repeated failures in transaction processing due to improper testing practices. Apply software testing principles to redesign the testing approach. Explain how structured testing improves quality. Illustrate your solution with examples. Suggest techniques to enhance defect detection.</w:t>
            </w:r>
          </w:p>
        </w:tc>
        <w:tc>
          <w:tcPr>
            <w:tcW w:w="1080" w:type="dxa"/>
            <w:tcBorders>
              <w:top w:val="nil"/>
              <w:left w:val="nil"/>
              <w:bottom w:val="single" w:sz="4" w:space="0" w:color="auto"/>
              <w:right w:val="single" w:sz="4" w:space="0" w:color="auto"/>
            </w:tcBorders>
            <w:hideMark/>
          </w:tcPr>
          <w:p w14:paraId="52FB8DC8"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bl>
    <w:p w14:paraId="6E08F53E" w14:textId="77777777" w:rsidR="00A13976" w:rsidRDefault="00A13976">
      <w:pPr>
        <w:rPr>
          <w:b/>
          <w:bCs/>
          <w:i/>
          <w:iCs/>
          <w:sz w:val="24"/>
          <w:szCs w:val="24"/>
        </w:rPr>
      </w:pPr>
    </w:p>
    <w:p w14:paraId="47CE1452" w14:textId="77777777" w:rsidR="00A13976" w:rsidRDefault="00A13976" w:rsidP="00A13976">
      <w:pPr>
        <w:spacing w:line="360" w:lineRule="auto"/>
        <w:jc w:val="center"/>
        <w:rPr>
          <w:b/>
          <w:sz w:val="32"/>
        </w:rPr>
      </w:pPr>
    </w:p>
    <w:p w14:paraId="47EE6A7A" w14:textId="77777777" w:rsidR="00A13976" w:rsidRDefault="00A13976" w:rsidP="00A13976">
      <w:pPr>
        <w:spacing w:line="360" w:lineRule="auto"/>
        <w:jc w:val="center"/>
      </w:pPr>
      <w:r>
        <w:rPr>
          <w:rFonts w:ascii="Times New Roman" w:eastAsia="Times New Roman" w:hAnsi="Times New Roman"/>
          <w:b/>
          <w:sz w:val="32"/>
        </w:rPr>
        <w:br/>
      </w:r>
      <w:r>
        <w:rPr>
          <w:rFonts w:ascii="Times New Roman" w:eastAsia="Times New Roman" w:hAnsi="Times New Roman"/>
          <w:b/>
          <w:sz w:val="28"/>
        </w:rPr>
        <w:t>CSA37 | CO1 Assessment Answers</w:t>
      </w:r>
    </w:p>
    <w:p w14:paraId="2077983F" w14:textId="77777777" w:rsidR="00A13976" w:rsidRDefault="00A13976" w:rsidP="00A13976">
      <w:pPr>
        <w:spacing w:before="200" w:after="100" w:line="360" w:lineRule="auto"/>
      </w:pPr>
      <w:r>
        <w:rPr>
          <w:rFonts w:ascii="Times New Roman" w:eastAsia="Times New Roman" w:hAnsi="Times New Roman"/>
          <w:b/>
          <w:sz w:val="28"/>
        </w:rPr>
        <w:t>Question 1 – Testing as an Engineering Activity in a Banking Application</w:t>
      </w:r>
    </w:p>
    <w:p w14:paraId="27187F22" w14:textId="77777777" w:rsidR="00A13976" w:rsidRDefault="00A13976" w:rsidP="00A13976">
      <w:pPr>
        <w:spacing w:after="160" w:line="360" w:lineRule="auto"/>
        <w:jc w:val="both"/>
      </w:pPr>
      <w:r>
        <w:rPr>
          <w:rFonts w:ascii="Times New Roman" w:eastAsia="Times New Roman" w:hAnsi="Times New Roman"/>
          <w:sz w:val="24"/>
        </w:rPr>
        <w:t>Testing in a banking application should be treated as a systematic engineering activity rather than an informal activity performed at the end of development. The first step is to establish a test plan based on requirements, risks, business rules, and security needs. Test cases should be designed using techniques such as equivalence partitioning, boundary value analysis, decision table testing, state transition testing, and risk-based testing. Each test case should contain a unique identifier, objective, preconditions, test data, steps, expected result, and actual result. Automation tools can be introduced for regression, API, and repetitive functional tests, while defect tracking tools can provide traceability from requirements to defects and retesting. Standards and organizational procedures should define review, execution, reporting, severity, priority, and closure criteria. For example, in a fund-transfer module, tests can cover valid transfers, insufficient balance, invalid account numbers, transaction limits, duplicate submissions, and network interruption. This engineering approach replaces ad-hoc testing with planned and measurable testing, increases coverage, detects defects earlier, reduces regression failures, and improves the reliability and quality of the banking system.</w:t>
      </w:r>
    </w:p>
    <w:p w14:paraId="71D1F172" w14:textId="77777777" w:rsidR="00A13976" w:rsidRDefault="00A13976" w:rsidP="00A13976">
      <w:pPr>
        <w:spacing w:before="200" w:after="100" w:line="360" w:lineRule="auto"/>
      </w:pPr>
      <w:r>
        <w:rPr>
          <w:rFonts w:ascii="Times New Roman" w:eastAsia="Times New Roman" w:hAnsi="Times New Roman"/>
          <w:b/>
          <w:sz w:val="28"/>
        </w:rPr>
        <w:t>Question 2 – Structured Testing Process for an ATM Withdrawal Function</w:t>
      </w:r>
    </w:p>
    <w:p w14:paraId="1E28A82A" w14:textId="77777777" w:rsidR="00A13976" w:rsidRDefault="00A13976" w:rsidP="00A13976">
      <w:pPr>
        <w:spacing w:after="160" w:line="360" w:lineRule="auto"/>
        <w:jc w:val="both"/>
      </w:pPr>
      <w:r>
        <w:rPr>
          <w:rFonts w:ascii="Times New Roman" w:eastAsia="Times New Roman" w:hAnsi="Times New Roman"/>
          <w:sz w:val="24"/>
        </w:rPr>
        <w:lastRenderedPageBreak/>
        <w:t>A structured testing process should be implemented throughout the SDLC so that quality is considered from requirements through maintenance. During requirements analysis, the tester reviews withdrawal rules such as account validity, available balance, withdrawal limits, PIN validation, and cash availability. During test planning, scope, risks, resources, environments, test data, and entry and exit criteria are defined. During test design, functional, boundary, negative, security, usability, and recovery test cases are prepared. During implementation, the ATM withdrawal function is integrated with the account and cash-dispensing components, followed by integration and system testing. For example, tests should verify a valid withdrawal, withdrawal equal to the available balance, withdrawal exceeding the balance, an amount above the daily limit, an invalid PIN, insufficient ATM cash, and a network failure during the transaction. Defects are recorded, fixed, retested, and subjected to regression testing. Finally, acceptance testing confirms that the functionality satisfies business requirements before release. A consistent process prevents important scenarios from being omitted, improves traceability, reduces defects, and produces predictable quality outcomes.</w:t>
      </w:r>
    </w:p>
    <w:p w14:paraId="18C80F94" w14:textId="77777777" w:rsidR="00A13976" w:rsidRDefault="00A13976" w:rsidP="00A13976">
      <w:pPr>
        <w:spacing w:before="200" w:after="100" w:line="360" w:lineRule="auto"/>
      </w:pPr>
      <w:r>
        <w:rPr>
          <w:rFonts w:ascii="Times New Roman" w:eastAsia="Times New Roman" w:hAnsi="Times New Roman"/>
          <w:b/>
          <w:sz w:val="28"/>
        </w:rPr>
        <w:t>Question 3 – Errors, Defects, and Failures in a Web Application</w:t>
      </w:r>
    </w:p>
    <w:p w14:paraId="4E0A5CB5" w14:textId="77777777" w:rsidR="00A13976" w:rsidRDefault="00A13976" w:rsidP="00A13976">
      <w:pPr>
        <w:spacing w:after="160" w:line="360" w:lineRule="auto"/>
        <w:jc w:val="both"/>
      </w:pPr>
      <w:r>
        <w:rPr>
          <w:rFonts w:ascii="Times New Roman" w:eastAsia="Times New Roman" w:hAnsi="Times New Roman"/>
          <w:sz w:val="24"/>
        </w:rPr>
        <w:t xml:space="preserve">In software testing, an error is a human mistake made during requirements, design, coding, configuration, or other development activities. A defect is the flaw introduced into the software because of that error, while a failure is the observable incorrect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that occurs when the defective software executes under particular conditions. For example, suppose a developer incorrectly implements a login rule and uses an incorrect comparison for the password. The developer's misunderstanding is an error, the incorrect password-validation logic in the program is a defect, and the user being denied access despite entering the correct password is a failure. Similarly, if a transaction amount is calculated incorrectly because of a coding mistake, the incorrect code represents the defect and the wrong transaction total displayed to the customer represents the failure. Confusing these terms can lead to unclear defect reports and poor root-cause analysis. Defect reports should clearly identify the requirement, environment, test data, reproduction steps, expected result, actual result, severity, priority, and evidence. Clear terminology improves communication among testers, developers, and managers and makes defect resolution and verification more effective.</w:t>
      </w:r>
    </w:p>
    <w:p w14:paraId="7E937194" w14:textId="77777777" w:rsidR="00A13976" w:rsidRDefault="00A13976" w:rsidP="00A13976">
      <w:pPr>
        <w:spacing w:before="200" w:after="100" w:line="360" w:lineRule="auto"/>
      </w:pPr>
      <w:r>
        <w:rPr>
          <w:rFonts w:ascii="Times New Roman" w:eastAsia="Times New Roman" w:hAnsi="Times New Roman"/>
          <w:b/>
          <w:sz w:val="28"/>
        </w:rPr>
        <w:t>Question 4 – Defect Clustering and Test Case Prioritization</w:t>
      </w:r>
    </w:p>
    <w:p w14:paraId="79793532" w14:textId="77777777" w:rsidR="00A13976" w:rsidRDefault="00A13976" w:rsidP="00A13976">
      <w:pPr>
        <w:spacing w:after="160" w:line="360" w:lineRule="auto"/>
        <w:jc w:val="both"/>
      </w:pPr>
      <w:r>
        <w:rPr>
          <w:rFonts w:ascii="Times New Roman" w:eastAsia="Times New Roman" w:hAnsi="Times New Roman"/>
          <w:sz w:val="24"/>
        </w:rPr>
        <w:t xml:space="preserve">Defect clustering is the testing principle that a small number of modules often contain a large proportion of defects. A testing team should use this observation to focus additional testing effort on high-risk and historically defect-prone modules instead of distributing effort equally across the entire application. Other testing principles, such as exhaustive testing being impossible, the pesticide paradox, and testing being context dependent, should also guide planning. Defect history, code complexity, change frequency, business criticality, and failure impact can be used to prioritize test cases. For example, in an online banking system, the payment and fund-transfer modules may have a history of more defects than the profile-management </w:t>
      </w:r>
      <w:r>
        <w:rPr>
          <w:rFonts w:ascii="Times New Roman" w:eastAsia="Times New Roman" w:hAnsi="Times New Roman"/>
          <w:sz w:val="24"/>
        </w:rPr>
        <w:lastRenderedPageBreak/>
        <w:t>module. High-priority tests should therefore cover authentication, balance validation, transaction limits, duplicate transactions, rollback, and security before lower-risk features. Risk-based prioritization allows critical tests to be executed early, increasing the probability of detecting serious defects within limited time. Regular analysis of defect trends also helps identify modules requiring additional reviews, automation, regression coverage, or developer support. Applying these principles improves testing efficiency because resources are concentrated where failures are most likely and most damaging.</w:t>
      </w:r>
    </w:p>
    <w:p w14:paraId="39FAB7E0" w14:textId="77777777" w:rsidR="00A13976" w:rsidRDefault="00A13976" w:rsidP="00A13976">
      <w:pPr>
        <w:spacing w:before="200" w:after="100" w:line="360" w:lineRule="auto"/>
      </w:pPr>
      <w:r>
        <w:rPr>
          <w:rFonts w:ascii="Times New Roman" w:eastAsia="Times New Roman" w:hAnsi="Times New Roman"/>
          <w:b/>
          <w:sz w:val="28"/>
        </w:rPr>
        <w:t>Question 5 – Defect Classification and Defect Repository</w:t>
      </w:r>
    </w:p>
    <w:p w14:paraId="626CD7D3" w14:textId="77777777" w:rsidR="00A13976" w:rsidRDefault="00A13976" w:rsidP="00A13976">
      <w:pPr>
        <w:spacing w:after="160" w:line="360" w:lineRule="auto"/>
        <w:jc w:val="both"/>
      </w:pPr>
      <w:r>
        <w:rPr>
          <w:rFonts w:ascii="Times New Roman" w:eastAsia="Times New Roman" w:hAnsi="Times New Roman"/>
          <w:sz w:val="24"/>
        </w:rPr>
        <w:t xml:space="preserve">A defect repository should be used as a learning and prevention mechanism rather than merely as a storage location for closed issues. Defects originate from many sources, including misunderstood requirements, design mistakes, coding errors, interface problems, incorrect data, configuration issues, and inadequate testing. They can be classified by type, such as functional, performance, security, usability, interface, data, compatibility, or documentation defects, and can also be classified by severity, priority, phase of origin, module, and root cause. For example, if several releases contain an incorrect interest calculation, the repository should record the defect type, affected module, root cause, test conditions, correction, and regression test created for it. Testers can </w:t>
      </w:r>
      <w:proofErr w:type="spellStart"/>
      <w:r>
        <w:rPr>
          <w:rFonts w:ascii="Times New Roman" w:eastAsia="Times New Roman" w:hAnsi="Times New Roman"/>
          <w:sz w:val="24"/>
        </w:rPr>
        <w:t>analyze</w:t>
      </w:r>
      <w:proofErr w:type="spellEnd"/>
      <w:r>
        <w:rPr>
          <w:rFonts w:ascii="Times New Roman" w:eastAsia="Times New Roman" w:hAnsi="Times New Roman"/>
          <w:sz w:val="24"/>
        </w:rPr>
        <w:t xml:space="preserve"> repository trends to identify recurring modules, common root causes, and frequently failing scenarios. These findings should be converted into new regression tests, checklist items, code reviews, requirement reviews, and automated tests. Root-cause analysis should be performed for recurring or high-severity defects. By using repository information systematically, the organization can prevent repeated failures, improve test design, strengthen regression suites, and increase software quality across releases.</w:t>
      </w:r>
    </w:p>
    <w:p w14:paraId="04A0B67D" w14:textId="77777777" w:rsidR="00A13976" w:rsidRDefault="00A13976" w:rsidP="00A13976">
      <w:pPr>
        <w:spacing w:before="200" w:after="100" w:line="360" w:lineRule="auto"/>
      </w:pPr>
      <w:r>
        <w:rPr>
          <w:rFonts w:ascii="Times New Roman" w:eastAsia="Times New Roman" w:hAnsi="Times New Roman"/>
          <w:b/>
          <w:sz w:val="28"/>
        </w:rPr>
        <w:t>Question 6 – Root Cause Analysis of Mobile Banking Fund Transfer Crashes</w:t>
      </w:r>
    </w:p>
    <w:p w14:paraId="24857E0D" w14:textId="77777777" w:rsidR="00A13976" w:rsidRDefault="00A13976" w:rsidP="00A13976">
      <w:pPr>
        <w:spacing w:after="160" w:line="360" w:lineRule="auto"/>
        <w:jc w:val="both"/>
      </w:pPr>
      <w:r>
        <w:rPr>
          <w:rFonts w:ascii="Times New Roman" w:eastAsia="Times New Roman" w:hAnsi="Times New Roman"/>
          <w:sz w:val="24"/>
        </w:rPr>
        <w:t>Frequent crashes during fund transfers require systematic investigation rather than repeated execution of the same functional test. The tester should first collect crash logs, device information, operating-system versions, application versions, network conditions, transaction data, and exact reproduction steps. Testing should cover valid and invalid accounts, insufficient balance, transaction limits, rapid repeated submissions, interrupted connectivity, session timeout, slow networks, large transaction values, and application backgrounding during transfer. The tester should also perform integration testing between the mobile interface, authentication service, transaction service, database, and payment gateway. Boundary value and state transition testing can reveal conditions such as a transfer changing from initiated to pending, failed, or completed. For example, if the application crashes when the network disconnects immediately after the user presses Transfer, the defect may involve improper exception handling or an inconsistent transaction state. The defect should be reported with logs and evidence, corrected by development, and then verified with regression tests. Automated API and regression tests, crash monitoring, negative testing, and tests across supported devices should be strengthened to reduce future failures.</w:t>
      </w:r>
    </w:p>
    <w:p w14:paraId="30418BBF" w14:textId="77777777" w:rsidR="00A13976" w:rsidRDefault="00A13976" w:rsidP="00A13976">
      <w:pPr>
        <w:spacing w:before="200" w:after="100" w:line="360" w:lineRule="auto"/>
      </w:pPr>
      <w:r>
        <w:rPr>
          <w:rFonts w:ascii="Times New Roman" w:eastAsia="Times New Roman" w:hAnsi="Times New Roman"/>
          <w:b/>
          <w:sz w:val="28"/>
        </w:rPr>
        <w:lastRenderedPageBreak/>
        <w:t>Question 7 – Testing and Debugging</w:t>
      </w:r>
    </w:p>
    <w:p w14:paraId="5D9ADBC0" w14:textId="77777777" w:rsidR="00A13976" w:rsidRDefault="00A13976" w:rsidP="00A13976">
      <w:pPr>
        <w:spacing w:after="160" w:line="360" w:lineRule="auto"/>
        <w:jc w:val="both"/>
      </w:pPr>
      <w:r>
        <w:rPr>
          <w:rFonts w:ascii="Times New Roman" w:eastAsia="Times New Roman" w:hAnsi="Times New Roman"/>
          <w:sz w:val="24"/>
        </w:rPr>
        <w:t>Testing and debugging are related but different activities. Testing is the process of evaluating software to find defects and determine whether the system behaves according to specified requirements. Debugging is the development activity of investigating a detected problem, identifying its root cause, correcting the code or configuration, and verifying the correction. For example, if a payroll system produces an incorrect salary, testing reveals the failure by comparing the actual result with the expected result. Debugging then examines the calculation logic, identifies the incorrect condition or formula, and fixes it. If developers treat debugging as testing, they may concentrate only on fixing known problems and fail to search systematically for other defects. If testers attempt to modify code instead of clearly reporting failures, responsibilities and traceability can become unclear. A structured approach is to have testers design and execute tests, document failures with reproducible evidence, and assign defects to developers. Developers investigate and correct the root cause, after which testers perform confirmation testing and regression testing. Integrating both activities through a defect tracking workflow ensures that defects are detected systematically, corrected effectively, and prevented from reappearing.</w:t>
      </w:r>
    </w:p>
    <w:p w14:paraId="18ED4BE4" w14:textId="77777777" w:rsidR="00A13976" w:rsidRDefault="00A13976" w:rsidP="00A13976">
      <w:pPr>
        <w:spacing w:before="200" w:after="100" w:line="360" w:lineRule="auto"/>
      </w:pPr>
      <w:r>
        <w:rPr>
          <w:rFonts w:ascii="Times New Roman" w:eastAsia="Times New Roman" w:hAnsi="Times New Roman"/>
          <w:b/>
          <w:sz w:val="28"/>
        </w:rPr>
        <w:t>Question 8 – Cross-Browser Testing for an E-Commerce Platform</w:t>
      </w:r>
    </w:p>
    <w:p w14:paraId="628515F6" w14:textId="77777777" w:rsidR="00A13976" w:rsidRDefault="00A13976" w:rsidP="00A13976">
      <w:pPr>
        <w:spacing w:after="160" w:line="360" w:lineRule="auto"/>
        <w:jc w:val="both"/>
      </w:pPr>
      <w:r>
        <w:rPr>
          <w:rFonts w:ascii="Times New Roman" w:eastAsia="Times New Roman" w:hAnsi="Times New Roman"/>
          <w:sz w:val="24"/>
        </w:rPr>
        <w:t xml:space="preserve">An e-commerce platform should use a systematic cross-browser testing strategy because the same web application may behave differently across browsers, versions, operating systems, screen sizes, and rendering engines. The team should first identify browsers and devices according to user statistics and business priorities, then define a compatibility matrix. Functional tests should cover login, product search, filters, cart operations, checkout, payment, and order confirmation on the selected combinations. Visual and usability checks should verify layout, fonts, images, buttons, menus, and responsive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Defects can originate from browser-specific JavaScript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CSS differences, unsupported features, rendering engines, browser versions, or incorrect responsive design. For example, a checkout button may work in one browser but fail in another because of incompatible JavaScript or styling. Systematic testing should include equivalence classes for supported browser groups, exploratory testing for unexpected </w:t>
      </w:r>
      <w:proofErr w:type="spellStart"/>
      <w:r>
        <w:rPr>
          <w:rFonts w:ascii="Times New Roman" w:eastAsia="Times New Roman" w:hAnsi="Times New Roman"/>
          <w:sz w:val="24"/>
        </w:rPr>
        <w:t>behavior</w:t>
      </w:r>
      <w:proofErr w:type="spellEnd"/>
      <w:r>
        <w:rPr>
          <w:rFonts w:ascii="Times New Roman" w:eastAsia="Times New Roman" w:hAnsi="Times New Roman"/>
          <w:sz w:val="24"/>
        </w:rPr>
        <w:t>, automated regression testing, and compatibility testing using browser automation or cloud-based device/browser platforms. Results should be recorded with browser version, operating system, screen size, steps, expected result, actual result, and evidence. This strategy increases coverage and reliability while reducing browser-specific production failures.</w:t>
      </w:r>
    </w:p>
    <w:p w14:paraId="26A857AF" w14:textId="77777777" w:rsidR="00A13976" w:rsidRDefault="00A13976" w:rsidP="00A13976">
      <w:pPr>
        <w:spacing w:before="200" w:after="100" w:line="360" w:lineRule="auto"/>
      </w:pPr>
      <w:r>
        <w:rPr>
          <w:rFonts w:ascii="Times New Roman" w:eastAsia="Times New Roman" w:hAnsi="Times New Roman"/>
          <w:b/>
          <w:sz w:val="28"/>
        </w:rPr>
        <w:t>Question 9 – Classification and Prevention of Payroll Logic Defects</w:t>
      </w:r>
    </w:p>
    <w:p w14:paraId="23389BD5" w14:textId="77777777" w:rsidR="00A13976" w:rsidRDefault="00A13976" w:rsidP="00A13976">
      <w:pPr>
        <w:spacing w:after="160" w:line="360" w:lineRule="auto"/>
        <w:jc w:val="both"/>
      </w:pPr>
      <w:r>
        <w:rPr>
          <w:rFonts w:ascii="Times New Roman" w:eastAsia="Times New Roman" w:hAnsi="Times New Roman"/>
          <w:sz w:val="24"/>
        </w:rPr>
        <w:t xml:space="preserve">Incorrect salary calculations caused by logical errors should be classified as functional or calculation defects, with the underlying cause categorized as a coding or logic error. The defect may also have a high severity because salary is a critical business function. Understanding defect classes helps testers choose suitable test techniques instead of relying only on normal input cases. For a payroll system, tests should cover basic salary, </w:t>
      </w:r>
      <w:r>
        <w:rPr>
          <w:rFonts w:ascii="Times New Roman" w:eastAsia="Times New Roman" w:hAnsi="Times New Roman"/>
          <w:sz w:val="24"/>
        </w:rPr>
        <w:lastRenderedPageBreak/>
        <w:t>allowances, deductions, overtime, taxes, bonuses, minimum and maximum values, zero values, decimal values, and combinations of components. Equivalence partitioning can divide employee salary conditions into meaningful groups, while boundary value analysis can test values around tax thresholds, overtime limits, and deduction boundaries. Decision table testing is useful when salary depends on several business rules at the same time. For example, if tax changes when salary crosses a particular threshold, tests should verify values immediately below, at, and above that threshold. Code reviews, unit tests, automated calculation tests, requirement reviews, and regression suites can prevent recurrence. Defect trends should also be reviewed after each release. This approach improves both detection and prevention of payroll calculation defects.</w:t>
      </w:r>
    </w:p>
    <w:p w14:paraId="4DBF0A41" w14:textId="77777777" w:rsidR="00A13976" w:rsidRDefault="00A13976" w:rsidP="00A13976">
      <w:pPr>
        <w:spacing w:before="200" w:after="100" w:line="360" w:lineRule="auto"/>
      </w:pPr>
      <w:r>
        <w:rPr>
          <w:rFonts w:ascii="Times New Roman" w:eastAsia="Times New Roman" w:hAnsi="Times New Roman"/>
          <w:b/>
          <w:sz w:val="28"/>
        </w:rPr>
        <w:t>Question 10 – Structured Test Case Design Instead of Random Testing</w:t>
      </w:r>
    </w:p>
    <w:p w14:paraId="34F92B38" w14:textId="77777777" w:rsidR="00A13976" w:rsidRDefault="00A13976" w:rsidP="00A13976">
      <w:pPr>
        <w:spacing w:after="160" w:line="360" w:lineRule="auto"/>
        <w:jc w:val="both"/>
      </w:pPr>
      <w:r>
        <w:rPr>
          <w:rFonts w:ascii="Times New Roman" w:eastAsia="Times New Roman" w:hAnsi="Times New Roman"/>
          <w:sz w:val="24"/>
        </w:rPr>
        <w:t xml:space="preserve">Random testing without a defined objective or coverage strategy can miss important defects and provides little evidence that requirements have been adequately tested. Testing should therefore be redesigned as an engineering activity beginning with requirement analysis, risk identification, test planning, systematic test design, execution, defect reporting, and regression. Each test case should have a clear objective, preconditions, input data, execution steps, expected result, and traceability to a requirement. Suitable techniques include equivalence partitioning, boundary value analysis, decision tables, state transition testing, use-case testing, pairwise testing, and risk-based prioritization. For example, for a login function, tests should cover valid credentials, invalid username, invalid password, empty fields, locked accounts, repeated failed attempts, password length boundaries, and session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A random test might accidentally execute only common valid cases, while structured test design deliberately covers normal, abnormal, and boundary conditions. Automation can be used for repeatable regression cases, while exploratory testing can supplement planned tests for unexpected </w:t>
      </w:r>
      <w:proofErr w:type="spellStart"/>
      <w:r>
        <w:rPr>
          <w:rFonts w:ascii="Times New Roman" w:eastAsia="Times New Roman" w:hAnsi="Times New Roman"/>
          <w:sz w:val="24"/>
        </w:rPr>
        <w:t>behavior</w:t>
      </w:r>
      <w:proofErr w:type="spellEnd"/>
      <w:r>
        <w:rPr>
          <w:rFonts w:ascii="Times New Roman" w:eastAsia="Times New Roman" w:hAnsi="Times New Roman"/>
          <w:sz w:val="24"/>
        </w:rPr>
        <w:t>. Structured test design improves coverage, repeatability, defect detection, traceability, and confidence in the quality of the software.</w:t>
      </w:r>
    </w:p>
    <w:p w14:paraId="55FBC162" w14:textId="77777777" w:rsidR="00A13976" w:rsidRDefault="00A13976" w:rsidP="00A13976">
      <w:pPr>
        <w:spacing w:before="200" w:after="100" w:line="360" w:lineRule="auto"/>
      </w:pPr>
      <w:r>
        <w:rPr>
          <w:rFonts w:ascii="Times New Roman" w:eastAsia="Times New Roman" w:hAnsi="Times New Roman"/>
          <w:b/>
          <w:sz w:val="28"/>
        </w:rPr>
        <w:t>Question 11 – Data Inconsistency in a Healthcare Application</w:t>
      </w:r>
    </w:p>
    <w:p w14:paraId="3636B5BA" w14:textId="77777777" w:rsidR="00A13976" w:rsidRDefault="00A13976" w:rsidP="00A13976">
      <w:pPr>
        <w:spacing w:after="160" w:line="360" w:lineRule="auto"/>
        <w:jc w:val="both"/>
      </w:pPr>
      <w:r>
        <w:rPr>
          <w:rFonts w:ascii="Times New Roman" w:eastAsia="Times New Roman" w:hAnsi="Times New Roman"/>
          <w:sz w:val="24"/>
        </w:rPr>
        <w:t xml:space="preserve">Data inconsistency across healthcare modules is a serious quality issue because inaccurate patient or clinical information can affect decisions and system reliability. Defects may originate from incorrect requirements, inconsistent data definitions, faulty database mappings, synchronization errors, interface failures, duplicate records, incorrect validation, or coding mistakes. Testing should begin by identifying the authoritative source for each data item and the rules governing creation, modification, transmission, and display. Integration testing should verify that information entered in one module is correctly stored and reflected in dependent modules. Database validation, API testing, data migration testing, consistency checks, and end-to-end testing should be used to verify data integrity. For example, if a patient's updated demographic information appears correctly in registration but remains outdated in billing or clinical modules, the tester should trace the data flow and compare expected and actual values at each interface. Every defect should be recorded with the affected </w:t>
      </w:r>
      <w:r>
        <w:rPr>
          <w:rFonts w:ascii="Times New Roman" w:eastAsia="Times New Roman" w:hAnsi="Times New Roman"/>
          <w:sz w:val="24"/>
        </w:rPr>
        <w:lastRenderedPageBreak/>
        <w:t>patient-data field, module, environment, steps, expected result, actual result, severity, and evidence, while protecting sensitive information. Regular defect reviews and regression tests for data synchronization can prevent recurrence. Systematic testing therefore improves accuracy, consistency, and reliability across the healthcare application.</w:t>
      </w:r>
    </w:p>
    <w:p w14:paraId="6BE67456" w14:textId="77777777" w:rsidR="00A13976" w:rsidRDefault="00A13976" w:rsidP="00A13976">
      <w:pPr>
        <w:spacing w:before="200" w:after="100" w:line="360" w:lineRule="auto"/>
      </w:pPr>
      <w:r>
        <w:rPr>
          <w:rFonts w:ascii="Times New Roman" w:eastAsia="Times New Roman" w:hAnsi="Times New Roman"/>
          <w:b/>
          <w:sz w:val="28"/>
        </w:rPr>
        <w:t>Question 12 – Using a Defect Repository to Prevent Repeated Defects</w:t>
      </w:r>
    </w:p>
    <w:p w14:paraId="030A0A4C" w14:textId="77777777" w:rsidR="00A13976" w:rsidRDefault="00A13976" w:rsidP="00A13976">
      <w:pPr>
        <w:spacing w:after="160" w:line="360" w:lineRule="auto"/>
        <w:jc w:val="both"/>
      </w:pPr>
      <w:r>
        <w:rPr>
          <w:rFonts w:ascii="Times New Roman" w:eastAsia="Times New Roman" w:hAnsi="Times New Roman"/>
          <w:sz w:val="24"/>
        </w:rPr>
        <w:t xml:space="preserve">Repeated defects indicate that the organization is not effectively learning from historical defect information. A defect repository should maintain structured records containing the defect identifier, module, defect type, severity, priority, environment, root cause, detection phase, corrective action, and regression test. Repository data can then be </w:t>
      </w:r>
      <w:proofErr w:type="spellStart"/>
      <w:r>
        <w:rPr>
          <w:rFonts w:ascii="Times New Roman" w:eastAsia="Times New Roman" w:hAnsi="Times New Roman"/>
          <w:sz w:val="24"/>
        </w:rPr>
        <w:t>analyzed</w:t>
      </w:r>
      <w:proofErr w:type="spellEnd"/>
      <w:r>
        <w:rPr>
          <w:rFonts w:ascii="Times New Roman" w:eastAsia="Times New Roman" w:hAnsi="Times New Roman"/>
          <w:sz w:val="24"/>
        </w:rPr>
        <w:t xml:space="preserve"> to identify patterns. For example, if several releases show defects in payment validation, testers can determine whether the common causes are unclear requirements, inadequate boundary testing, or missing integration scenarios. Pareto-style analysis can help identify the modules and causes responsible for the largest number of defects. Historical defects should be converted into permanent regression tests, checklists, review points, and automated tests where appropriate. Recurring high-severity defects should also trigger root-cause analysis and process improvement rather than only individual fixes. The repository should be reviewed before planning a new release so that previous failure patterns influence test scope and risk assessment. With this approach, the defect repository becomes a source of organizational knowledge. It supports better test design, prevents repeated mistakes, improves regression coverage, and contributes to continuous improvement in software quality.</w:t>
      </w:r>
    </w:p>
    <w:p w14:paraId="3339AD3F" w14:textId="77777777" w:rsidR="00A13976" w:rsidRDefault="00A13976" w:rsidP="00A13976">
      <w:pPr>
        <w:spacing w:before="200" w:after="100" w:line="360" w:lineRule="auto"/>
      </w:pPr>
      <w:r>
        <w:rPr>
          <w:rFonts w:ascii="Times New Roman" w:eastAsia="Times New Roman" w:hAnsi="Times New Roman"/>
          <w:b/>
          <w:sz w:val="28"/>
        </w:rPr>
        <w:t>Question 13 – Peak-Usage Failures in a Web-Based Learning System</w:t>
      </w:r>
    </w:p>
    <w:p w14:paraId="46B8271A" w14:textId="77777777" w:rsidR="00A13976" w:rsidRDefault="00A13976" w:rsidP="00A13976">
      <w:pPr>
        <w:spacing w:after="160" w:line="360" w:lineRule="auto"/>
        <w:jc w:val="both"/>
      </w:pPr>
      <w:r>
        <w:rPr>
          <w:rFonts w:ascii="Times New Roman" w:eastAsia="Times New Roman" w:hAnsi="Times New Roman"/>
          <w:sz w:val="24"/>
        </w:rPr>
        <w:t xml:space="preserve">A learning system that fails during peak usage indicates gaps in performance and load testing. Test planning should consider realistic user volumes, peak concurrency, workload patterns, response-time requirements, resource utilization, and critical user journeys such as login, course access, assignment submission, and examination activities. Functional testing alone is insufficient because a system may produce correct results under light usage but fail when many users access it simultaneously. Performance test scenarios should include normal load, expected peak load, stress conditions, spike traffic, endurance testing, and recovery after overload. For example, before an online examination, thousands of students may log in within a short period and submit answers simultaneously. The test team should simulate such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and monitor response time, throughput, server resources, database connections, and error rates. Test coverage should include high-concurrency scenarios and integration points such as authentication, database access, file storage, and notification services. Performance defects should be tracked with measurable evidence and retested after optimization. Better test planning and coverage expose capacity limitations before production, improve reliability during peak periods, and reduce the risk of service interruption.</w:t>
      </w:r>
    </w:p>
    <w:p w14:paraId="21C0D96D" w14:textId="77777777" w:rsidR="00A13976" w:rsidRDefault="00A13976" w:rsidP="00A13976">
      <w:pPr>
        <w:spacing w:before="200" w:after="100" w:line="360" w:lineRule="auto"/>
      </w:pPr>
      <w:r>
        <w:rPr>
          <w:rFonts w:ascii="Times New Roman" w:eastAsia="Times New Roman" w:hAnsi="Times New Roman"/>
          <w:b/>
          <w:sz w:val="28"/>
        </w:rPr>
        <w:t>Question 14 – Early Involvement of Testers in the SDLC</w:t>
      </w:r>
    </w:p>
    <w:p w14:paraId="7E620149" w14:textId="77777777" w:rsidR="00A13976" w:rsidRDefault="00A13976" w:rsidP="00A13976">
      <w:pPr>
        <w:spacing w:after="160" w:line="360" w:lineRule="auto"/>
        <w:jc w:val="both"/>
      </w:pPr>
      <w:r>
        <w:rPr>
          <w:rFonts w:ascii="Times New Roman" w:eastAsia="Times New Roman" w:hAnsi="Times New Roman"/>
          <w:sz w:val="24"/>
        </w:rPr>
        <w:lastRenderedPageBreak/>
        <w:t xml:space="preserve">Testers should be involved from the early stages of the SDLC because many defects originate before coding begins. During requirements analysis, testers can review requirements for ambiguity, incompleteness, inconsistency, and lack of testability. During design, they can identify missing scenarios, interface risks, and potential integration problems. Testers can then prepare test conditions and data while developers are implementing the software, reducing the delay between development and validation. For example, in a banking transfer project, early tester involvement can identify the need to define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for insufficient funds, duplicate requests, transaction limits, timeout, and rollback before the code is written. This prevents misunderstandings from becoming expensive defects later. Collaboration should include requirement reviews, design walkthroughs, shared acceptance criteria, regular developer-tester discussions, and early access to builds and environments. Continuous integration can allow automated tests to run whenever changes are introduced. Early involvement follows the principle of preventing defects rather than relying only on detecting them after implementation. It reduces rework, improves requirement quality, increases testability, and creates stronger collaboration between developers, testers, business analysts, and other stakeholders.</w:t>
      </w:r>
    </w:p>
    <w:p w14:paraId="10D853CB" w14:textId="77777777" w:rsidR="00A13976" w:rsidRDefault="00A13976" w:rsidP="00A13976">
      <w:pPr>
        <w:spacing w:before="200" w:after="100" w:line="360" w:lineRule="auto"/>
      </w:pPr>
      <w:r>
        <w:rPr>
          <w:rFonts w:ascii="Times New Roman" w:eastAsia="Times New Roman" w:hAnsi="Times New Roman"/>
          <w:b/>
          <w:sz w:val="28"/>
        </w:rPr>
        <w:t>Question 15 – Improving Test Coverage and Reliability</w:t>
      </w:r>
    </w:p>
    <w:p w14:paraId="56135967" w14:textId="77777777" w:rsidR="00A13976" w:rsidRDefault="00A13976" w:rsidP="00A13976">
      <w:pPr>
        <w:spacing w:after="160" w:line="360" w:lineRule="auto"/>
        <w:jc w:val="both"/>
      </w:pPr>
      <w:r>
        <w:rPr>
          <w:rFonts w:ascii="Times New Roman" w:eastAsia="Times New Roman" w:hAnsi="Times New Roman"/>
          <w:sz w:val="24"/>
        </w:rPr>
        <w:t xml:space="preserve">When a system works for some cases but fails for others, incomplete test coverage is a likely contributor. The testing team should </w:t>
      </w:r>
      <w:proofErr w:type="spellStart"/>
      <w:r>
        <w:rPr>
          <w:rFonts w:ascii="Times New Roman" w:eastAsia="Times New Roman" w:hAnsi="Times New Roman"/>
          <w:sz w:val="24"/>
        </w:rPr>
        <w:t>analyze</w:t>
      </w:r>
      <w:proofErr w:type="spellEnd"/>
      <w:r>
        <w:rPr>
          <w:rFonts w:ascii="Times New Roman" w:eastAsia="Times New Roman" w:hAnsi="Times New Roman"/>
          <w:sz w:val="24"/>
        </w:rPr>
        <w:t xml:space="preserve"> requirements, user workflows, business rules, interfaces, risks, and historical defects to identify missing scenarios. Coverage should not mean simply increasing the number of test cases; it should ensure that important requirements, conditions, paths, inputs, states, and risks are adequately represented. Equivalence partitioning can ensure representative input classes are tested, while boundary value analysis focuses on values at and around limits. Decision tables are useful for combinations of business rules, and state transition testing is appropriate when system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depends on states such as pending, approved, rejected, or cancelled. For example, an order system should test valid payment, failed payment, cancellation, refund, duplicate submission, stock shortage, and network interruption rather than only a successful purchase. Requirements-to-test traceability can identify untested requirements, while risk-based prioritization ensures critical scenarios receive greater attention. Automated regression tests should protect previously verified functionality. Proper coverage improves reliability because important conditions are deliberately tested instead of being left to chance or random execution.</w:t>
      </w:r>
    </w:p>
    <w:p w14:paraId="3F59A946" w14:textId="77777777" w:rsidR="00A13976" w:rsidRDefault="00A13976" w:rsidP="00A13976">
      <w:pPr>
        <w:spacing w:before="200" w:after="100" w:line="360" w:lineRule="auto"/>
      </w:pPr>
      <w:r>
        <w:rPr>
          <w:rFonts w:ascii="Times New Roman" w:eastAsia="Times New Roman" w:hAnsi="Times New Roman"/>
          <w:b/>
          <w:sz w:val="28"/>
        </w:rPr>
        <w:t>Question 16 – Improving Defect Reporting in a Logistics Application</w:t>
      </w:r>
    </w:p>
    <w:p w14:paraId="6DBFA8A3" w14:textId="77777777" w:rsidR="00A13976" w:rsidRDefault="00A13976" w:rsidP="00A13976">
      <w:pPr>
        <w:spacing w:after="160" w:line="360" w:lineRule="auto"/>
        <w:jc w:val="both"/>
      </w:pPr>
      <w:r>
        <w:rPr>
          <w:rFonts w:ascii="Times New Roman" w:eastAsia="Times New Roman" w:hAnsi="Times New Roman"/>
          <w:sz w:val="24"/>
        </w:rPr>
        <w:t xml:space="preserve">Poor defect reporting delays identification, understanding, correction, and verification of problems. A defect report should clearly distinguish the defect from the resulting failure and provide enough information for another person to reproduce the problem. A structured report should include a unique identifier, concise title, module, environment, build version, preconditions, test data, reproduction steps, expected result, actual result, severity, priority, attachments, and relevant logs. For example, instead of reporting “shipment tracking is </w:t>
      </w:r>
      <w:r>
        <w:rPr>
          <w:rFonts w:ascii="Times New Roman" w:eastAsia="Times New Roman" w:hAnsi="Times New Roman"/>
          <w:sz w:val="24"/>
        </w:rPr>
        <w:lastRenderedPageBreak/>
        <w:t xml:space="preserve">wrong,” a tester should specify the shipment identifier used, the status expected after dispatch, the actual status displayed, the exact steps to reproduce it, and the application version. Clear definitions improve communication because developers can immediately understand what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violates the requirement. Severity should describe the impact of the defect, while priority should indicate how urgently it should be addressed. Reports should follow a common organizational template and be reviewed for completeness before assignment. Duplicate defects should be linked rather than reported repeatedly. Consistent reporting standards improve traceability, reduce clarification time, support accurate metrics, and allow managers to identify recurring problem areas in the logistics system.</w:t>
      </w:r>
    </w:p>
    <w:p w14:paraId="6CB5569F" w14:textId="77777777" w:rsidR="00A13976" w:rsidRDefault="00A13976" w:rsidP="00A13976">
      <w:pPr>
        <w:spacing w:before="200" w:after="100" w:line="360" w:lineRule="auto"/>
      </w:pPr>
      <w:r>
        <w:rPr>
          <w:rFonts w:ascii="Times New Roman" w:eastAsia="Times New Roman" w:hAnsi="Times New Roman"/>
          <w:b/>
          <w:sz w:val="28"/>
        </w:rPr>
        <w:t>Question 17 – Process-Based Testing for Consistency Across Modules</w:t>
      </w:r>
    </w:p>
    <w:p w14:paraId="03C8F0B3" w14:textId="77777777" w:rsidR="00A13976" w:rsidRDefault="00A13976" w:rsidP="00A13976">
      <w:pPr>
        <w:spacing w:after="160" w:line="360" w:lineRule="auto"/>
        <w:jc w:val="both"/>
      </w:pPr>
      <w:r>
        <w:rPr>
          <w:rFonts w:ascii="Times New Roman" w:eastAsia="Times New Roman" w:hAnsi="Times New Roman"/>
          <w:sz w:val="24"/>
        </w:rPr>
        <w:t>A process-based testing approach can improve consistency by defining common testing activities, responsibilities, standards, templates, and completion criteria for all modules. The organization should establish a standard workflow covering requirement review, test planning, test design, peer review, environment preparation, execution, defect reporting, retesting, regression testing, and test closure. Common templates should be used for test cases and defect reports, and entry and exit criteria should be defined for each testing level. For example, in an enterprise application containing customer, inventory, billing, and reporting modules, every module can follow the same basic test process while applying additional tests according to its specific risks. A shared checklist can ensure that functional, negative, boundary, integration, and regression tests are considered consistently. Test management and defect tracking tools can provide centralized visibility of progress and defects. Peer reviews and periodic process audits can identify deviations from the defined procedure. Standardization does not mean using identical test cases for every module; it means applying a consistent quality process while adapting test depth to business risk. This improves repeatability, traceability, communication, and overall testing quality.</w:t>
      </w:r>
    </w:p>
    <w:p w14:paraId="4EC6BBE6" w14:textId="77777777" w:rsidR="00A13976" w:rsidRDefault="00A13976" w:rsidP="00A13976">
      <w:pPr>
        <w:spacing w:before="200" w:after="100" w:line="360" w:lineRule="auto"/>
      </w:pPr>
      <w:r>
        <w:rPr>
          <w:rFonts w:ascii="Times New Roman" w:eastAsia="Times New Roman" w:hAnsi="Times New Roman"/>
          <w:b/>
          <w:sz w:val="28"/>
        </w:rPr>
        <w:t>Question 18 – Boundary Testing for Untested Edge Cases</w:t>
      </w:r>
    </w:p>
    <w:p w14:paraId="39233B39" w14:textId="77777777" w:rsidR="00A13976" w:rsidRDefault="00A13976" w:rsidP="00A13976">
      <w:pPr>
        <w:spacing w:after="160" w:line="360" w:lineRule="auto"/>
        <w:jc w:val="both"/>
      </w:pPr>
      <w:r>
        <w:rPr>
          <w:rFonts w:ascii="Times New Roman" w:eastAsia="Times New Roman" w:hAnsi="Times New Roman"/>
          <w:sz w:val="24"/>
        </w:rPr>
        <w:t xml:space="preserve">Edge cases are often missed because testers concentrate on typical inputs instead of values at the limits of valid and invalid conditions. Boundary value analysis is particularly useful because defects frequently occur at boundaries. The tester should identify minimum, maximum, just below, just above, and exact boundary values for every important input or business rule. For example, if a system permits a transaction amount from 100 to 10,000, tests should include 99, 100, 101, 9,999, 10,000, and 10,001, together with relevant invalid formats and zero values. Edge cases should also cover empty input, maximum field length, date transitions, leap years where relevant, duplicate requests, timeout, interrupted connections, and state transitions. Requirements should be reviewed to identify all stated limits and assumptions, and decision tables can be used when multiple boundary conditions interact. Test data should be deliberately designed rather than generated only from common user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Boundary tests should become part of the regression suite so that future </w:t>
      </w:r>
      <w:r>
        <w:rPr>
          <w:rFonts w:ascii="Times New Roman" w:eastAsia="Times New Roman" w:hAnsi="Times New Roman"/>
          <w:sz w:val="24"/>
        </w:rPr>
        <w:lastRenderedPageBreak/>
        <w:t>changes do not reintroduce the defect. This approach improves defect detection because it systematically targets conditions where software logic is most likely to fail.</w:t>
      </w:r>
    </w:p>
    <w:p w14:paraId="17A3DD4A" w14:textId="77777777" w:rsidR="00A13976" w:rsidRDefault="00A13976" w:rsidP="00A13976">
      <w:pPr>
        <w:spacing w:before="200" w:after="100" w:line="360" w:lineRule="auto"/>
      </w:pPr>
      <w:r>
        <w:rPr>
          <w:rFonts w:ascii="Times New Roman" w:eastAsia="Times New Roman" w:hAnsi="Times New Roman"/>
          <w:b/>
          <w:sz w:val="28"/>
        </w:rPr>
        <w:t>Question 19 – Defect Documentation and Repository Management</w:t>
      </w:r>
    </w:p>
    <w:p w14:paraId="046D22B9" w14:textId="77777777" w:rsidR="00A13976" w:rsidRDefault="00A13976" w:rsidP="00A13976">
      <w:pPr>
        <w:spacing w:after="160" w:line="360" w:lineRule="auto"/>
        <w:jc w:val="both"/>
      </w:pPr>
      <w:r>
        <w:rPr>
          <w:rFonts w:ascii="Times New Roman" w:eastAsia="Times New Roman" w:hAnsi="Times New Roman"/>
          <w:sz w:val="24"/>
        </w:rPr>
        <w:t xml:space="preserve">Proper defect documentation is essential for tracking, analysis, communication, and prevention. A structured defect repository should store each issue with a unique identifier, title, description, affected module, environment, build, severity, priority, status, owner, reproduction steps, expected result, actual result, evidence, root cause, resolution, and verification result. For example, a defect in a payment module should record the transaction conditions that reproduce the problem rather than only stating that payment failed. Documentation allows testers and developers to understand the history of an issue and prevents the same defect from being reported repeatedly without useful context. Repository data can also be </w:t>
      </w:r>
      <w:proofErr w:type="spellStart"/>
      <w:r>
        <w:rPr>
          <w:rFonts w:ascii="Times New Roman" w:eastAsia="Times New Roman" w:hAnsi="Times New Roman"/>
          <w:sz w:val="24"/>
        </w:rPr>
        <w:t>analyzed</w:t>
      </w:r>
      <w:proofErr w:type="spellEnd"/>
      <w:r>
        <w:rPr>
          <w:rFonts w:ascii="Times New Roman" w:eastAsia="Times New Roman" w:hAnsi="Times New Roman"/>
          <w:sz w:val="24"/>
        </w:rPr>
        <w:t xml:space="preserve"> by module, defect type, root cause, severity, release, and detection phase to identify trends. If many defects originate from unclear requirements, the organization can improve requirement reviews; if many arise at interfaces, integration testing can be strengthened. Closed defects should remain available for historical analysis and regression planning. Access control, consistent terminology, mandatory fields, and periodic repository reviews improve documentation quality. A well-maintained repository therefore supports efficient defect management and continuous process improvement.</w:t>
      </w:r>
    </w:p>
    <w:p w14:paraId="69D9C794" w14:textId="77777777" w:rsidR="00A13976" w:rsidRDefault="00A13976" w:rsidP="00A13976">
      <w:pPr>
        <w:spacing w:before="200" w:after="100" w:line="360" w:lineRule="auto"/>
      </w:pPr>
      <w:r>
        <w:rPr>
          <w:rFonts w:ascii="Times New Roman" w:eastAsia="Times New Roman" w:hAnsi="Times New Roman"/>
          <w:b/>
          <w:sz w:val="28"/>
        </w:rPr>
        <w:t>Question 20 – Redesigning Testing for Repeated Banking Transaction Failures</w:t>
      </w:r>
    </w:p>
    <w:p w14:paraId="62CA77B1" w14:textId="77777777" w:rsidR="00A13976" w:rsidRDefault="00A13976" w:rsidP="00A13976">
      <w:pPr>
        <w:spacing w:after="160" w:line="360" w:lineRule="auto"/>
        <w:jc w:val="both"/>
      </w:pPr>
      <w:r>
        <w:rPr>
          <w:rFonts w:ascii="Times New Roman" w:eastAsia="Times New Roman" w:hAnsi="Times New Roman"/>
          <w:sz w:val="24"/>
        </w:rPr>
        <w:t xml:space="preserve">Repeated transaction failures in a banking system require a structured, risk-based testing approach covering functional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integration, security, performance, recovery, and regression. Testing should begin with detailed analysis of transaction requirements, including authentication, balance validation, transaction limits, account status, duplicate prevention, authorization, database updates, and rollback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Test cases should be designed using equivalence partitioning, boundary value analysis, decision tables, and state transition testing. For example, a transfer should be tested for valid transactions, insufficient funds, invalid account details, maximum transaction limits, duplicate requests, network interruption, timeout, and failure after debit but before confirmation. Integration testing should verify consistency among the user interface, transaction service, database, and external banking services. Automated regression tests should execute after every significant change, while performance and concurrency tests should evaluate multiple simultaneous transactions. Defects should be documented with complete evidence, severity, root cause, and affected components, and recurring problems should be </w:t>
      </w:r>
      <w:proofErr w:type="spellStart"/>
      <w:r>
        <w:rPr>
          <w:rFonts w:ascii="Times New Roman" w:eastAsia="Times New Roman" w:hAnsi="Times New Roman"/>
          <w:sz w:val="24"/>
        </w:rPr>
        <w:t>analyzed</w:t>
      </w:r>
      <w:proofErr w:type="spellEnd"/>
      <w:r>
        <w:rPr>
          <w:rFonts w:ascii="Times New Roman" w:eastAsia="Times New Roman" w:hAnsi="Times New Roman"/>
          <w:sz w:val="24"/>
        </w:rPr>
        <w:t xml:space="preserve"> through the defect repository. A combination of systematic test design, automation, risk-based prioritization, boundary testing, negative testing, and continuous regression provides stronger defect detection and reduces repeated transaction failures. The expected result is a more reliable, secure, and maintainable banking system.</w:t>
      </w:r>
    </w:p>
    <w:p w14:paraId="653B86E7" w14:textId="79B9F56B" w:rsidR="00AE67D3" w:rsidRDefault="00AE67D3">
      <w:pPr>
        <w:rPr>
          <w:b/>
          <w:bCs/>
          <w:i/>
          <w:iCs/>
          <w:sz w:val="24"/>
          <w:szCs w:val="24"/>
        </w:rPr>
      </w:pPr>
      <w:r>
        <w:rPr>
          <w:b/>
          <w:bCs/>
          <w:i/>
          <w:iCs/>
          <w:sz w:val="24"/>
          <w:szCs w:val="24"/>
        </w:rPr>
        <w:br w:type="page"/>
      </w:r>
    </w:p>
    <w:p w14:paraId="5D7ED5D4" w14:textId="77777777" w:rsidR="00A13976" w:rsidRDefault="00A13976">
      <w:pPr>
        <w:rPr>
          <w:b/>
          <w:bCs/>
          <w:i/>
          <w:iCs/>
          <w:sz w:val="24"/>
          <w:szCs w:val="24"/>
        </w:rPr>
      </w:pPr>
    </w:p>
    <w:p w14:paraId="13596774" w14:textId="77777777" w:rsidR="00A13976" w:rsidRDefault="00A13976">
      <w:pPr>
        <w:rPr>
          <w:b/>
          <w:bCs/>
          <w:i/>
          <w:iCs/>
          <w:sz w:val="24"/>
          <w:szCs w:val="24"/>
        </w:rPr>
      </w:pPr>
    </w:p>
    <w:p w14:paraId="79D9E322" w14:textId="77777777" w:rsidR="00A13976" w:rsidRDefault="00A13976">
      <w:pPr>
        <w:rPr>
          <w:b/>
          <w:bCs/>
          <w:i/>
          <w:iCs/>
          <w:sz w:val="24"/>
          <w:szCs w:val="24"/>
        </w:rPr>
      </w:pPr>
    </w:p>
    <w:p w14:paraId="04B2DA90" w14:textId="77777777" w:rsidR="00A13976" w:rsidRDefault="00A13976">
      <w:pPr>
        <w:rPr>
          <w:b/>
          <w:bCs/>
          <w:i/>
          <w:iCs/>
          <w:sz w:val="24"/>
          <w:szCs w:val="24"/>
        </w:rPr>
      </w:pPr>
    </w:p>
    <w:p w14:paraId="37B34082" w14:textId="36EB8750" w:rsidR="00F81F7E" w:rsidRDefault="002A5D5D">
      <w:pPr>
        <w:rPr>
          <w:b/>
          <w:bCs/>
          <w:i/>
          <w:iCs/>
          <w:sz w:val="24"/>
          <w:szCs w:val="24"/>
        </w:rPr>
      </w:pPr>
      <w:r>
        <w:rPr>
          <w:b/>
          <w:bCs/>
          <w:i/>
          <w:iCs/>
          <w:sz w:val="24"/>
          <w:szCs w:val="24"/>
        </w:rPr>
        <w:t>Code of Conduct:</w:t>
      </w:r>
    </w:p>
    <w:p w14:paraId="72BE86FA" w14:textId="77777777" w:rsidR="00F81F7E" w:rsidRDefault="00F81F7E">
      <w:pPr>
        <w:rPr>
          <w:i/>
          <w:iCs/>
          <w:sz w:val="24"/>
          <w:szCs w:val="24"/>
        </w:rPr>
      </w:pPr>
    </w:p>
    <w:p w14:paraId="124D172A" w14:textId="59353529" w:rsidR="00F81F7E" w:rsidRDefault="002A5D5D">
      <w:pPr>
        <w:jc w:val="both"/>
        <w:rPr>
          <w:i/>
          <w:iCs/>
          <w:sz w:val="24"/>
          <w:szCs w:val="24"/>
        </w:rPr>
      </w:pPr>
      <w:r>
        <w:rPr>
          <w:i/>
          <w:iCs/>
          <w:sz w:val="24"/>
          <w:szCs w:val="24"/>
        </w:rPr>
        <w:t xml:space="preserve">I </w:t>
      </w:r>
      <w:r w:rsidR="00C57BB1">
        <w:rPr>
          <w:i/>
          <w:iCs/>
          <w:sz w:val="24"/>
          <w:szCs w:val="24"/>
        </w:rPr>
        <w:t xml:space="preserve">V </w:t>
      </w:r>
      <w:proofErr w:type="gramStart"/>
      <w:r w:rsidR="00C57BB1">
        <w:rPr>
          <w:i/>
          <w:iCs/>
          <w:sz w:val="24"/>
          <w:szCs w:val="24"/>
        </w:rPr>
        <w:t>Mahalakshmi(</w:t>
      </w:r>
      <w:proofErr w:type="gramEnd"/>
      <w:r w:rsidR="00C57BB1">
        <w:rPr>
          <w:i/>
          <w:iCs/>
          <w:sz w:val="24"/>
          <w:szCs w:val="24"/>
        </w:rPr>
        <w:t>192421343)</w:t>
      </w:r>
      <w:r>
        <w:rPr>
          <w:i/>
          <w:iCs/>
          <w:sz w:val="24"/>
          <w:szCs w:val="24"/>
        </w:rPr>
        <w:t xml:space="preserve"> certify that this submission is my original work and that I have adhered to the guidelines specified for this assessment.</w:t>
      </w:r>
    </w:p>
    <w:p w14:paraId="327E60EE" w14:textId="77777777" w:rsidR="00F81F7E" w:rsidRDefault="002A5D5D">
      <w:pPr>
        <w:jc w:val="both"/>
        <w:rPr>
          <w:i/>
          <w:iCs/>
          <w:sz w:val="24"/>
          <w:szCs w:val="24"/>
        </w:rPr>
      </w:pPr>
      <w:r>
        <w:rPr>
          <w:i/>
          <w:iCs/>
          <w:sz w:val="24"/>
          <w:szCs w:val="24"/>
        </w:rPr>
        <w:t>I understand that any violation of academic integrity rules will result in disciplinary action.</w:t>
      </w:r>
    </w:p>
    <w:p w14:paraId="3559468E" w14:textId="77777777" w:rsidR="00F81F7E" w:rsidRDefault="00F81F7E">
      <w:pPr>
        <w:rPr>
          <w:i/>
          <w:iCs/>
          <w:sz w:val="24"/>
          <w:szCs w:val="24"/>
        </w:rPr>
      </w:pPr>
    </w:p>
    <w:p w14:paraId="3CF482FD" w14:textId="77777777" w:rsidR="00F81F7E" w:rsidRDefault="002A5D5D">
      <w:pPr>
        <w:rPr>
          <w:b/>
          <w:bCs/>
          <w:i/>
          <w:iCs/>
          <w:sz w:val="24"/>
          <w:szCs w:val="24"/>
        </w:rPr>
      </w:pPr>
      <w:r>
        <w:rPr>
          <w:b/>
          <w:bCs/>
          <w:i/>
          <w:iCs/>
          <w:sz w:val="24"/>
          <w:szCs w:val="24"/>
        </w:rPr>
        <w:t>Signature of the student:</w:t>
      </w:r>
    </w:p>
    <w:p w14:paraId="237F4061" w14:textId="411C78C4" w:rsidR="00C57BB1" w:rsidRDefault="00C57BB1">
      <w:pPr>
        <w:rPr>
          <w:b/>
          <w:bCs/>
          <w:i/>
          <w:iCs/>
          <w:sz w:val="24"/>
          <w:szCs w:val="24"/>
        </w:rPr>
      </w:pPr>
      <w:r>
        <w:rPr>
          <w:noProof/>
        </w:rPr>
        <w:drawing>
          <wp:inline distT="0" distB="0" distL="0" distR="0" wp14:anchorId="3B4CA215" wp14:editId="2C1B946B">
            <wp:extent cx="1184055" cy="3091815"/>
            <wp:effectExtent l="0" t="1588" r="0" b="0"/>
            <wp:docPr id="1034713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1199710" cy="3132695"/>
                    </a:xfrm>
                    <a:prstGeom prst="rect">
                      <a:avLst/>
                    </a:prstGeom>
                    <a:noFill/>
                    <a:ln>
                      <a:noFill/>
                    </a:ln>
                  </pic:spPr>
                </pic:pic>
              </a:graphicData>
            </a:graphic>
          </wp:inline>
        </w:drawing>
      </w:r>
    </w:p>
    <w:p w14:paraId="0B51EFBE" w14:textId="77777777" w:rsidR="00F81F7E" w:rsidRDefault="00F81F7E">
      <w:pPr>
        <w:rPr>
          <w:sz w:val="24"/>
          <w:szCs w:val="24"/>
        </w:rPr>
      </w:pPr>
    </w:p>
    <w:p w14:paraId="6166F89B" w14:textId="77777777" w:rsidR="00F81F7E" w:rsidRDefault="00F81F7E">
      <w:pPr>
        <w:rPr>
          <w:i/>
          <w:iCs/>
          <w:sz w:val="24"/>
          <w:szCs w:val="24"/>
        </w:rPr>
      </w:pPr>
    </w:p>
    <w:p w14:paraId="465C2F12" w14:textId="77777777" w:rsidR="00F81F7E" w:rsidRDefault="002A5D5D">
      <w:pPr>
        <w:rPr>
          <w:b/>
          <w:bCs/>
          <w:sz w:val="24"/>
          <w:szCs w:val="24"/>
        </w:rPr>
      </w:pPr>
      <w:r>
        <w:br w:type="page"/>
      </w:r>
    </w:p>
    <w:p w14:paraId="59869A6E" w14:textId="77777777" w:rsidR="00F81F7E" w:rsidRDefault="002A5D5D">
      <w:pPr>
        <w:rPr>
          <w:b/>
          <w:bCs/>
          <w:sz w:val="24"/>
          <w:szCs w:val="24"/>
        </w:rPr>
      </w:pPr>
      <w:r>
        <w:rPr>
          <w:b/>
          <w:bCs/>
          <w:sz w:val="24"/>
          <w:szCs w:val="24"/>
        </w:rPr>
        <w:lastRenderedPageBreak/>
        <w:t>RUBRICS FOR CALCULATION:</w:t>
      </w:r>
    </w:p>
    <w:tbl>
      <w:tblPr>
        <w:tblStyle w:val="a0"/>
        <w:tblW w:w="10453" w:type="dxa"/>
        <w:tblInd w:w="0" w:type="dxa"/>
        <w:tblLayout w:type="fixed"/>
        <w:tblLook w:val="0400" w:firstRow="0" w:lastRow="0" w:firstColumn="0" w:lastColumn="0" w:noHBand="0" w:noVBand="1"/>
      </w:tblPr>
      <w:tblGrid>
        <w:gridCol w:w="1645"/>
        <w:gridCol w:w="1203"/>
        <w:gridCol w:w="1938"/>
        <w:gridCol w:w="1874"/>
        <w:gridCol w:w="1919"/>
        <w:gridCol w:w="1874"/>
      </w:tblGrid>
      <w:tr w:rsidR="00F81F7E" w14:paraId="1C9F9A71" w14:textId="77777777">
        <w:trPr>
          <w:trHeight w:val="885"/>
        </w:trPr>
        <w:tc>
          <w:tcPr>
            <w:tcW w:w="1645" w:type="dxa"/>
            <w:tcBorders>
              <w:top w:val="single" w:sz="6" w:space="0" w:color="000000"/>
              <w:left w:val="single" w:sz="6" w:space="0" w:color="000000"/>
              <w:bottom w:val="single" w:sz="6" w:space="0" w:color="000000"/>
              <w:right w:val="single" w:sz="6" w:space="0" w:color="000000"/>
            </w:tcBorders>
            <w:shd w:val="clear" w:color="auto" w:fill="00FFFF"/>
            <w:tcMar>
              <w:top w:w="0" w:type="dxa"/>
              <w:left w:w="45" w:type="dxa"/>
              <w:bottom w:w="0" w:type="dxa"/>
              <w:right w:w="45" w:type="dxa"/>
            </w:tcMar>
            <w:vAlign w:val="center"/>
          </w:tcPr>
          <w:p w14:paraId="1BDF6673" w14:textId="77777777" w:rsidR="00F81F7E" w:rsidRDefault="002A5D5D">
            <w:pPr>
              <w:spacing w:line="240" w:lineRule="auto"/>
              <w:jc w:val="center"/>
              <w:rPr>
                <w:b/>
                <w:bCs/>
              </w:rPr>
            </w:pPr>
            <w:r>
              <w:rPr>
                <w:b/>
                <w:bCs/>
              </w:rPr>
              <w:t>Criteria</w:t>
            </w:r>
          </w:p>
        </w:tc>
        <w:tc>
          <w:tcPr>
            <w:tcW w:w="1203"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646A0040" w14:textId="77777777" w:rsidR="00F81F7E" w:rsidRDefault="002A5D5D">
            <w:pPr>
              <w:spacing w:line="240" w:lineRule="auto"/>
              <w:jc w:val="center"/>
              <w:rPr>
                <w:b/>
                <w:bCs/>
              </w:rPr>
            </w:pPr>
            <w:r>
              <w:rPr>
                <w:b/>
                <w:bCs/>
              </w:rPr>
              <w:t>Weightage</w:t>
            </w:r>
          </w:p>
        </w:tc>
        <w:tc>
          <w:tcPr>
            <w:tcW w:w="1938"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5198731D" w14:textId="77777777" w:rsidR="00F81F7E" w:rsidRDefault="002A5D5D">
            <w:pPr>
              <w:spacing w:line="240" w:lineRule="auto"/>
              <w:jc w:val="center"/>
              <w:rPr>
                <w:b/>
                <w:bCs/>
              </w:rPr>
            </w:pPr>
            <w:r>
              <w:rPr>
                <w:b/>
                <w:bCs/>
              </w:rPr>
              <w:t>Level 4 – Exemplary</w:t>
            </w:r>
          </w:p>
        </w:tc>
        <w:tc>
          <w:tcPr>
            <w:tcW w:w="1874"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6084ED89" w14:textId="77777777" w:rsidR="00F81F7E" w:rsidRDefault="002A5D5D">
            <w:pPr>
              <w:spacing w:line="240" w:lineRule="auto"/>
              <w:jc w:val="center"/>
              <w:rPr>
                <w:b/>
                <w:bCs/>
              </w:rPr>
            </w:pPr>
            <w:r>
              <w:rPr>
                <w:b/>
                <w:bCs/>
              </w:rPr>
              <w:t>Level 3 – Proficient</w:t>
            </w:r>
          </w:p>
        </w:tc>
        <w:tc>
          <w:tcPr>
            <w:tcW w:w="1919"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66997DFA" w14:textId="77777777" w:rsidR="00F81F7E" w:rsidRDefault="002A5D5D">
            <w:pPr>
              <w:spacing w:line="240" w:lineRule="auto"/>
              <w:jc w:val="center"/>
              <w:rPr>
                <w:b/>
                <w:bCs/>
              </w:rPr>
            </w:pPr>
            <w:r>
              <w:rPr>
                <w:b/>
                <w:bCs/>
              </w:rPr>
              <w:t>Level 2 – Developing</w:t>
            </w:r>
          </w:p>
        </w:tc>
        <w:tc>
          <w:tcPr>
            <w:tcW w:w="1874"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2982DE87" w14:textId="77777777" w:rsidR="00F81F7E" w:rsidRDefault="002A5D5D">
            <w:pPr>
              <w:spacing w:line="240" w:lineRule="auto"/>
              <w:jc w:val="center"/>
              <w:rPr>
                <w:b/>
                <w:bCs/>
              </w:rPr>
            </w:pPr>
            <w:r>
              <w:rPr>
                <w:b/>
                <w:bCs/>
              </w:rPr>
              <w:t>Level 1 – Beginning</w:t>
            </w:r>
          </w:p>
        </w:tc>
      </w:tr>
      <w:tr w:rsidR="00F81F7E" w14:paraId="2B32C43E"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1F499C6" w14:textId="77777777" w:rsidR="00F81F7E" w:rsidRDefault="002A5D5D">
            <w:pPr>
              <w:spacing w:line="240" w:lineRule="auto"/>
              <w:jc w:val="center"/>
            </w:pPr>
            <w:r>
              <w:t>Understanding of Concepts</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FBC07AA" w14:textId="77777777" w:rsidR="00F81F7E" w:rsidRDefault="002A5D5D">
            <w:pPr>
              <w:spacing w:line="240" w:lineRule="auto"/>
              <w:jc w:val="center"/>
            </w:pPr>
            <w:r>
              <w:t>25%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B7ECA38" w14:textId="77777777" w:rsidR="00F81F7E" w:rsidRDefault="002A5D5D">
            <w:pPr>
              <w:spacing w:line="240" w:lineRule="auto"/>
              <w:jc w:val="center"/>
            </w:pPr>
            <w:r>
              <w:t>Demonstrates thorough, accurate understanding of concepts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A20886F" w14:textId="77777777" w:rsidR="00F81F7E" w:rsidRDefault="002A5D5D">
            <w:pPr>
              <w:spacing w:line="240" w:lineRule="auto"/>
              <w:jc w:val="center"/>
            </w:pPr>
            <w:r>
              <w:t>Good understanding with minor gaps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D1EC5BF" w14:textId="77777777" w:rsidR="00F81F7E" w:rsidRDefault="002A5D5D">
            <w:pPr>
              <w:spacing w:line="240" w:lineRule="auto"/>
              <w:jc w:val="center"/>
            </w:pPr>
            <w:r>
              <w:t>Basic understanding with some misconceptions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094E570" w14:textId="77777777" w:rsidR="00F81F7E" w:rsidRDefault="002A5D5D">
            <w:pPr>
              <w:spacing w:line="240" w:lineRule="auto"/>
              <w:jc w:val="center"/>
            </w:pPr>
            <w:r>
              <w:t>Poor understanding; major misconceptions</w:t>
            </w:r>
          </w:p>
        </w:tc>
      </w:tr>
      <w:tr w:rsidR="00F81F7E" w14:paraId="14ADADEE"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9F4E19" w14:textId="77777777" w:rsidR="00F81F7E" w:rsidRDefault="002A5D5D">
            <w:pPr>
              <w:spacing w:line="240" w:lineRule="auto"/>
              <w:jc w:val="center"/>
            </w:pPr>
            <w:r>
              <w:t>Explanation</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B83EB2C" w14:textId="77777777" w:rsidR="00F81F7E" w:rsidRDefault="002A5D5D">
            <w:pPr>
              <w:spacing w:line="240" w:lineRule="auto"/>
              <w:jc w:val="center"/>
            </w:pPr>
            <w:r>
              <w:t>25%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EE1EBDF" w14:textId="77777777" w:rsidR="00F81F7E" w:rsidRDefault="002A5D5D">
            <w:pPr>
              <w:spacing w:line="240" w:lineRule="auto"/>
              <w:jc w:val="center"/>
            </w:pPr>
            <w:r>
              <w:t>Detailed, well-explained answers with relevant examples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C22B1A3" w14:textId="77777777" w:rsidR="00F81F7E" w:rsidRDefault="002A5D5D">
            <w:pPr>
              <w:spacing w:line="240" w:lineRule="auto"/>
              <w:jc w:val="center"/>
            </w:pPr>
            <w:r>
              <w:t>Clear explanation with adequate details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A059C26" w14:textId="77777777" w:rsidR="00F81F7E" w:rsidRDefault="002A5D5D">
            <w:pPr>
              <w:spacing w:line="240" w:lineRule="auto"/>
              <w:jc w:val="center"/>
            </w:pPr>
            <w:r>
              <w:t>Limited explanation; lacks depth</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44420DE" w14:textId="77777777" w:rsidR="00F81F7E" w:rsidRDefault="002A5D5D">
            <w:pPr>
              <w:spacing w:line="240" w:lineRule="auto"/>
              <w:jc w:val="center"/>
            </w:pPr>
            <w:r>
              <w:t>Poor or unclear explanation</w:t>
            </w:r>
          </w:p>
        </w:tc>
      </w:tr>
      <w:tr w:rsidR="00F81F7E" w14:paraId="7D80CC4D"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65F64FA9" w14:textId="77777777" w:rsidR="00F81F7E" w:rsidRDefault="002A5D5D">
            <w:pPr>
              <w:spacing w:line="240" w:lineRule="auto"/>
              <w:jc w:val="center"/>
            </w:pPr>
            <w:r>
              <w:t>Application</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55AFC2F" w14:textId="77777777" w:rsidR="00F81F7E" w:rsidRDefault="002A5D5D">
            <w:pPr>
              <w:spacing w:line="240" w:lineRule="auto"/>
              <w:jc w:val="center"/>
            </w:pPr>
            <w:r>
              <w:t>20%</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E895F3A" w14:textId="77777777" w:rsidR="00F81F7E" w:rsidRDefault="002A5D5D">
            <w:pPr>
              <w:spacing w:line="240" w:lineRule="auto"/>
              <w:jc w:val="center"/>
            </w:pPr>
            <w:r>
              <w:t>Effectively applies concepts with strong analytical ability</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7173133" w14:textId="77777777" w:rsidR="00F81F7E" w:rsidRDefault="002A5D5D">
            <w:pPr>
              <w:spacing w:line="240" w:lineRule="auto"/>
              <w:jc w:val="center"/>
            </w:pPr>
            <w:r>
              <w:t>Applies concepts with minor errors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FC7588E" w14:textId="77777777" w:rsidR="00F81F7E" w:rsidRDefault="002A5D5D">
            <w:pPr>
              <w:spacing w:line="240" w:lineRule="auto"/>
              <w:jc w:val="center"/>
            </w:pPr>
            <w:r>
              <w:t>Limited application with weak analysis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D9D1023" w14:textId="77777777" w:rsidR="00F81F7E" w:rsidRDefault="002A5D5D">
            <w:pPr>
              <w:spacing w:line="240" w:lineRule="auto"/>
              <w:jc w:val="center"/>
            </w:pPr>
            <w:r>
              <w:t>No application or incorrect analysis</w:t>
            </w:r>
          </w:p>
        </w:tc>
      </w:tr>
      <w:tr w:rsidR="00F81F7E" w14:paraId="1EDE17D8"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12AB203" w14:textId="77777777" w:rsidR="00F81F7E" w:rsidRDefault="002A5D5D">
            <w:pPr>
              <w:spacing w:line="240" w:lineRule="auto"/>
              <w:jc w:val="center"/>
            </w:pPr>
            <w:r>
              <w:t>Organization</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DFC09A9" w14:textId="77777777" w:rsidR="00F81F7E" w:rsidRDefault="002A5D5D">
            <w:pPr>
              <w:spacing w:line="240" w:lineRule="auto"/>
              <w:jc w:val="center"/>
            </w:pPr>
            <w:r>
              <w:t>15%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90B79CC" w14:textId="77777777" w:rsidR="00F81F7E" w:rsidRDefault="002A5D5D">
            <w:pPr>
              <w:spacing w:line="240" w:lineRule="auto"/>
              <w:jc w:val="center"/>
            </w:pPr>
            <w:r>
              <w:t>Well-structured answers with logical flow and coherence</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84C8C68" w14:textId="77777777" w:rsidR="00F81F7E" w:rsidRDefault="002A5D5D">
            <w:pPr>
              <w:spacing w:line="240" w:lineRule="auto"/>
              <w:jc w:val="center"/>
            </w:pPr>
            <w:r>
              <w:t>Organized with minor issues in flow</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BB35104" w14:textId="77777777" w:rsidR="00F81F7E" w:rsidRDefault="002A5D5D">
            <w:pPr>
              <w:spacing w:line="240" w:lineRule="auto"/>
              <w:jc w:val="center"/>
            </w:pPr>
            <w:r>
              <w:t>Basic structure, lacks clarity</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937DB1F" w14:textId="77777777" w:rsidR="00F81F7E" w:rsidRDefault="002A5D5D">
            <w:pPr>
              <w:spacing w:line="240" w:lineRule="auto"/>
              <w:jc w:val="center"/>
            </w:pPr>
            <w:r>
              <w:t>Poor organization, incoherent answers</w:t>
            </w:r>
          </w:p>
        </w:tc>
      </w:tr>
      <w:tr w:rsidR="00F81F7E" w14:paraId="2BBD956F"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49457C4E" w14:textId="77777777" w:rsidR="00F81F7E" w:rsidRDefault="002A5D5D">
            <w:pPr>
              <w:spacing w:line="240" w:lineRule="auto"/>
              <w:jc w:val="center"/>
            </w:pPr>
            <w:r>
              <w:t>Accuracy</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9BE9714" w14:textId="77777777" w:rsidR="00F81F7E" w:rsidRDefault="002A5D5D">
            <w:pPr>
              <w:spacing w:line="240" w:lineRule="auto"/>
              <w:jc w:val="center"/>
            </w:pPr>
            <w:r>
              <w:t>10%</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FB68C77" w14:textId="77777777" w:rsidR="00F81F7E" w:rsidRDefault="002A5D5D">
            <w:pPr>
              <w:spacing w:line="240" w:lineRule="auto"/>
              <w:jc w:val="center"/>
            </w:pPr>
            <w:r>
              <w:t>Completely accurate and covers all required points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937A5E5" w14:textId="77777777" w:rsidR="00F81F7E" w:rsidRDefault="002A5D5D">
            <w:pPr>
              <w:spacing w:line="240" w:lineRule="auto"/>
              <w:jc w:val="center"/>
            </w:pPr>
            <w:r>
              <w:t>Mostly accurate with minor omissions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6E414FC" w14:textId="77777777" w:rsidR="00F81F7E" w:rsidRDefault="002A5D5D">
            <w:pPr>
              <w:spacing w:line="240" w:lineRule="auto"/>
              <w:jc w:val="center"/>
            </w:pPr>
            <w:r>
              <w:t>Partially correct with missing points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705FCBD" w14:textId="77777777" w:rsidR="00F81F7E" w:rsidRDefault="002A5D5D">
            <w:pPr>
              <w:spacing w:line="240" w:lineRule="auto"/>
              <w:jc w:val="center"/>
            </w:pPr>
            <w:r>
              <w:t>Incorrect answers with major gaps</w:t>
            </w:r>
          </w:p>
        </w:tc>
      </w:tr>
      <w:tr w:rsidR="00F81F7E" w14:paraId="720E19C8"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231A94B3" w14:textId="77777777" w:rsidR="00F81F7E" w:rsidRDefault="002A5D5D">
            <w:pPr>
              <w:spacing w:line="240" w:lineRule="auto"/>
              <w:jc w:val="center"/>
            </w:pPr>
            <w:r>
              <w:t>Clarity</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DC7548B" w14:textId="77777777" w:rsidR="00F81F7E" w:rsidRDefault="002A5D5D">
            <w:pPr>
              <w:spacing w:line="240" w:lineRule="auto"/>
              <w:jc w:val="center"/>
            </w:pPr>
            <w:r>
              <w:t>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3033734" w14:textId="77777777" w:rsidR="00F81F7E" w:rsidRDefault="002A5D5D">
            <w:pPr>
              <w:spacing w:line="240" w:lineRule="auto"/>
              <w:jc w:val="center"/>
            </w:pPr>
            <w:r>
              <w:t>Clear, neat, professional presentation</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69B682" w14:textId="77777777" w:rsidR="00F81F7E" w:rsidRDefault="002A5D5D">
            <w:pPr>
              <w:spacing w:line="240" w:lineRule="auto"/>
              <w:jc w:val="center"/>
            </w:pPr>
            <w:r>
              <w:t>Understandable with minor issues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B8B735E" w14:textId="77777777" w:rsidR="00F81F7E" w:rsidRDefault="002A5D5D">
            <w:pPr>
              <w:spacing w:line="240" w:lineRule="auto"/>
              <w:jc w:val="center"/>
            </w:pPr>
            <w:r>
              <w:t>Limited clarity, readability issues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FD5A454" w14:textId="77777777" w:rsidR="00F81F7E" w:rsidRDefault="002A5D5D">
            <w:pPr>
              <w:spacing w:line="240" w:lineRule="auto"/>
              <w:jc w:val="center"/>
            </w:pPr>
            <w:r>
              <w:t>Poorly written, difficult to understand</w:t>
            </w:r>
          </w:p>
        </w:tc>
      </w:tr>
    </w:tbl>
    <w:p w14:paraId="220003D2" w14:textId="77777777" w:rsidR="00F81F7E" w:rsidRDefault="00F81F7E">
      <w:pPr>
        <w:rPr>
          <w:b/>
          <w:bCs/>
          <w:sz w:val="24"/>
          <w:szCs w:val="24"/>
        </w:rPr>
      </w:pPr>
      <w:bookmarkStart w:id="0" w:name="_heading=h.dg932k2vyf9p" w:colFirst="0" w:colLast="0"/>
      <w:bookmarkEnd w:id="0"/>
    </w:p>
    <w:p w14:paraId="759F53FF" w14:textId="77777777" w:rsidR="00F81F7E" w:rsidRDefault="00F81F7E">
      <w:pPr>
        <w:rPr>
          <w:sz w:val="24"/>
          <w:szCs w:val="24"/>
        </w:rPr>
      </w:pPr>
    </w:p>
    <w:p w14:paraId="7C664D20" w14:textId="77777777" w:rsidR="00F81F7E" w:rsidRDefault="00F81F7E">
      <w:pPr>
        <w:rPr>
          <w:sz w:val="24"/>
          <w:szCs w:val="24"/>
        </w:rPr>
      </w:pPr>
    </w:p>
    <w:p w14:paraId="7BA9CF9D" w14:textId="77777777" w:rsidR="00F81F7E" w:rsidRDefault="00F81F7E">
      <w:pPr>
        <w:rPr>
          <w:sz w:val="24"/>
          <w:szCs w:val="24"/>
        </w:rPr>
      </w:pPr>
    </w:p>
    <w:p w14:paraId="3C8EB824" w14:textId="77777777" w:rsidR="00F81F7E" w:rsidRDefault="00F81F7E">
      <w:pPr>
        <w:rPr>
          <w:sz w:val="24"/>
          <w:szCs w:val="24"/>
        </w:rPr>
      </w:pPr>
    </w:p>
    <w:sectPr w:rsidR="00F81F7E">
      <w:headerReference w:type="default" r:id="rId8"/>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F80C5" w14:textId="77777777" w:rsidR="00704658" w:rsidRDefault="00704658">
      <w:pPr>
        <w:spacing w:line="240" w:lineRule="auto"/>
      </w:pPr>
      <w:r>
        <w:separator/>
      </w:r>
    </w:p>
  </w:endnote>
  <w:endnote w:type="continuationSeparator" w:id="0">
    <w:p w14:paraId="7260B0DC" w14:textId="77777777" w:rsidR="00704658" w:rsidRDefault="007046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C762C68-3B19-4EB3-8E04-492E73BA8D3A}"/>
    <w:embedBold r:id="rId2" w:fontKey="{3BA48BEF-C3CA-437D-8BD9-C3C117063EC9}"/>
  </w:font>
  <w:font w:name="Cambria">
    <w:panose1 w:val="02040503050406030204"/>
    <w:charset w:val="00"/>
    <w:family w:val="roman"/>
    <w:pitch w:val="variable"/>
    <w:sig w:usb0="E00006FF" w:usb1="420024FF" w:usb2="02000000" w:usb3="00000000" w:csb0="0000019F" w:csb1="00000000"/>
    <w:embedRegular r:id="rId3" w:fontKey="{306A21C5-1909-4CAD-B8FF-F5CC15055E1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98DAF" w14:textId="77777777" w:rsidR="00704658" w:rsidRDefault="00704658">
      <w:pPr>
        <w:spacing w:line="240" w:lineRule="auto"/>
      </w:pPr>
      <w:r>
        <w:separator/>
      </w:r>
    </w:p>
  </w:footnote>
  <w:footnote w:type="continuationSeparator" w:id="0">
    <w:p w14:paraId="092DEBA8" w14:textId="77777777" w:rsidR="00704658" w:rsidRDefault="007046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4591" w14:textId="77777777" w:rsidR="00F81F7E" w:rsidRDefault="002A5D5D">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6F978131" wp14:editId="224432AF">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D591D0C" wp14:editId="4EBC150C">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2.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2.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F7E"/>
    <w:rsid w:val="002A5D5D"/>
    <w:rsid w:val="00704658"/>
    <w:rsid w:val="00A13976"/>
    <w:rsid w:val="00A903D8"/>
    <w:rsid w:val="00AE67D3"/>
    <w:rsid w:val="00BE025D"/>
    <w:rsid w:val="00C57BB1"/>
    <w:rsid w:val="00F81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EC0A1"/>
  <w15:docId w15:val="{B4B22C2C-FED3-44C5-AE22-F2612B9E0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A13976"/>
    <w:pPr>
      <w:tabs>
        <w:tab w:val="center" w:pos="4513"/>
        <w:tab w:val="right" w:pos="9026"/>
      </w:tabs>
      <w:spacing w:line="240" w:lineRule="auto"/>
    </w:pPr>
  </w:style>
  <w:style w:type="character" w:customStyle="1" w:styleId="HeaderChar">
    <w:name w:val="Header Char"/>
    <w:basedOn w:val="DefaultParagraphFont"/>
    <w:link w:val="Header"/>
    <w:uiPriority w:val="99"/>
    <w:rsid w:val="00A13976"/>
  </w:style>
  <w:style w:type="paragraph" w:styleId="Footer">
    <w:name w:val="footer"/>
    <w:basedOn w:val="Normal"/>
    <w:link w:val="FooterChar"/>
    <w:uiPriority w:val="99"/>
    <w:unhideWhenUsed/>
    <w:rsid w:val="00A13976"/>
    <w:pPr>
      <w:tabs>
        <w:tab w:val="center" w:pos="4513"/>
        <w:tab w:val="right" w:pos="9026"/>
      </w:tabs>
      <w:spacing w:line="240" w:lineRule="auto"/>
    </w:pPr>
  </w:style>
  <w:style w:type="character" w:customStyle="1" w:styleId="FooterChar">
    <w:name w:val="Footer Char"/>
    <w:basedOn w:val="DefaultParagraphFont"/>
    <w:link w:val="Footer"/>
    <w:uiPriority w:val="99"/>
    <w:rsid w:val="00A13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77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qzb02kpqxAegvAoCj8VOd4ZxuQ==">CgMxLjAyDmguZGc5MzJrMnZ5ZjlwOAByITFmNDVEZ21RWTRNMnA5SV82RUlDX1RPXzJNN1J2TDJ4Sw==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5491</Words>
  <Characters>31304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Mahalakshmikutty</dc:creator>
  <cp:lastModifiedBy>Mahalakshmi kutty</cp:lastModifiedBy>
  <cp:revision>2</cp:revision>
  <dcterms:created xsi:type="dcterms:W3CDTF">2026-10-07T03:27:00Z</dcterms:created>
  <dcterms:modified xsi:type="dcterms:W3CDTF">2026-10-07T03:27:00Z</dcterms:modified>
</cp:coreProperties>
</file>