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7E6C" w14:textId="77777777" w:rsidR="002D5926" w:rsidRDefault="002D5926">
      <w:pPr>
        <w:widowControl w:val="0"/>
        <w:spacing w:before="0" w:line="276" w:lineRule="auto"/>
        <w:jc w:val="left"/>
      </w:pPr>
    </w:p>
    <w:p w14:paraId="2BD37AFD" w14:textId="0CD57FBB" w:rsidR="0044251E" w:rsidRPr="009C630C" w:rsidRDefault="009C630C" w:rsidP="009C630C">
      <w:pPr>
        <w:spacing w:before="0" w:line="240" w:lineRule="auto"/>
        <w:jc w:val="center"/>
        <w:rPr>
          <w:rFonts w:ascii="Arial" w:eastAsia="Arial" w:hAnsi="Arial" w:cs="Arial"/>
          <w:b/>
          <w:color w:val="5BD3FF"/>
          <w:sz w:val="72"/>
          <w:szCs w:val="72"/>
        </w:rPr>
      </w:pPr>
      <w:r w:rsidRPr="009C630C">
        <w:rPr>
          <w:rFonts w:ascii="Arial" w:eastAsia="Arial" w:hAnsi="Arial" w:cs="Arial"/>
          <w:b/>
          <w:color w:val="5BD3FF"/>
          <w:sz w:val="72"/>
          <w:szCs w:val="72"/>
        </w:rPr>
        <w:t>Test Plan for Password Hashing Application</w:t>
      </w:r>
    </w:p>
    <w:p w14:paraId="15AC184C" w14:textId="77777777" w:rsidR="0044251E" w:rsidRDefault="0044251E" w:rsidP="00697728">
      <w:pPr>
        <w:spacing w:before="0" w:line="240" w:lineRule="auto"/>
        <w:rPr>
          <w:rFonts w:ascii="Arial" w:eastAsia="Arial" w:hAnsi="Arial" w:cs="Arial"/>
          <w:b/>
          <w:color w:val="5BD3FF"/>
          <w:sz w:val="24"/>
          <w:szCs w:val="24"/>
        </w:rPr>
      </w:pPr>
    </w:p>
    <w:p w14:paraId="7F64D86C" w14:textId="77777777" w:rsidR="0044251E" w:rsidRDefault="0044251E" w:rsidP="00697728">
      <w:pPr>
        <w:spacing w:before="0" w:line="240" w:lineRule="auto"/>
        <w:rPr>
          <w:rFonts w:ascii="Arial" w:eastAsia="Arial" w:hAnsi="Arial" w:cs="Arial"/>
          <w:b/>
          <w:color w:val="5BD3FF"/>
          <w:sz w:val="24"/>
          <w:szCs w:val="24"/>
        </w:rPr>
      </w:pPr>
    </w:p>
    <w:p w14:paraId="6815AAF0" w14:textId="77777777" w:rsidR="0044251E" w:rsidRDefault="0044251E" w:rsidP="00697728">
      <w:pPr>
        <w:spacing w:before="0" w:line="240" w:lineRule="auto"/>
        <w:rPr>
          <w:rFonts w:ascii="Arial" w:eastAsia="Arial" w:hAnsi="Arial" w:cs="Arial"/>
          <w:b/>
          <w:color w:val="5BD3FF"/>
          <w:sz w:val="24"/>
          <w:szCs w:val="24"/>
        </w:rPr>
      </w:pPr>
    </w:p>
    <w:p w14:paraId="5809357D" w14:textId="5ACF91B5" w:rsidR="00697728" w:rsidRDefault="00697728" w:rsidP="00697728">
      <w:pPr>
        <w:spacing w:before="0" w:line="240" w:lineRule="auto"/>
        <w:rPr>
          <w:rFonts w:ascii="Arial" w:eastAsia="Arial" w:hAnsi="Arial" w:cs="Arial"/>
          <w:b/>
          <w:color w:val="5BD3FF"/>
          <w:sz w:val="24"/>
          <w:szCs w:val="24"/>
        </w:rPr>
      </w:pPr>
      <w:r>
        <w:rPr>
          <w:rFonts w:ascii="Arial" w:eastAsia="Arial" w:hAnsi="Arial" w:cs="Arial"/>
          <w:b/>
          <w:color w:val="5BD3FF"/>
          <w:sz w:val="24"/>
          <w:szCs w:val="24"/>
        </w:rPr>
        <w:t>Table of Contents</w:t>
      </w:r>
    </w:p>
    <w:p w14:paraId="3F9D7BC2" w14:textId="77777777" w:rsidR="0044251E" w:rsidRDefault="0044251E" w:rsidP="00697728">
      <w:pPr>
        <w:spacing w:before="0" w:line="240" w:lineRule="auto"/>
        <w:rPr>
          <w:b/>
          <w:color w:val="009BCC"/>
          <w:sz w:val="24"/>
          <w:szCs w:val="24"/>
        </w:rPr>
      </w:pPr>
    </w:p>
    <w:sdt>
      <w:sdtPr>
        <w:id w:val="-2062246189"/>
        <w:docPartObj>
          <w:docPartGallery w:val="Table of Contents"/>
          <w:docPartUnique/>
        </w:docPartObj>
      </w:sdtPr>
      <w:sdtContent>
        <w:p w14:paraId="53C92FA0" w14:textId="0C9A67B7" w:rsidR="00662457" w:rsidRDefault="00697728">
          <w:pPr>
            <w:pStyle w:val="TOC2"/>
            <w:tabs>
              <w:tab w:val="left" w:pos="600"/>
              <w:tab w:val="right" w:pos="86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4599284" w:history="1">
            <w:r w:rsidR="00662457" w:rsidRPr="006E0CC0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6624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62457" w:rsidRPr="006E0CC0">
              <w:rPr>
                <w:rStyle w:val="Hyperlink"/>
                <w:rFonts w:ascii="Arial" w:eastAsia="Arial" w:hAnsi="Arial" w:cs="Arial"/>
                <w:noProof/>
              </w:rPr>
              <w:t>Introduction</w:t>
            </w:r>
            <w:r w:rsidR="00662457">
              <w:rPr>
                <w:noProof/>
                <w:webHidden/>
              </w:rPr>
              <w:tab/>
            </w:r>
            <w:r w:rsidR="00662457">
              <w:rPr>
                <w:noProof/>
                <w:webHidden/>
              </w:rPr>
              <w:fldChar w:fldCharType="begin"/>
            </w:r>
            <w:r w:rsidR="00662457">
              <w:rPr>
                <w:noProof/>
                <w:webHidden/>
              </w:rPr>
              <w:instrText xml:space="preserve"> PAGEREF _Toc114599284 \h </w:instrText>
            </w:r>
            <w:r w:rsidR="00662457">
              <w:rPr>
                <w:noProof/>
                <w:webHidden/>
              </w:rPr>
            </w:r>
            <w:r w:rsidR="00662457">
              <w:rPr>
                <w:noProof/>
                <w:webHidden/>
              </w:rPr>
              <w:fldChar w:fldCharType="separate"/>
            </w:r>
            <w:r w:rsidR="00662457">
              <w:rPr>
                <w:noProof/>
                <w:webHidden/>
              </w:rPr>
              <w:t>1</w:t>
            </w:r>
            <w:r w:rsidR="00662457">
              <w:rPr>
                <w:noProof/>
                <w:webHidden/>
              </w:rPr>
              <w:fldChar w:fldCharType="end"/>
            </w:r>
          </w:hyperlink>
        </w:p>
        <w:p w14:paraId="6834F546" w14:textId="35D1545D" w:rsidR="00662457" w:rsidRDefault="00662457">
          <w:pPr>
            <w:pStyle w:val="TOC2"/>
            <w:tabs>
              <w:tab w:val="left" w:pos="600"/>
              <w:tab w:val="right" w:pos="86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114599285" w:history="1">
            <w:r w:rsidRPr="006E0CC0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6E0CC0">
              <w:rPr>
                <w:rStyle w:val="Hyperlink"/>
                <w:rFonts w:ascii="Arial" w:eastAsia="Arial" w:hAnsi="Arial" w:cs="Arial"/>
                <w:noProof/>
              </w:rPr>
              <w:t>Test Plan for 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6AB3" w14:textId="48ABA763" w:rsidR="00662457" w:rsidRDefault="00662457">
          <w:pPr>
            <w:pStyle w:val="TOC2"/>
            <w:tabs>
              <w:tab w:val="left" w:pos="600"/>
              <w:tab w:val="right" w:pos="86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114599286" w:history="1">
            <w:r w:rsidRPr="006E0CC0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6E0CC0">
              <w:rPr>
                <w:rStyle w:val="Hyperlink"/>
                <w:rFonts w:ascii="Arial" w:eastAsia="Arial" w:hAnsi="Arial" w:cs="Arial"/>
                <w:noProof/>
              </w:rPr>
              <w:t>Test Approach for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40ED" w14:textId="384FC206" w:rsidR="00662457" w:rsidRDefault="00662457">
          <w:pPr>
            <w:pStyle w:val="TOC2"/>
            <w:tabs>
              <w:tab w:val="left" w:pos="600"/>
              <w:tab w:val="right" w:pos="86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114599287" w:history="1">
            <w:r w:rsidRPr="006E0CC0">
              <w:rPr>
                <w:rStyle w:val="Hyperlink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6E0CC0">
              <w:rPr>
                <w:rStyle w:val="Hyperlink"/>
                <w:rFonts w:ascii="Arial" w:eastAsia="Arial" w:hAnsi="Arial" w:cs="Arial"/>
                <w:noProof/>
              </w:rPr>
              <w:t>Test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B943" w14:textId="1B2B8D28" w:rsidR="002D5926" w:rsidRDefault="00697728" w:rsidP="00697728">
          <w:pPr>
            <w:spacing w:before="0" w:line="240" w:lineRule="auto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5C54161B" w14:textId="77777777" w:rsidR="002D5926" w:rsidRDefault="002D5926">
      <w:pPr>
        <w:spacing w:before="0" w:line="240" w:lineRule="auto"/>
        <w:rPr>
          <w:rFonts w:ascii="Arial" w:eastAsia="Arial" w:hAnsi="Arial" w:cs="Arial"/>
        </w:rPr>
      </w:pPr>
    </w:p>
    <w:p w14:paraId="20E0F0B0" w14:textId="77777777" w:rsidR="002D5926" w:rsidRDefault="002D5926">
      <w:pPr>
        <w:spacing w:before="0" w:line="240" w:lineRule="auto"/>
        <w:rPr>
          <w:rFonts w:ascii="Arial" w:eastAsia="Arial" w:hAnsi="Arial" w:cs="Arial"/>
        </w:rPr>
      </w:pPr>
    </w:p>
    <w:p w14:paraId="707E5279" w14:textId="77777777" w:rsidR="002D5926" w:rsidRDefault="002D5926">
      <w:pPr>
        <w:spacing w:before="0" w:line="240" w:lineRule="auto"/>
        <w:rPr>
          <w:rFonts w:ascii="Arial" w:eastAsia="Arial" w:hAnsi="Arial" w:cs="Arial"/>
        </w:rPr>
      </w:pPr>
    </w:p>
    <w:p w14:paraId="392ED130" w14:textId="77777777" w:rsidR="002D5926" w:rsidRDefault="002D5926">
      <w:pPr>
        <w:spacing w:before="0" w:line="240" w:lineRule="auto"/>
        <w:rPr>
          <w:rFonts w:ascii="Arial" w:eastAsia="Arial" w:hAnsi="Arial" w:cs="Arial"/>
        </w:rPr>
      </w:pPr>
    </w:p>
    <w:p w14:paraId="541BE133" w14:textId="77777777" w:rsidR="002D5926" w:rsidRDefault="002D5926">
      <w:pPr>
        <w:spacing w:before="0" w:line="240" w:lineRule="auto"/>
        <w:rPr>
          <w:rFonts w:ascii="Arial" w:eastAsia="Arial" w:hAnsi="Arial" w:cs="Arial"/>
        </w:rPr>
      </w:pPr>
    </w:p>
    <w:p w14:paraId="6D74BF44" w14:textId="77777777" w:rsidR="002D5926" w:rsidRDefault="002D5926">
      <w:pPr>
        <w:spacing w:before="0" w:line="240" w:lineRule="auto"/>
        <w:rPr>
          <w:rFonts w:ascii="Arial" w:eastAsia="Arial" w:hAnsi="Arial" w:cs="Arial"/>
        </w:rPr>
        <w:sectPr w:rsidR="002D5926">
          <w:headerReference w:type="default" r:id="rId8"/>
          <w:footerReference w:type="default" r:id="rId9"/>
          <w:pgSz w:w="11906" w:h="16838"/>
          <w:pgMar w:top="1440" w:right="1440" w:bottom="1440" w:left="1800" w:header="0" w:footer="0" w:gutter="0"/>
          <w:pgNumType w:start="0"/>
          <w:cols w:space="720"/>
        </w:sectPr>
      </w:pPr>
    </w:p>
    <w:p w14:paraId="2CE7D9F2" w14:textId="0CE63F1D" w:rsidR="002D5926" w:rsidRPr="00697728" w:rsidRDefault="000559EF" w:rsidP="00697728">
      <w:pPr>
        <w:pStyle w:val="Heading2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bookmarkStart w:id="0" w:name="_1t3h5sf" w:colFirst="0" w:colLast="0"/>
      <w:bookmarkStart w:id="1" w:name="_Toc114599284"/>
      <w:bookmarkEnd w:id="0"/>
      <w:r>
        <w:rPr>
          <w:rFonts w:ascii="Arial" w:eastAsia="Arial" w:hAnsi="Arial" w:cs="Arial"/>
          <w:sz w:val="28"/>
          <w:szCs w:val="28"/>
        </w:rPr>
        <w:lastRenderedPageBreak/>
        <w:t>Introduction</w:t>
      </w:r>
      <w:bookmarkEnd w:id="1"/>
    </w:p>
    <w:p w14:paraId="39B5032C" w14:textId="6EAFAC79" w:rsidR="009344BF" w:rsidRDefault="000559EF" w:rsidP="000559EF">
      <w:pPr>
        <w:ind w:left="720"/>
      </w:pPr>
      <w:r>
        <w:t xml:space="preserve">This document covers </w:t>
      </w:r>
      <w:r w:rsidRPr="006E179B">
        <w:rPr>
          <w:b/>
          <w:bCs/>
        </w:rPr>
        <w:t>Functional Testing of Password Hashing Application of JumpCloud</w:t>
      </w:r>
      <w:r>
        <w:t xml:space="preserve"> and </w:t>
      </w:r>
      <w:r w:rsidRPr="006E179B">
        <w:rPr>
          <w:b/>
          <w:bCs/>
        </w:rPr>
        <w:t>Test Approach for Automation Testing</w:t>
      </w:r>
    </w:p>
    <w:p w14:paraId="71487BE2" w14:textId="2839FC3B" w:rsidR="009344BF" w:rsidRDefault="009344BF" w:rsidP="009344BF">
      <w:pPr>
        <w:pStyle w:val="Heading2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bookmarkStart w:id="2" w:name="_Toc114599285"/>
      <w:r>
        <w:rPr>
          <w:rFonts w:ascii="Arial" w:eastAsia="Arial" w:hAnsi="Arial" w:cs="Arial"/>
          <w:sz w:val="28"/>
          <w:szCs w:val="28"/>
        </w:rPr>
        <w:t>T</w:t>
      </w:r>
      <w:r w:rsidRPr="009344BF">
        <w:rPr>
          <w:rFonts w:ascii="Arial" w:eastAsia="Arial" w:hAnsi="Arial" w:cs="Arial"/>
          <w:sz w:val="28"/>
          <w:szCs w:val="28"/>
        </w:rPr>
        <w:t>es</w:t>
      </w:r>
      <w:r w:rsidR="000559EF">
        <w:rPr>
          <w:rFonts w:ascii="Arial" w:eastAsia="Arial" w:hAnsi="Arial" w:cs="Arial"/>
          <w:sz w:val="28"/>
          <w:szCs w:val="28"/>
        </w:rPr>
        <w:t>t Plan for Manual Testing</w:t>
      </w:r>
      <w:bookmarkEnd w:id="2"/>
      <w:r w:rsidR="000559EF">
        <w:rPr>
          <w:rFonts w:ascii="Arial" w:eastAsia="Arial" w:hAnsi="Arial" w:cs="Arial"/>
          <w:sz w:val="28"/>
          <w:szCs w:val="28"/>
        </w:rPr>
        <w:t xml:space="preserve"> </w:t>
      </w:r>
    </w:p>
    <w:p w14:paraId="538E224C" w14:textId="3690EC4F" w:rsidR="000559EF" w:rsidRDefault="000559EF" w:rsidP="000559EF">
      <w:pPr>
        <w:ind w:left="720"/>
      </w:pPr>
      <w:r>
        <w:t>Functional Testing covers following Modules/endpoints.</w:t>
      </w:r>
    </w:p>
    <w:p w14:paraId="183F2E34" w14:textId="6AFBE9C4" w:rsidR="000559EF" w:rsidRDefault="000559EF" w:rsidP="000559EF">
      <w:pPr>
        <w:pStyle w:val="ListParagraph"/>
        <w:numPr>
          <w:ilvl w:val="1"/>
          <w:numId w:val="13"/>
        </w:numPr>
      </w:pPr>
      <w:r>
        <w:t>POST Endpoint</w:t>
      </w:r>
      <w:r w:rsidR="009445C6">
        <w:t xml:space="preserve"> (Test case 3 till 6)</w:t>
      </w:r>
    </w:p>
    <w:p w14:paraId="7AFD9A03" w14:textId="38D7AFA4" w:rsidR="000559EF" w:rsidRDefault="000559EF" w:rsidP="000559EF">
      <w:pPr>
        <w:pStyle w:val="ListParagraph"/>
        <w:numPr>
          <w:ilvl w:val="1"/>
          <w:numId w:val="13"/>
        </w:numPr>
      </w:pPr>
      <w:r>
        <w:t xml:space="preserve">GET Endpoint </w:t>
      </w:r>
      <w:r w:rsidR="009445C6">
        <w:t>-</w:t>
      </w:r>
      <w:r>
        <w:t>using Job Identifier</w:t>
      </w:r>
      <w:r w:rsidR="009445C6">
        <w:t xml:space="preserve"> (Test case 7 till 10) </w:t>
      </w:r>
    </w:p>
    <w:p w14:paraId="36EF30C8" w14:textId="69061D8A" w:rsidR="000559EF" w:rsidRDefault="000559EF" w:rsidP="000559EF">
      <w:pPr>
        <w:pStyle w:val="ListParagraph"/>
        <w:numPr>
          <w:ilvl w:val="1"/>
          <w:numId w:val="13"/>
        </w:numPr>
      </w:pPr>
      <w:r>
        <w:t>GET Endpoint (for Stats)</w:t>
      </w:r>
      <w:r w:rsidR="009445C6">
        <w:t xml:space="preserve"> (Test case 1,2 &amp; 11,12)</w:t>
      </w:r>
    </w:p>
    <w:p w14:paraId="5C8E26F9" w14:textId="716D83B4" w:rsidR="000559EF" w:rsidRDefault="000559EF" w:rsidP="000559EF">
      <w:pPr>
        <w:pStyle w:val="ListParagraph"/>
        <w:numPr>
          <w:ilvl w:val="1"/>
          <w:numId w:val="13"/>
        </w:numPr>
      </w:pPr>
      <w:r>
        <w:t>Shutdown the application</w:t>
      </w:r>
      <w:r w:rsidR="009445C6">
        <w:t xml:space="preserve"> (Test Case 13 till 17)</w:t>
      </w:r>
    </w:p>
    <w:p w14:paraId="116292FE" w14:textId="77777777" w:rsidR="009445C6" w:rsidRDefault="009445C6" w:rsidP="009445C6">
      <w:pPr>
        <w:pStyle w:val="ListParagraph"/>
        <w:ind w:left="2160"/>
      </w:pPr>
    </w:p>
    <w:p w14:paraId="72389404" w14:textId="65E219F0" w:rsidR="009445C6" w:rsidRPr="000559EF" w:rsidRDefault="009445C6" w:rsidP="009445C6">
      <w:pPr>
        <w:pStyle w:val="ListParagraph"/>
        <w:ind w:left="1440"/>
      </w:pPr>
      <w:r>
        <w:t>(</w:t>
      </w:r>
      <w:r w:rsidR="009C630C">
        <w:t>For ac</w:t>
      </w:r>
      <w:r>
        <w:t xml:space="preserve">tual </w:t>
      </w:r>
      <w:r w:rsidR="009C630C">
        <w:t>t</w:t>
      </w:r>
      <w:r>
        <w:t xml:space="preserve">estcases refer </w:t>
      </w:r>
      <w:r w:rsidR="00C24461">
        <w:t>a</w:t>
      </w:r>
      <w:r>
        <w:t>ttached</w:t>
      </w:r>
      <w:r w:rsidR="004A509B">
        <w:t xml:space="preserve"> </w:t>
      </w:r>
      <w:proofErr w:type="spellStart"/>
      <w:r w:rsidR="004A509B">
        <w:t>E</w:t>
      </w:r>
      <w:r w:rsidR="00832F99">
        <w:t>xcelsheet</w:t>
      </w:r>
      <w:proofErr w:type="spellEnd"/>
      <w:r>
        <w:t>)</w:t>
      </w:r>
    </w:p>
    <w:p w14:paraId="46146DAD" w14:textId="4EF0C443" w:rsidR="009344BF" w:rsidRDefault="009344BF" w:rsidP="009344BF">
      <w:pPr>
        <w:pStyle w:val="Heading2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bookmarkStart w:id="3" w:name="_Toc114599286"/>
      <w:r>
        <w:rPr>
          <w:rFonts w:ascii="Arial" w:eastAsia="Arial" w:hAnsi="Arial" w:cs="Arial"/>
          <w:sz w:val="28"/>
          <w:szCs w:val="28"/>
        </w:rPr>
        <w:t>T</w:t>
      </w:r>
      <w:r w:rsidR="000559EF">
        <w:rPr>
          <w:rFonts w:ascii="Arial" w:eastAsia="Arial" w:hAnsi="Arial" w:cs="Arial"/>
          <w:sz w:val="28"/>
          <w:szCs w:val="28"/>
        </w:rPr>
        <w:t>est Approach for Automation Testing</w:t>
      </w:r>
      <w:bookmarkEnd w:id="3"/>
    </w:p>
    <w:p w14:paraId="2FC512D0" w14:textId="1A17EDF5" w:rsidR="009344BF" w:rsidRDefault="009344BF" w:rsidP="009344BF">
      <w:pPr>
        <w:pStyle w:val="ListParagraph"/>
      </w:pPr>
    </w:p>
    <w:p w14:paraId="2310801C" w14:textId="49DB49F2" w:rsidR="002504F0" w:rsidRDefault="00C24461" w:rsidP="009344BF">
      <w:pPr>
        <w:pStyle w:val="ListParagraph"/>
      </w:pPr>
      <w:r>
        <w:t>Once the identified bugs are eliminated and the application is stable, we can perform Automation testing whenever regression is required.</w:t>
      </w:r>
    </w:p>
    <w:p w14:paraId="7CB0A6DF" w14:textId="1FFEB0AD" w:rsidR="00C24461" w:rsidRDefault="00C24461" w:rsidP="009344BF">
      <w:pPr>
        <w:pStyle w:val="ListParagraph"/>
      </w:pPr>
    </w:p>
    <w:p w14:paraId="08CC9379" w14:textId="5BDD8826" w:rsidR="00C24461" w:rsidRDefault="00C24461" w:rsidP="009344BF">
      <w:pPr>
        <w:pStyle w:val="ListParagraph"/>
      </w:pPr>
      <w:r>
        <w:t xml:space="preserve">Automation can be employed for </w:t>
      </w:r>
      <w:r w:rsidR="00465173">
        <w:t xml:space="preserve">the </w:t>
      </w:r>
      <w:r>
        <w:t>following 2 scenarios:</w:t>
      </w:r>
    </w:p>
    <w:p w14:paraId="099B22DE" w14:textId="1F955E57" w:rsidR="00C24461" w:rsidRDefault="00C24461" w:rsidP="009344BF">
      <w:pPr>
        <w:pStyle w:val="ListParagraph"/>
      </w:pPr>
    </w:p>
    <w:p w14:paraId="4050F238" w14:textId="5709F2EC" w:rsidR="00C24461" w:rsidRDefault="00465173" w:rsidP="00C24461">
      <w:pPr>
        <w:pStyle w:val="ListParagraph"/>
        <w:numPr>
          <w:ilvl w:val="0"/>
          <w:numId w:val="14"/>
        </w:numPr>
      </w:pPr>
      <w:r>
        <w:t>Verify if all endpoints are working fine.</w:t>
      </w:r>
    </w:p>
    <w:p w14:paraId="33B92732" w14:textId="59DF510D" w:rsidR="00465173" w:rsidRDefault="00465173" w:rsidP="00465173">
      <w:pPr>
        <w:ind w:left="1080"/>
      </w:pPr>
      <w:r>
        <w:t xml:space="preserve">To do this, we can create a Batch file, and </w:t>
      </w:r>
      <w:r w:rsidR="009C630C">
        <w:t>list all</w:t>
      </w:r>
      <w:r>
        <w:t xml:space="preserve"> </w:t>
      </w:r>
      <w:r w:rsidR="009C630C">
        <w:t xml:space="preserve">the </w:t>
      </w:r>
      <w:r>
        <w:t xml:space="preserve">commands to verify configured endpoints of the application and execute it in </w:t>
      </w:r>
      <w:r w:rsidR="003A6065">
        <w:t xml:space="preserve">a </w:t>
      </w:r>
      <w:r>
        <w:t>single run</w:t>
      </w:r>
    </w:p>
    <w:p w14:paraId="273D2562" w14:textId="25539E3A" w:rsidR="003A6065" w:rsidRDefault="003A6065" w:rsidP="00465173">
      <w:pPr>
        <w:ind w:left="1080"/>
      </w:pPr>
      <w:r>
        <w:t>Refer to the below snippet on automation</w:t>
      </w:r>
    </w:p>
    <w:p w14:paraId="43C5812B" w14:textId="04EB7003" w:rsidR="009B1918" w:rsidRDefault="009B1918" w:rsidP="00357584">
      <w:pPr>
        <w:pStyle w:val="ListParagraph"/>
        <w:numPr>
          <w:ilvl w:val="0"/>
          <w:numId w:val="15"/>
        </w:numPr>
      </w:pPr>
      <w:r>
        <w:t xml:space="preserve">Create a BATCH </w:t>
      </w:r>
      <w:r w:rsidR="00465173">
        <w:t>file and</w:t>
      </w:r>
      <w:r w:rsidR="00357584">
        <w:t xml:space="preserve"> </w:t>
      </w:r>
      <w:r w:rsidR="009C630C">
        <w:t>include</w:t>
      </w:r>
      <w:r w:rsidR="00357584">
        <w:t xml:space="preserve"> commands</w:t>
      </w:r>
      <w:r w:rsidR="009C630C">
        <w:t xml:space="preserve"> (refer sample below)</w:t>
      </w:r>
      <w:r w:rsidR="00357584">
        <w:t>:</w:t>
      </w:r>
    </w:p>
    <w:p w14:paraId="26D05A5E" w14:textId="77777777" w:rsidR="00465173" w:rsidRDefault="00465173" w:rsidP="00465173">
      <w:pPr>
        <w:pStyle w:val="ListParagraph"/>
        <w:ind w:left="1800"/>
      </w:pPr>
    </w:p>
    <w:p w14:paraId="65FE8209" w14:textId="265ED589" w:rsidR="00357584" w:rsidRDefault="00465173" w:rsidP="00357584">
      <w:pPr>
        <w:pStyle w:val="ListParagraph"/>
        <w:ind w:left="1800"/>
      </w:pPr>
      <w:r>
        <w:rPr>
          <w:noProof/>
        </w:rPr>
        <w:drawing>
          <wp:inline distT="0" distB="0" distL="0" distR="0" wp14:anchorId="3A0C8282" wp14:editId="1494AA88">
            <wp:extent cx="4226560" cy="121392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95" cy="12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B01B" w14:textId="77777777" w:rsidR="00465173" w:rsidRDefault="00465173" w:rsidP="00357584">
      <w:pPr>
        <w:pStyle w:val="ListParagraph"/>
        <w:ind w:left="1800"/>
      </w:pPr>
    </w:p>
    <w:p w14:paraId="27B53DBD" w14:textId="222786B7" w:rsidR="009B1918" w:rsidRDefault="009B1918" w:rsidP="009B1918">
      <w:pPr>
        <w:pStyle w:val="ListParagraph"/>
        <w:numPr>
          <w:ilvl w:val="0"/>
          <w:numId w:val="15"/>
        </w:numPr>
      </w:pPr>
      <w:r>
        <w:t>Run the batch file as shown below:</w:t>
      </w:r>
    </w:p>
    <w:p w14:paraId="6167E7A8" w14:textId="6A2EF551" w:rsidR="00465173" w:rsidRDefault="00465173" w:rsidP="00465173">
      <w:pPr>
        <w:pStyle w:val="ListParagraph"/>
        <w:ind w:left="1800"/>
      </w:pPr>
    </w:p>
    <w:p w14:paraId="268603BD" w14:textId="198F5CD4" w:rsidR="00465173" w:rsidRDefault="00465173" w:rsidP="00465173">
      <w:pPr>
        <w:pStyle w:val="ListParagraph"/>
        <w:ind w:left="1800"/>
      </w:pPr>
      <w:r>
        <w:rPr>
          <w:noProof/>
        </w:rPr>
        <w:drawing>
          <wp:inline distT="0" distB="0" distL="0" distR="0" wp14:anchorId="32C83DC6" wp14:editId="69DE8B35">
            <wp:extent cx="4502012" cy="1170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01" cy="117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EC10" w14:textId="21B4DA63" w:rsidR="00465173" w:rsidRDefault="00465173" w:rsidP="00465173">
      <w:pPr>
        <w:pStyle w:val="ListParagraph"/>
        <w:ind w:left="1800"/>
      </w:pPr>
    </w:p>
    <w:p w14:paraId="322AC0C3" w14:textId="77777777" w:rsidR="00465173" w:rsidRDefault="00465173" w:rsidP="00465173">
      <w:pPr>
        <w:pStyle w:val="ListParagraph"/>
        <w:ind w:left="1800"/>
      </w:pPr>
    </w:p>
    <w:p w14:paraId="1950A2DB" w14:textId="7A01122F" w:rsidR="00C24461" w:rsidRDefault="00C24461" w:rsidP="00C24461">
      <w:pPr>
        <w:pStyle w:val="ListParagraph"/>
        <w:numPr>
          <w:ilvl w:val="0"/>
          <w:numId w:val="14"/>
        </w:numPr>
      </w:pPr>
      <w:r>
        <w:lastRenderedPageBreak/>
        <w:t>Perform test using JMETER to verify Parallel connections to test “Graceful Shutdown” Functionality</w:t>
      </w:r>
      <w:r w:rsidR="009C630C">
        <w:t>.</w:t>
      </w:r>
    </w:p>
    <w:p w14:paraId="2E683B39" w14:textId="1EAC8DE1" w:rsidR="004E28FB" w:rsidRPr="004E28FB" w:rsidRDefault="004E28FB" w:rsidP="004E28FB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Verdana" w:hAnsi="Verdana"/>
          <w:sz w:val="20"/>
          <w:szCs w:val="20"/>
        </w:rPr>
      </w:pPr>
    </w:p>
    <w:p w14:paraId="2DFAF27E" w14:textId="7547DE34" w:rsidR="00B67150" w:rsidRDefault="00B67150" w:rsidP="00B67150">
      <w:pPr>
        <w:pStyle w:val="Heading2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bookmarkStart w:id="4" w:name="_Toc114599287"/>
      <w:r>
        <w:rPr>
          <w:rFonts w:ascii="Arial" w:eastAsia="Arial" w:hAnsi="Arial" w:cs="Arial"/>
          <w:sz w:val="28"/>
          <w:szCs w:val="28"/>
        </w:rPr>
        <w:t xml:space="preserve">Test </w:t>
      </w:r>
      <w:r>
        <w:rPr>
          <w:rFonts w:ascii="Arial" w:eastAsia="Arial" w:hAnsi="Arial" w:cs="Arial"/>
          <w:sz w:val="28"/>
          <w:szCs w:val="28"/>
        </w:rPr>
        <w:t>Conclusion</w:t>
      </w:r>
      <w:bookmarkEnd w:id="4"/>
    </w:p>
    <w:p w14:paraId="2249D084" w14:textId="756572C7" w:rsidR="00B67150" w:rsidRDefault="00B67150" w:rsidP="0065361E">
      <w:pPr>
        <w:ind w:firstLine="720"/>
      </w:pPr>
      <w:r>
        <w:t xml:space="preserve">Functional Testing </w:t>
      </w:r>
      <w:r>
        <w:t>cannot be completed due to</w:t>
      </w:r>
      <w:r w:rsidR="0065361E">
        <w:t xml:space="preserve"> Identified</w:t>
      </w:r>
      <w:r>
        <w:t xml:space="preserve"> </w:t>
      </w:r>
      <w:proofErr w:type="gramStart"/>
      <w:r>
        <w:t>bug</w:t>
      </w:r>
      <w:r w:rsidR="0065361E">
        <w:t>(</w:t>
      </w:r>
      <w:proofErr w:type="gramEnd"/>
      <w:r w:rsidR="0065361E">
        <w:t>Bug1)</w:t>
      </w:r>
      <w:r>
        <w:t>.</w:t>
      </w:r>
    </w:p>
    <w:p w14:paraId="54AE77F1" w14:textId="7FCD8E18" w:rsidR="004E28FB" w:rsidRDefault="00B67150" w:rsidP="00B67150">
      <w:r>
        <w:tab/>
        <w:t>PFB test execution report</w:t>
      </w:r>
    </w:p>
    <w:p w14:paraId="0BD13A2A" w14:textId="7A060A45" w:rsidR="00B67150" w:rsidRPr="006D4417" w:rsidRDefault="00B67150" w:rsidP="00B67150">
      <w:r>
        <w:tab/>
      </w:r>
      <w:r w:rsidR="0065361E">
        <w:rPr>
          <w:noProof/>
        </w:rPr>
        <w:drawing>
          <wp:inline distT="0" distB="0" distL="0" distR="0" wp14:anchorId="35BB51E1" wp14:editId="64D5D2D4">
            <wp:extent cx="134302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4010" w14:textId="1D947C88" w:rsidR="0065361E" w:rsidRDefault="0065361E" w:rsidP="0065361E">
      <w:pPr>
        <w:ind w:firstLine="720"/>
      </w:pPr>
      <w:r>
        <w:t>Bugs:</w:t>
      </w:r>
    </w:p>
    <w:p w14:paraId="647A2779" w14:textId="60E462EA" w:rsidR="0065361E" w:rsidRDefault="0065361E" w:rsidP="0065361E">
      <w:pPr>
        <w:pStyle w:val="ListParagraph"/>
        <w:numPr>
          <w:ilvl w:val="0"/>
          <w:numId w:val="16"/>
        </w:numPr>
      </w:pPr>
      <w:r>
        <w:t xml:space="preserve">Bug1: </w:t>
      </w:r>
      <w:r w:rsidRPr="0065361E">
        <w:t>For valid input for POST Endpoint, getting an error message as "Malformed Input"</w:t>
      </w:r>
    </w:p>
    <w:p w14:paraId="17891DE2" w14:textId="385A8AE8" w:rsidR="0065361E" w:rsidRDefault="0065361E" w:rsidP="0065361E">
      <w:pPr>
        <w:pStyle w:val="ListParagraph"/>
        <w:numPr>
          <w:ilvl w:val="0"/>
          <w:numId w:val="16"/>
        </w:numPr>
      </w:pPr>
      <w:r>
        <w:t>Bug2: T</w:t>
      </w:r>
      <w:r w:rsidRPr="0065361E">
        <w:t>hough application shuts down, output is not getting displayed</w:t>
      </w:r>
    </w:p>
    <w:p w14:paraId="42360D6F" w14:textId="6D9C826C" w:rsidR="008C68C8" w:rsidRPr="008C68C8" w:rsidRDefault="008C68C8" w:rsidP="008C68C8"/>
    <w:p w14:paraId="7BB3E3A8" w14:textId="43DD1001" w:rsidR="002D5926" w:rsidRDefault="0065361E">
      <w:pPr>
        <w:widowControl w:val="0"/>
        <w:spacing w:before="0" w:line="240" w:lineRule="auto"/>
        <w:rPr>
          <w:rFonts w:ascii="Arial" w:eastAsia="Arial" w:hAnsi="Arial" w:cs="Arial"/>
          <w:i/>
          <w:color w:val="EE7D11"/>
        </w:rPr>
      </w:pPr>
      <w:r>
        <w:rPr>
          <w:rFonts w:ascii="Arial" w:eastAsia="Arial" w:hAnsi="Arial" w:cs="Arial"/>
          <w:i/>
          <w:color w:val="EE7D11"/>
        </w:rPr>
        <w:tab/>
      </w:r>
    </w:p>
    <w:p w14:paraId="00D64A00" w14:textId="362986A6" w:rsidR="002D5926" w:rsidRDefault="002D5926" w:rsidP="009344BF">
      <w:pPr>
        <w:pStyle w:val="Heading2"/>
        <w:rPr>
          <w:rFonts w:ascii="Arial" w:eastAsia="Arial" w:hAnsi="Arial" w:cs="Arial"/>
          <w:sz w:val="28"/>
          <w:szCs w:val="28"/>
        </w:rPr>
      </w:pPr>
    </w:p>
    <w:p w14:paraId="37E19CD2" w14:textId="77777777" w:rsidR="002D5926" w:rsidRDefault="002D5926">
      <w:pPr>
        <w:pStyle w:val="Heading2"/>
        <w:spacing w:before="0" w:after="0" w:line="240" w:lineRule="auto"/>
      </w:pPr>
    </w:p>
    <w:sectPr w:rsidR="002D5926">
      <w:pgSz w:w="11906" w:h="16838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0E74" w14:textId="77777777" w:rsidR="006A1632" w:rsidRDefault="006A1632">
      <w:pPr>
        <w:spacing w:before="0" w:line="240" w:lineRule="auto"/>
      </w:pPr>
      <w:r>
        <w:separator/>
      </w:r>
    </w:p>
  </w:endnote>
  <w:endnote w:type="continuationSeparator" w:id="0">
    <w:p w14:paraId="35644ED0" w14:textId="77777777" w:rsidR="006A1632" w:rsidRDefault="006A16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992D" w14:textId="297851C8" w:rsidR="004E28FB" w:rsidRDefault="000559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/>
      <w:rPr>
        <w:noProof/>
        <w:sz w:val="16"/>
        <w:szCs w:val="16"/>
      </w:rPr>
    </w:pPr>
    <w:r>
      <w:rPr>
        <w:noProof/>
        <w:sz w:val="16"/>
        <w:szCs w:val="16"/>
      </w:rPr>
      <w:t>16</w:t>
    </w:r>
    <w:r w:rsidR="004E28FB">
      <w:rPr>
        <w:noProof/>
        <w:sz w:val="16"/>
        <w:szCs w:val="16"/>
      </w:rPr>
      <w:t>-</w:t>
    </w:r>
    <w:r>
      <w:rPr>
        <w:noProof/>
        <w:sz w:val="16"/>
        <w:szCs w:val="16"/>
      </w:rPr>
      <w:t>September</w:t>
    </w:r>
    <w:r w:rsidR="004E28FB">
      <w:rPr>
        <w:noProof/>
        <w:sz w:val="16"/>
        <w:szCs w:val="16"/>
      </w:rPr>
      <w:t>-2022</w:t>
    </w:r>
    <w:r w:rsidR="0044251E">
      <w:rPr>
        <w:noProof/>
        <w:sz w:val="16"/>
        <w:szCs w:val="16"/>
      </w:rPr>
      <w:t xml:space="preserve">                                                                                      Mahalakshmi.s.2201@gmail.com</w:t>
    </w:r>
  </w:p>
  <w:p w14:paraId="290CA57B" w14:textId="77777777" w:rsidR="00857B39" w:rsidRDefault="00857B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D9DB" w14:textId="77777777" w:rsidR="006A1632" w:rsidRDefault="006A1632">
      <w:pPr>
        <w:spacing w:before="0" w:line="240" w:lineRule="auto"/>
      </w:pPr>
      <w:r>
        <w:separator/>
      </w:r>
    </w:p>
  </w:footnote>
  <w:footnote w:type="continuationSeparator" w:id="0">
    <w:p w14:paraId="5C06A519" w14:textId="77777777" w:rsidR="006A1632" w:rsidRDefault="006A16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8234" w14:textId="14803BEF" w:rsidR="00857B39" w:rsidRDefault="009344BF">
    <w:pPr>
      <w:keepLines/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before="60"/>
      <w:rPr>
        <w:sz w:val="16"/>
        <w:szCs w:val="16"/>
      </w:rPr>
    </w:pPr>
    <w:r>
      <w:rPr>
        <w:rFonts w:ascii="Calibri" w:eastAsia="Calibri" w:hAnsi="Calibri" w:cs="Calibri"/>
        <w:color w:val="FFC000"/>
        <w:sz w:val="40"/>
        <w:szCs w:val="40"/>
      </w:rPr>
      <w:t xml:space="preserve">                      </w:t>
    </w:r>
    <w:r w:rsidR="000559EF">
      <w:rPr>
        <w:rFonts w:ascii="Calibri" w:eastAsia="Calibri" w:hAnsi="Calibri" w:cs="Calibri"/>
        <w:color w:val="FFC000"/>
        <w:sz w:val="40"/>
        <w:szCs w:val="40"/>
      </w:rPr>
      <w:t>JumpCloud</w:t>
    </w:r>
    <w:r>
      <w:rPr>
        <w:rFonts w:ascii="Calibri" w:eastAsia="Calibri" w:hAnsi="Calibri" w:cs="Calibri"/>
        <w:color w:val="FFC000"/>
        <w:sz w:val="40"/>
        <w:szCs w:val="40"/>
      </w:rPr>
      <w:t>- QA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DAB"/>
    <w:multiLevelType w:val="multilevel"/>
    <w:tmpl w:val="4FC4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63057"/>
    <w:multiLevelType w:val="multilevel"/>
    <w:tmpl w:val="54E076F2"/>
    <w:lvl w:ilvl="0">
      <w:start w:val="1"/>
      <w:numFmt w:val="bullet"/>
      <w:lvlText w:val="▪"/>
      <w:lvlJc w:val="left"/>
      <w:pPr>
        <w:ind w:left="720" w:firstLine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168D5104"/>
    <w:multiLevelType w:val="hybridMultilevel"/>
    <w:tmpl w:val="9390A076"/>
    <w:lvl w:ilvl="0" w:tplc="B71E84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D04D6"/>
    <w:multiLevelType w:val="multilevel"/>
    <w:tmpl w:val="8ACAE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6710C5"/>
    <w:multiLevelType w:val="multilevel"/>
    <w:tmpl w:val="309C2A9C"/>
    <w:lvl w:ilvl="0">
      <w:start w:val="1"/>
      <w:numFmt w:val="bullet"/>
      <w:lvlText w:val="●"/>
      <w:lvlJc w:val="left"/>
      <w:pPr>
        <w:ind w:left="7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0636A5"/>
    <w:multiLevelType w:val="hybridMultilevel"/>
    <w:tmpl w:val="078C0682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602516"/>
    <w:multiLevelType w:val="hybridMultilevel"/>
    <w:tmpl w:val="D7E4CFC4"/>
    <w:lvl w:ilvl="0" w:tplc="F8D22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7A1114"/>
    <w:multiLevelType w:val="hybridMultilevel"/>
    <w:tmpl w:val="B90EF8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2E0E30"/>
    <w:multiLevelType w:val="multilevel"/>
    <w:tmpl w:val="DB7825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D62DF2"/>
    <w:multiLevelType w:val="multilevel"/>
    <w:tmpl w:val="C17088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F800CE9"/>
    <w:multiLevelType w:val="hybridMultilevel"/>
    <w:tmpl w:val="FD08D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9379BC"/>
    <w:multiLevelType w:val="hybridMultilevel"/>
    <w:tmpl w:val="44D071CA"/>
    <w:lvl w:ilvl="0" w:tplc="6C52E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555DA7"/>
    <w:multiLevelType w:val="multilevel"/>
    <w:tmpl w:val="4D82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2B5465"/>
    <w:multiLevelType w:val="hybridMultilevel"/>
    <w:tmpl w:val="AD808244"/>
    <w:lvl w:ilvl="0" w:tplc="BBCE4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4178B1"/>
    <w:multiLevelType w:val="hybridMultilevel"/>
    <w:tmpl w:val="BA46988C"/>
    <w:lvl w:ilvl="0" w:tplc="C0D2E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F6CFE"/>
    <w:multiLevelType w:val="multilevel"/>
    <w:tmpl w:val="68703250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="Arial" w:hAnsi="Arial" w:cs="Arial"/>
        <w:b/>
        <w:i w:val="0"/>
        <w:color w:val="009BCC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026" w:hanging="936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23701193">
    <w:abstractNumId w:val="15"/>
  </w:num>
  <w:num w:numId="2" w16cid:durableId="365953383">
    <w:abstractNumId w:val="9"/>
  </w:num>
  <w:num w:numId="3" w16cid:durableId="674041051">
    <w:abstractNumId w:val="8"/>
  </w:num>
  <w:num w:numId="4" w16cid:durableId="1253125487">
    <w:abstractNumId w:val="3"/>
  </w:num>
  <w:num w:numId="5" w16cid:durableId="53085519">
    <w:abstractNumId w:val="4"/>
  </w:num>
  <w:num w:numId="6" w16cid:durableId="1843741525">
    <w:abstractNumId w:val="1"/>
  </w:num>
  <w:num w:numId="7" w16cid:durableId="1425372025">
    <w:abstractNumId w:val="12"/>
  </w:num>
  <w:num w:numId="8" w16cid:durableId="1830824321">
    <w:abstractNumId w:val="10"/>
  </w:num>
  <w:num w:numId="9" w16cid:durableId="746534762">
    <w:abstractNumId w:val="2"/>
  </w:num>
  <w:num w:numId="10" w16cid:durableId="2020885054">
    <w:abstractNumId w:val="0"/>
  </w:num>
  <w:num w:numId="11" w16cid:durableId="1942880981">
    <w:abstractNumId w:val="14"/>
  </w:num>
  <w:num w:numId="12" w16cid:durableId="462969233">
    <w:abstractNumId w:val="6"/>
  </w:num>
  <w:num w:numId="13" w16cid:durableId="891692785">
    <w:abstractNumId w:val="7"/>
  </w:num>
  <w:num w:numId="14" w16cid:durableId="760104865">
    <w:abstractNumId w:val="11"/>
  </w:num>
  <w:num w:numId="15" w16cid:durableId="40984032">
    <w:abstractNumId w:val="5"/>
  </w:num>
  <w:num w:numId="16" w16cid:durableId="3262473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926"/>
    <w:rsid w:val="000559EF"/>
    <w:rsid w:val="000B1F83"/>
    <w:rsid w:val="000C3458"/>
    <w:rsid w:val="00126901"/>
    <w:rsid w:val="00161CD4"/>
    <w:rsid w:val="00194BA4"/>
    <w:rsid w:val="001B7942"/>
    <w:rsid w:val="001C38C9"/>
    <w:rsid w:val="001E7E6F"/>
    <w:rsid w:val="00201B5E"/>
    <w:rsid w:val="002504F0"/>
    <w:rsid w:val="00263535"/>
    <w:rsid w:val="00276909"/>
    <w:rsid w:val="002D5926"/>
    <w:rsid w:val="002E1C48"/>
    <w:rsid w:val="003002E7"/>
    <w:rsid w:val="00357584"/>
    <w:rsid w:val="0039112A"/>
    <w:rsid w:val="003A6065"/>
    <w:rsid w:val="003A6AB9"/>
    <w:rsid w:val="003D75D6"/>
    <w:rsid w:val="0042517B"/>
    <w:rsid w:val="0044251E"/>
    <w:rsid w:val="00465173"/>
    <w:rsid w:val="004A509B"/>
    <w:rsid w:val="004B624C"/>
    <w:rsid w:val="004C6E28"/>
    <w:rsid w:val="004E28FB"/>
    <w:rsid w:val="004E6831"/>
    <w:rsid w:val="004F2CBB"/>
    <w:rsid w:val="005437C8"/>
    <w:rsid w:val="005E2058"/>
    <w:rsid w:val="005E399D"/>
    <w:rsid w:val="00612F95"/>
    <w:rsid w:val="0065361E"/>
    <w:rsid w:val="00662457"/>
    <w:rsid w:val="00697728"/>
    <w:rsid w:val="006A1632"/>
    <w:rsid w:val="006D4417"/>
    <w:rsid w:val="006E179B"/>
    <w:rsid w:val="006E6109"/>
    <w:rsid w:val="00832F99"/>
    <w:rsid w:val="00857B39"/>
    <w:rsid w:val="008C68C8"/>
    <w:rsid w:val="00923E91"/>
    <w:rsid w:val="00927986"/>
    <w:rsid w:val="009344BF"/>
    <w:rsid w:val="009445C6"/>
    <w:rsid w:val="009557DC"/>
    <w:rsid w:val="0099616F"/>
    <w:rsid w:val="009B1918"/>
    <w:rsid w:val="009C630C"/>
    <w:rsid w:val="00A64DBA"/>
    <w:rsid w:val="00A96D68"/>
    <w:rsid w:val="00B21602"/>
    <w:rsid w:val="00B30593"/>
    <w:rsid w:val="00B56137"/>
    <w:rsid w:val="00B65781"/>
    <w:rsid w:val="00B67150"/>
    <w:rsid w:val="00B81C69"/>
    <w:rsid w:val="00BC5CFB"/>
    <w:rsid w:val="00BF76EC"/>
    <w:rsid w:val="00C24461"/>
    <w:rsid w:val="00C51D48"/>
    <w:rsid w:val="00CF595B"/>
    <w:rsid w:val="00D51705"/>
    <w:rsid w:val="00DD1C5B"/>
    <w:rsid w:val="00E212E3"/>
    <w:rsid w:val="00E33509"/>
    <w:rsid w:val="00E56F23"/>
    <w:rsid w:val="00E66DBC"/>
    <w:rsid w:val="00EB0FC0"/>
    <w:rsid w:val="00ED2391"/>
    <w:rsid w:val="00FD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8CDF"/>
  <w15:docId w15:val="{C394158C-82C9-494C-A5BD-716EB0ED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A"/>
        <w:lang w:val="en-GB" w:eastAsia="en-US" w:bidi="ar-SA"/>
      </w:rPr>
    </w:rPrDefault>
    <w:pPrDefault>
      <w:pPr>
        <w:spacing w:before="12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18" w:space="1" w:color="009BCC"/>
      </w:pBdr>
      <w:spacing w:before="520" w:after="320"/>
      <w:jc w:val="left"/>
      <w:outlineLvl w:val="0"/>
    </w:pPr>
    <w:rPr>
      <w:b/>
      <w:color w:val="009B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320" w:after="120"/>
      <w:jc w:val="left"/>
      <w:outlineLvl w:val="1"/>
    </w:pPr>
    <w:rPr>
      <w:b/>
      <w:color w:val="009BCC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80"/>
      <w:jc w:val="left"/>
      <w:outlineLvl w:val="2"/>
    </w:pPr>
    <w:rPr>
      <w:b/>
      <w:color w:val="004B66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180"/>
      <w:jc w:val="left"/>
      <w:outlineLvl w:val="3"/>
    </w:pPr>
    <w:rPr>
      <w:b/>
      <w:color w:val="004B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160"/>
      <w:jc w:val="left"/>
      <w:outlineLvl w:val="4"/>
    </w:pPr>
    <w:rPr>
      <w:i/>
      <w:color w:val="004B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jc w:val="left"/>
      <w:outlineLvl w:val="5"/>
    </w:pPr>
    <w:rPr>
      <w:color w:val="004B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120"/>
      <w:jc w:val="center"/>
    </w:pPr>
    <w:rPr>
      <w:rFonts w:ascii="Arial" w:eastAsia="Arial" w:hAnsi="Arial" w:cs="Arial"/>
      <w:b/>
      <w:color w:val="009BCC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384C"/>
    </w:rPr>
    <w:tblPr>
      <w:tblStyleRowBandSize w:val="1"/>
      <w:tblStyleColBandSize w:val="1"/>
      <w:tblCellMar>
        <w:left w:w="91" w:type="dxa"/>
        <w:right w:w="115" w:type="dxa"/>
      </w:tblCellMar>
    </w:tblPr>
  </w:style>
  <w:style w:type="table" w:customStyle="1" w:styleId="a0">
    <w:basedOn w:val="TableNormal"/>
    <w:rPr>
      <w:color w:val="00384C"/>
    </w:rPr>
    <w:tblPr>
      <w:tblStyleRowBandSize w:val="1"/>
      <w:tblStyleColBandSize w:val="1"/>
      <w:tblCellMar>
        <w:left w:w="91" w:type="dxa"/>
        <w:right w:w="115" w:type="dxa"/>
      </w:tblCellMar>
    </w:tblPr>
  </w:style>
  <w:style w:type="table" w:customStyle="1" w:styleId="a1">
    <w:basedOn w:val="TableNormal"/>
    <w:rPr>
      <w:color w:val="00384C"/>
    </w:rPr>
    <w:tblPr>
      <w:tblStyleRowBandSize w:val="1"/>
      <w:tblStyleColBandSize w:val="1"/>
      <w:tblCellMar>
        <w:left w:w="91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384C"/>
    </w:rPr>
    <w:tblPr>
      <w:tblStyleRowBandSize w:val="1"/>
      <w:tblStyleColBandSize w:val="1"/>
      <w:tblCellMar>
        <w:left w:w="91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384C"/>
    </w:rPr>
    <w:tblPr>
      <w:tblStyleRowBandSize w:val="1"/>
      <w:tblStyleColBandSize w:val="1"/>
      <w:tblCellMar>
        <w:left w:w="91" w:type="dxa"/>
        <w:right w:w="115" w:type="dxa"/>
      </w:tblCellMar>
    </w:tblPr>
  </w:style>
  <w:style w:type="table" w:customStyle="1" w:styleId="a6">
    <w:basedOn w:val="TableNormal"/>
    <w:rPr>
      <w:color w:val="00384C"/>
    </w:rPr>
    <w:tblPr>
      <w:tblStyleRowBandSize w:val="1"/>
      <w:tblStyleColBandSize w:val="1"/>
      <w:tblCellMar>
        <w:left w:w="91" w:type="dxa"/>
        <w:right w:w="115" w:type="dxa"/>
      </w:tblCellMar>
    </w:tblPr>
  </w:style>
  <w:style w:type="table" w:customStyle="1" w:styleId="a7">
    <w:basedOn w:val="TableNormal"/>
    <w:rPr>
      <w:color w:val="00384C"/>
    </w:rPr>
    <w:tblPr>
      <w:tblStyleRowBandSize w:val="1"/>
      <w:tblStyleColBandSize w:val="1"/>
      <w:tblCellMar>
        <w:left w:w="91" w:type="dxa"/>
        <w:right w:w="115" w:type="dxa"/>
      </w:tblCellMar>
    </w:tblPr>
  </w:style>
  <w:style w:type="table" w:customStyle="1" w:styleId="a8">
    <w:basedOn w:val="TableNormal"/>
    <w:rPr>
      <w:color w:val="00384C"/>
    </w:rPr>
    <w:tblPr>
      <w:tblStyleRowBandSize w:val="1"/>
      <w:tblStyleColBandSize w:val="1"/>
      <w:tblCellMar>
        <w:left w:w="91" w:type="dxa"/>
        <w:right w:w="115" w:type="dxa"/>
      </w:tblCellMar>
    </w:tblPr>
  </w:style>
  <w:style w:type="table" w:customStyle="1" w:styleId="a9">
    <w:basedOn w:val="TableNormal"/>
    <w:rPr>
      <w:color w:val="00384C"/>
    </w:rPr>
    <w:tblPr>
      <w:tblStyleRowBandSize w:val="1"/>
      <w:tblStyleColBandSize w:val="1"/>
      <w:tblCellMar>
        <w:left w:w="91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6E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EC"/>
  </w:style>
  <w:style w:type="paragraph" w:styleId="Footer">
    <w:name w:val="footer"/>
    <w:basedOn w:val="Normal"/>
    <w:link w:val="FooterChar"/>
    <w:uiPriority w:val="99"/>
    <w:unhideWhenUsed/>
    <w:rsid w:val="00BF76E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EC"/>
  </w:style>
  <w:style w:type="character" w:styleId="Strong">
    <w:name w:val="Strong"/>
    <w:basedOn w:val="DefaultParagraphFont"/>
    <w:uiPriority w:val="22"/>
    <w:qFormat/>
    <w:rsid w:val="002E1C48"/>
    <w:rPr>
      <w:b/>
      <w:bCs/>
    </w:rPr>
  </w:style>
  <w:style w:type="paragraph" w:styleId="NormalWeb">
    <w:name w:val="Normal (Web)"/>
    <w:basedOn w:val="Normal"/>
    <w:uiPriority w:val="99"/>
    <w:unhideWhenUsed/>
    <w:rsid w:val="00612F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557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7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16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68C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A6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AB9"/>
    <w:pPr>
      <w:spacing w:after="100"/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3A6AB9"/>
    <w:pPr>
      <w:spacing w:after="100"/>
      <w:ind w:left="600"/>
    </w:pPr>
  </w:style>
  <w:style w:type="character" w:styleId="Emphasis">
    <w:name w:val="Emphasis"/>
    <w:basedOn w:val="DefaultParagraphFont"/>
    <w:uiPriority w:val="20"/>
    <w:qFormat/>
    <w:rsid w:val="001C3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1333-632D-460D-B8D8-B9589E00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1580</Characters>
  <Application>Microsoft Office Word</Application>
  <DocSecurity>0</DocSecurity>
  <Lines>79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2022-09-20T15:17:00Z</dcterms:created>
  <dcterms:modified xsi:type="dcterms:W3CDTF">2022-09-20T15:17:00Z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5d02598636b3e42de1e86d1ca9c9e4ef45983a0495242b407d30fb8f6abb1fd7</vt:lpwstr>
  </property>
</Properties>
</file>