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4ABC2" w14:textId="5AF89084" w:rsidR="001A5109" w:rsidRDefault="001A5109">
      <w:r>
        <w:t xml:space="preserve">Passionate tester with exposure </w:t>
      </w:r>
      <w:r w:rsidR="000418D9">
        <w:t xml:space="preserve">to </w:t>
      </w:r>
      <w:r>
        <w:t>varied domain landscapes ranging from Banking to Ecommerce.</w:t>
      </w:r>
    </w:p>
    <w:p w14:paraId="36E5836C" w14:textId="5BB808DF" w:rsidR="001A5109" w:rsidRDefault="001A5109">
      <w:r>
        <w:t>Sound Analytical skills helps to outperform in drawing wide business scenarios, being good at techno-functional perspective helps to learn things at a faster pace.</w:t>
      </w:r>
    </w:p>
    <w:p w14:paraId="0EC0B6C8" w14:textId="32E4EB5C" w:rsidR="005F7D0E" w:rsidRDefault="001A5109">
      <w:r>
        <w:t>With high spirits, can be a contributor to attract new business by keeping customer satisfaction at a high level. Passionate in knowledge sharing and keeping the team motivated to bring the best of everyone</w:t>
      </w:r>
      <w:r w:rsidR="003F58B6">
        <w:t>.</w:t>
      </w:r>
    </w:p>
    <w:sectPr w:rsidR="005F7D0E" w:rsidSect="0008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09"/>
    <w:rsid w:val="00023513"/>
    <w:rsid w:val="000418D9"/>
    <w:rsid w:val="0008206A"/>
    <w:rsid w:val="001A5109"/>
    <w:rsid w:val="002127C5"/>
    <w:rsid w:val="003C4AF0"/>
    <w:rsid w:val="003F58B6"/>
    <w:rsid w:val="005F7D0E"/>
    <w:rsid w:val="009305EE"/>
    <w:rsid w:val="00D5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B102"/>
  <w15:chartTrackingRefBased/>
  <w15:docId w15:val="{506A1ABF-82BC-4890-8C88-5F39C066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Senthilkumar</dc:creator>
  <cp:keywords/>
  <dc:description/>
  <cp:lastModifiedBy>Mahalakshmi Senthilkumar</cp:lastModifiedBy>
  <cp:revision>6</cp:revision>
  <dcterms:created xsi:type="dcterms:W3CDTF">2022-05-20T06:26:00Z</dcterms:created>
  <dcterms:modified xsi:type="dcterms:W3CDTF">2022-08-25T04:06:00Z</dcterms:modified>
</cp:coreProperties>
</file>