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D3D4" w14:textId="77777777" w:rsidR="007651C4" w:rsidRPr="00440398" w:rsidRDefault="007651C4" w:rsidP="00A42BDC">
      <w:pPr>
        <w:jc w:val="center"/>
        <w:rPr>
          <w:rFonts w:cstheme="minorHAnsi"/>
          <w:b/>
          <w:color w:val="0070C0"/>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Hlk518297090"/>
      <w:bookmarkEnd w:id="0"/>
    </w:p>
    <w:p w14:paraId="3B064013" w14:textId="77777777" w:rsidR="007651C4" w:rsidRPr="00440398" w:rsidRDefault="007651C4" w:rsidP="00A42BDC">
      <w:pPr>
        <w:jc w:val="center"/>
        <w:rPr>
          <w:rFonts w:cstheme="minorHAnsi"/>
          <w:b/>
          <w:color w:val="0070C0"/>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802D2F6" w14:textId="64DF705A" w:rsidR="00A42BDC" w:rsidRPr="00DA6848" w:rsidRDefault="00A42BDC" w:rsidP="00A42BDC">
      <w:pPr>
        <w:jc w:val="center"/>
        <w:rPr>
          <w:rFonts w:cstheme="minorHAnsi"/>
          <w:b/>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A6848">
        <w:rPr>
          <w:rFonts w:cstheme="minorHAnsi"/>
          <w:b/>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INVISTA – </w:t>
      </w:r>
      <w:r w:rsidR="004F02FA" w:rsidRPr="00DA6848">
        <w:rPr>
          <w:rFonts w:cstheme="minorHAnsi"/>
          <w:b/>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Supply Chain Analytics</w:t>
      </w:r>
    </w:p>
    <w:p w14:paraId="28624D66" w14:textId="30A89567" w:rsidR="00A42BDC" w:rsidRPr="00DA6848" w:rsidRDefault="00665B70" w:rsidP="00A42BDC">
      <w:pPr>
        <w:jc w:val="center"/>
        <w:rPr>
          <w:rFonts w:cstheme="minorHAnsi"/>
          <w:b/>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A6848">
        <w:rPr>
          <w:rFonts w:cstheme="minorHAnsi"/>
          <w:b/>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t>
      </w:r>
      <w:r w:rsidR="00DA6848" w:rsidRPr="00DA6848">
        <w:rPr>
          <w:rFonts w:cstheme="minorHAnsi"/>
          <w:b/>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echnical</w:t>
      </w:r>
      <w:r w:rsidRPr="00DA6848">
        <w:rPr>
          <w:rFonts w:cstheme="minorHAnsi"/>
          <w:b/>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A6848" w:rsidRPr="00DA6848">
        <w:rPr>
          <w:rFonts w:cstheme="minorHAnsi"/>
          <w:b/>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Documentation for Data Automation</w:t>
      </w:r>
    </w:p>
    <w:p w14:paraId="445648C3" w14:textId="0A3B35FA" w:rsidR="007651C4" w:rsidRPr="00440398" w:rsidRDefault="007651C4" w:rsidP="00186570">
      <w:pPr>
        <w:rPr>
          <w:rFonts w:cstheme="minorHAnsi"/>
          <w:b/>
          <w:color w:val="FF0000"/>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C9D0464" w14:textId="77777777" w:rsidR="007651C4" w:rsidRPr="00440398" w:rsidRDefault="007651C4" w:rsidP="00A42BDC">
      <w:pPr>
        <w:jc w:val="center"/>
        <w:rPr>
          <w:rFonts w:cstheme="minorHAnsi"/>
          <w:b/>
          <w:color w:val="0070C0"/>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D1C59EF" w14:textId="34A487F2" w:rsidR="005435E1" w:rsidRPr="00440398" w:rsidRDefault="00067A80" w:rsidP="005435E1">
      <w:pPr>
        <w:rPr>
          <w:rFonts w:cstheme="minorHAnsi"/>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27001DF7" wp14:editId="5624FF1B">
            <wp:extent cx="5943600" cy="1468120"/>
            <wp:effectExtent l="0" t="0" r="0" b="0"/>
            <wp:docPr id="1392961233" name="picture"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8120"/>
                    </a:xfrm>
                    <a:prstGeom prst="rect">
                      <a:avLst/>
                    </a:prstGeom>
                  </pic:spPr>
                </pic:pic>
              </a:graphicData>
            </a:graphic>
          </wp:inline>
        </w:drawing>
      </w:r>
    </w:p>
    <w:p w14:paraId="37FDC68C" w14:textId="3EBE3BDB" w:rsidR="00A04BCB" w:rsidRPr="00440398" w:rsidRDefault="00A04BCB" w:rsidP="005435E1">
      <w:pPr>
        <w:rPr>
          <w:rFonts w:cstheme="minorHAnsi"/>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1EF278F" w14:textId="77777777" w:rsidR="007651C4" w:rsidRPr="00440398" w:rsidRDefault="007651C4" w:rsidP="005435E1">
      <w:pPr>
        <w:rPr>
          <w:rFonts w:cstheme="minorHAnsi"/>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59C839" w14:textId="5360C7FC" w:rsidR="005435E1" w:rsidRPr="00440398" w:rsidRDefault="005435E1" w:rsidP="0031351D">
      <w:pPr>
        <w:jc w:val="center"/>
        <w:rPr>
          <w:rFonts w:cstheme="minorHAnsi"/>
          <w:b/>
          <w:color w:val="000000" w:themeColor="text1"/>
          <w:sz w:val="28"/>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E0E9035" w14:textId="2613BF4D" w:rsidR="007651C4" w:rsidRPr="00440398" w:rsidRDefault="0031351D" w:rsidP="0031351D">
      <w:pPr>
        <w:jc w:val="center"/>
        <w:rPr>
          <w:rFonts w:cstheme="minorHAnsi"/>
          <w:b/>
          <w:color w:val="000000" w:themeColor="text1"/>
          <w:sz w:val="28"/>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40398">
        <w:rPr>
          <w:rFonts w:cstheme="minorHAnsi"/>
          <w:b/>
          <w:color w:val="000000" w:themeColor="text1"/>
          <w:sz w:val="28"/>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Prepared by: KBS Analytics Solutions</w:t>
      </w:r>
    </w:p>
    <w:p w14:paraId="7D16311F" w14:textId="77777777" w:rsidR="00A3499B" w:rsidRPr="00440398" w:rsidRDefault="00A3499B" w:rsidP="005435E1">
      <w:pPr>
        <w:rPr>
          <w:rFonts w:cstheme="minorHAnsi"/>
          <w:b/>
          <w:color w:val="000000" w:themeColor="text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77594DF" w14:textId="34DCEE67" w:rsidR="007651C4" w:rsidRPr="00440398" w:rsidRDefault="007651C4" w:rsidP="005435E1">
      <w:pPr>
        <w:rPr>
          <w:rFonts w:cstheme="minorHAnsi"/>
          <w:b/>
          <w:color w:val="000000" w:themeColor="text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AB2B286" w14:textId="77777777" w:rsidR="007651C4" w:rsidRPr="00440398" w:rsidRDefault="007651C4" w:rsidP="005435E1">
      <w:pPr>
        <w:rPr>
          <w:rFonts w:cstheme="minorHAnsi"/>
          <w:b/>
          <w:color w:val="000000" w:themeColor="text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16F5047" w14:textId="38A02009" w:rsidR="00A42BDC" w:rsidRPr="00440398" w:rsidRDefault="00A42BDC" w:rsidP="005435E1">
      <w:pPr>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9908555" w14:textId="25E445B1" w:rsidR="007651C4" w:rsidRPr="00440398" w:rsidRDefault="007651C4" w:rsidP="005435E1">
      <w:pPr>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1526AC5" w14:textId="5D82F011" w:rsidR="007651C4" w:rsidRPr="00440398" w:rsidRDefault="007651C4" w:rsidP="005435E1">
      <w:pPr>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340A6CE" w14:textId="624BCC27" w:rsidR="007651C4" w:rsidRPr="00440398" w:rsidRDefault="007651C4" w:rsidP="005435E1">
      <w:pPr>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0E3F187" w14:textId="13B58E1B" w:rsidR="007651C4" w:rsidRPr="00440398" w:rsidRDefault="007651C4" w:rsidP="005435E1">
      <w:pPr>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7194EEB" w14:textId="78AA798D" w:rsidR="007651C4" w:rsidRPr="00440398" w:rsidRDefault="00A3499B" w:rsidP="00A3499B">
      <w:pPr>
        <w:jc w:val="center"/>
        <w:rPr>
          <w:rFonts w:cstheme="minorHAnsi"/>
          <w:b/>
          <w:i/>
          <w:color w:val="000000" w:themeColor="text1"/>
          <w:sz w:val="4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40398">
        <w:rPr>
          <w:rFonts w:cstheme="minorHAnsi"/>
          <w:b/>
          <w:i/>
          <w:color w:val="000000" w:themeColor="text1"/>
          <w:sz w:val="4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of contents</w:t>
      </w:r>
    </w:p>
    <w:p w14:paraId="13D0F479" w14:textId="77777777" w:rsidR="00B86C08" w:rsidRPr="00440398" w:rsidRDefault="00B86C08" w:rsidP="00B51744">
      <w:pPr>
        <w:rPr>
          <w:rFonts w:cstheme="minorHAnsi"/>
          <w:color w:val="000000" w:themeColor="text1"/>
          <w:sz w:val="4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bl>
      <w:tblPr>
        <w:tblStyle w:val="TableGrid"/>
        <w:tblW w:w="9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410"/>
      </w:tblGrid>
      <w:tr w:rsidR="00816573" w:rsidRPr="00E30E9B" w14:paraId="234FF241" w14:textId="77777777" w:rsidTr="7275E714">
        <w:tc>
          <w:tcPr>
            <w:tcW w:w="8275" w:type="dxa"/>
          </w:tcPr>
          <w:p w14:paraId="075B42C5" w14:textId="0D2252F0" w:rsidR="00816573" w:rsidRPr="00816573" w:rsidRDefault="00816573" w:rsidP="00B51744">
            <w:pPr>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16573">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Section</w:t>
            </w:r>
          </w:p>
        </w:tc>
        <w:tc>
          <w:tcPr>
            <w:tcW w:w="1410" w:type="dxa"/>
          </w:tcPr>
          <w:p w14:paraId="531D3A3C" w14:textId="26A5A845" w:rsidR="00816573" w:rsidRPr="00816573" w:rsidRDefault="00816573" w:rsidP="0083536D">
            <w:pPr>
              <w:jc w:val="right"/>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16573">
              <w:rPr>
                <w:rFonts w:cstheme="minorHAnsi"/>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Page</w:t>
            </w:r>
          </w:p>
        </w:tc>
      </w:tr>
      <w:tr w:rsidR="00E30E9B" w:rsidRPr="00E30E9B" w14:paraId="5C7A4ACE" w14:textId="77777777" w:rsidTr="7275E714">
        <w:tc>
          <w:tcPr>
            <w:tcW w:w="8275" w:type="dxa"/>
          </w:tcPr>
          <w:p w14:paraId="26DFEB69" w14:textId="363F05FC" w:rsidR="00E30E9B" w:rsidRPr="00E30E9B" w:rsidRDefault="00E30E9B" w:rsidP="00B51744">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30E9B">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Overview</w:t>
            </w:r>
          </w:p>
        </w:tc>
        <w:tc>
          <w:tcPr>
            <w:tcW w:w="1410" w:type="dxa"/>
          </w:tcPr>
          <w:p w14:paraId="7756EACA" w14:textId="2AD5579C" w:rsidR="00E30E9B" w:rsidRPr="00E30E9B" w:rsidRDefault="00E30E9B" w:rsidP="0083536D">
            <w:pPr>
              <w:jc w:val="right"/>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30E9B">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c>
      </w:tr>
      <w:tr w:rsidR="00E30E9B" w:rsidRPr="00E30E9B" w14:paraId="1F7E1E08" w14:textId="77777777" w:rsidTr="7275E714">
        <w:tc>
          <w:tcPr>
            <w:tcW w:w="8275" w:type="dxa"/>
          </w:tcPr>
          <w:p w14:paraId="5A94B1C0" w14:textId="4E6574EA" w:rsidR="00E30E9B" w:rsidRPr="00E30E9B" w:rsidRDefault="00E30E9B" w:rsidP="00B51744">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30E9B">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High Level Architecture</w:t>
            </w:r>
          </w:p>
        </w:tc>
        <w:tc>
          <w:tcPr>
            <w:tcW w:w="1410" w:type="dxa"/>
          </w:tcPr>
          <w:p w14:paraId="157408B1" w14:textId="0E87833C" w:rsidR="00E30E9B" w:rsidRPr="00E30E9B" w:rsidRDefault="0083536D" w:rsidP="0083536D">
            <w:pPr>
              <w:jc w:val="right"/>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c>
      </w:tr>
      <w:tr w:rsidR="001C3531" w:rsidRPr="00E30E9B" w14:paraId="379205A1" w14:textId="77777777" w:rsidTr="7275E714">
        <w:tc>
          <w:tcPr>
            <w:tcW w:w="8275" w:type="dxa"/>
          </w:tcPr>
          <w:p w14:paraId="0E6C66C6" w14:textId="12AEE610" w:rsidR="001C3531" w:rsidRPr="00E30E9B"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30E9B">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High Level </w:t>
            </w:r>
            <w: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 Flow</w:t>
            </w:r>
          </w:p>
        </w:tc>
        <w:tc>
          <w:tcPr>
            <w:tcW w:w="1410" w:type="dxa"/>
          </w:tcPr>
          <w:p w14:paraId="6FAF6A68" w14:textId="10D545CB" w:rsidR="001C3531" w:rsidRDefault="001C3531" w:rsidP="001C3531">
            <w:pPr>
              <w:jc w:val="right"/>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w:t>
            </w:r>
          </w:p>
        </w:tc>
      </w:tr>
      <w:tr w:rsidR="001C3531" w:rsidRPr="00E30E9B" w14:paraId="0424B25A" w14:textId="77777777" w:rsidTr="7275E714">
        <w:tc>
          <w:tcPr>
            <w:tcW w:w="8275" w:type="dxa"/>
          </w:tcPr>
          <w:p w14:paraId="4452E76E" w14:textId="2E3B79A1" w:rsidR="001C3531" w:rsidRPr="00E30E9B"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 Flow Details - Diagram</w:t>
            </w:r>
          </w:p>
        </w:tc>
        <w:tc>
          <w:tcPr>
            <w:tcW w:w="1410" w:type="dxa"/>
          </w:tcPr>
          <w:p w14:paraId="3B854E96" w14:textId="0FB26AB9" w:rsidR="001C3531" w:rsidRPr="00E30E9B" w:rsidRDefault="001C3531" w:rsidP="001C3531">
            <w:pPr>
              <w:jc w:val="right"/>
              <w:rPr>
                <w:rFonts w:cstheme="minorBidi"/>
                <w:color w:val="000000" w:themeColor="text1"/>
                <w:sz w:val="28"/>
                <w:szCs w:val="28"/>
              </w:rPr>
            </w:pPr>
            <w:r>
              <w:rPr>
                <w:rFonts w:cstheme="minorBidi"/>
                <w:color w:val="000000" w:themeColor="text1"/>
                <w:sz w:val="28"/>
                <w:szCs w:val="28"/>
              </w:rPr>
              <w:t>6</w:t>
            </w:r>
          </w:p>
        </w:tc>
      </w:tr>
      <w:tr w:rsidR="001C3531" w:rsidRPr="00E30E9B" w14:paraId="50EB7CF5" w14:textId="77777777" w:rsidTr="7275E714">
        <w:tc>
          <w:tcPr>
            <w:tcW w:w="8275" w:type="dxa"/>
          </w:tcPr>
          <w:p w14:paraId="0EDAE2B7" w14:textId="4E41FECA" w:rsidR="001C3531" w:rsidRPr="00E30E9B"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 Flow Details - Description</w:t>
            </w:r>
          </w:p>
        </w:tc>
        <w:tc>
          <w:tcPr>
            <w:tcW w:w="1410" w:type="dxa"/>
          </w:tcPr>
          <w:p w14:paraId="7E384CE9" w14:textId="1B5AB40F" w:rsidR="001C3531" w:rsidRPr="00E30E9B" w:rsidRDefault="001C3531" w:rsidP="001C3531">
            <w:pPr>
              <w:jc w:val="right"/>
              <w:rPr>
                <w:rFonts w:cstheme="minorBidi"/>
                <w:color w:val="000000" w:themeColor="text1"/>
                <w:sz w:val="28"/>
                <w:szCs w:val="28"/>
              </w:rPr>
            </w:pPr>
            <w:r>
              <w:rPr>
                <w:rFonts w:cstheme="minorBidi"/>
                <w:color w:val="000000" w:themeColor="text1"/>
                <w:sz w:val="28"/>
                <w:szCs w:val="28"/>
              </w:rPr>
              <w:t>7</w:t>
            </w:r>
          </w:p>
        </w:tc>
      </w:tr>
      <w:tr w:rsidR="001C3531" w:rsidRPr="00E30E9B" w14:paraId="77E8751C" w14:textId="77777777" w:rsidTr="7275E714">
        <w:tc>
          <w:tcPr>
            <w:tcW w:w="8275" w:type="dxa"/>
          </w:tcPr>
          <w:p w14:paraId="752595A6" w14:textId="6ACC0DBB" w:rsidR="001C3531" w:rsidRPr="00E30E9B"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3536D">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AWS IAM Access and Security  </w:t>
            </w:r>
          </w:p>
        </w:tc>
        <w:tc>
          <w:tcPr>
            <w:tcW w:w="1410" w:type="dxa"/>
          </w:tcPr>
          <w:p w14:paraId="3DEAE88E" w14:textId="4624C589" w:rsidR="001C3531" w:rsidRPr="00E30E9B" w:rsidRDefault="007D2A0E" w:rsidP="001C3531">
            <w:pPr>
              <w:jc w:val="right"/>
              <w:rPr>
                <w:rFonts w:cstheme="minorBidi"/>
                <w:color w:val="000000" w:themeColor="text1"/>
                <w:sz w:val="28"/>
                <w:szCs w:val="28"/>
              </w:rPr>
            </w:pPr>
            <w:r>
              <w:rPr>
                <w:rFonts w:cstheme="minorBidi"/>
                <w:color w:val="000000" w:themeColor="text1"/>
                <w:sz w:val="28"/>
                <w:szCs w:val="28"/>
              </w:rPr>
              <w:t>10</w:t>
            </w:r>
          </w:p>
        </w:tc>
      </w:tr>
      <w:tr w:rsidR="001C3531" w:rsidRPr="00E30E9B" w14:paraId="4372121A" w14:textId="77777777" w:rsidTr="7275E714">
        <w:tc>
          <w:tcPr>
            <w:tcW w:w="8275" w:type="dxa"/>
          </w:tcPr>
          <w:p w14:paraId="2BE1B819" w14:textId="7BED4D49" w:rsidR="001C3531" w:rsidRPr="00E30E9B"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Source Systems</w:t>
            </w:r>
          </w:p>
        </w:tc>
        <w:tc>
          <w:tcPr>
            <w:tcW w:w="1410" w:type="dxa"/>
          </w:tcPr>
          <w:p w14:paraId="0D60538D" w14:textId="404D2631" w:rsidR="001C3531" w:rsidRPr="00E30E9B" w:rsidRDefault="007D2A0E" w:rsidP="001C3531">
            <w:pPr>
              <w:jc w:val="right"/>
              <w:rPr>
                <w:rFonts w:cstheme="minorBidi"/>
                <w:color w:val="000000" w:themeColor="text1"/>
                <w:sz w:val="28"/>
                <w:szCs w:val="28"/>
              </w:rPr>
            </w:pPr>
            <w:r>
              <w:rPr>
                <w:rFonts w:cstheme="minorBidi"/>
                <w:color w:val="000000" w:themeColor="text1"/>
                <w:sz w:val="28"/>
                <w:szCs w:val="28"/>
              </w:rPr>
              <w:t>10</w:t>
            </w:r>
          </w:p>
        </w:tc>
      </w:tr>
      <w:tr w:rsidR="001C3531" w:rsidRPr="00E30E9B" w14:paraId="7421A3E8" w14:textId="77777777" w:rsidTr="7275E714">
        <w:tc>
          <w:tcPr>
            <w:tcW w:w="8275" w:type="dxa"/>
          </w:tcPr>
          <w:p w14:paraId="1CF90ACB" w14:textId="72283AC8" w:rsidR="001C3531"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Redshift Cluster</w:t>
            </w:r>
          </w:p>
        </w:tc>
        <w:tc>
          <w:tcPr>
            <w:tcW w:w="1410" w:type="dxa"/>
          </w:tcPr>
          <w:p w14:paraId="191FCDAA" w14:textId="4E6DC17F" w:rsidR="001C3531" w:rsidRDefault="007D2A0E" w:rsidP="001C3531">
            <w:pPr>
              <w:jc w:val="right"/>
              <w:rPr>
                <w:rFonts w:cstheme="minorBidi"/>
                <w:color w:val="000000" w:themeColor="text1"/>
                <w:sz w:val="28"/>
                <w:szCs w:val="28"/>
              </w:rPr>
            </w:pPr>
            <w:r>
              <w:rPr>
                <w:rFonts w:cstheme="minorBidi"/>
                <w:color w:val="000000" w:themeColor="text1"/>
                <w:sz w:val="28"/>
                <w:szCs w:val="28"/>
              </w:rPr>
              <w:t>11</w:t>
            </w:r>
          </w:p>
        </w:tc>
      </w:tr>
      <w:tr w:rsidR="001C3531" w:rsidRPr="003260A6" w14:paraId="6CFCE121" w14:textId="77777777" w:rsidTr="7275E714">
        <w:tc>
          <w:tcPr>
            <w:tcW w:w="8275" w:type="dxa"/>
          </w:tcPr>
          <w:p w14:paraId="0FD4B5C6" w14:textId="20C779CC" w:rsidR="001C3531" w:rsidRPr="003260A6" w:rsidRDefault="001C3531" w:rsidP="001C3531">
            <w:pPr>
              <w:rPr>
                <w:rFonts w:cstheme="minorBidi"/>
                <w:color w:val="000000" w:themeColor="text1"/>
                <w:sz w:val="28"/>
                <w:szCs w:val="28"/>
              </w:rPr>
            </w:pPr>
            <w:proofErr w:type="spellStart"/>
            <w:r w:rsidRPr="003260A6">
              <w:rPr>
                <w:rFonts w:cstheme="minorBidi"/>
                <w:color w:val="000000" w:themeColor="text1"/>
                <w:sz w:val="28"/>
                <w:szCs w:val="28"/>
              </w:rPr>
              <w:t>Matillion</w:t>
            </w:r>
            <w:proofErr w:type="spellEnd"/>
            <w:r w:rsidRPr="003260A6">
              <w:rPr>
                <w:rFonts w:cstheme="minorBidi"/>
                <w:color w:val="000000" w:themeColor="text1"/>
                <w:sz w:val="28"/>
                <w:szCs w:val="28"/>
              </w:rPr>
              <w:t xml:space="preserve"> Instance</w:t>
            </w:r>
          </w:p>
          <w:p w14:paraId="0960FA2A" w14:textId="7631B68E" w:rsidR="001C3531" w:rsidRPr="003260A6" w:rsidRDefault="001C3531" w:rsidP="001C3531">
            <w:pPr>
              <w:rPr>
                <w:rFonts w:cstheme="minorBidi"/>
                <w:color w:val="000000" w:themeColor="text1"/>
                <w:sz w:val="28"/>
                <w:szCs w:val="28"/>
              </w:rPr>
            </w:pPr>
            <w:proofErr w:type="spellStart"/>
            <w:r w:rsidRPr="003260A6">
              <w:rPr>
                <w:rFonts w:eastAsiaTheme="minorBidi" w:cstheme="minorBidi"/>
                <w:color w:val="000000" w:themeColor="text1"/>
                <w:sz w:val="28"/>
                <w:szCs w:val="28"/>
              </w:rPr>
              <w:t>Matillion</w:t>
            </w:r>
            <w:proofErr w:type="spellEnd"/>
            <w:r w:rsidRPr="003260A6">
              <w:rPr>
                <w:rFonts w:eastAsiaTheme="minorBidi" w:cstheme="minorBidi"/>
                <w:color w:val="000000" w:themeColor="text1"/>
                <w:sz w:val="28"/>
                <w:szCs w:val="28"/>
              </w:rPr>
              <w:t xml:space="preserve"> Job Details                                                                                        </w:t>
            </w:r>
          </w:p>
        </w:tc>
        <w:tc>
          <w:tcPr>
            <w:tcW w:w="1410" w:type="dxa"/>
          </w:tcPr>
          <w:p w14:paraId="2C54F2BC" w14:textId="6C5827BC" w:rsidR="001C3531" w:rsidRPr="003260A6" w:rsidRDefault="007D2A0E" w:rsidP="001C3531">
            <w:pPr>
              <w:jc w:val="right"/>
              <w:rPr>
                <w:rFonts w:eastAsiaTheme="minorBidi" w:cstheme="minorBidi"/>
                <w:color w:val="000000" w:themeColor="text1"/>
                <w:sz w:val="28"/>
                <w:szCs w:val="28"/>
              </w:rPr>
            </w:pPr>
            <w:r w:rsidRPr="003260A6">
              <w:rPr>
                <w:rFonts w:eastAsiaTheme="minorBidi" w:cstheme="minorBidi"/>
                <w:color w:val="000000" w:themeColor="text1"/>
                <w:sz w:val="28"/>
                <w:szCs w:val="28"/>
              </w:rPr>
              <w:t>11</w:t>
            </w:r>
          </w:p>
          <w:p w14:paraId="32B9CBA7" w14:textId="100F0834" w:rsidR="001C3531" w:rsidRPr="003260A6" w:rsidRDefault="001C3531" w:rsidP="001C3531">
            <w:pPr>
              <w:jc w:val="right"/>
              <w:rPr>
                <w:rFonts w:eastAsiaTheme="minorBidi" w:cstheme="minorBidi"/>
                <w:color w:val="000000" w:themeColor="text1"/>
                <w:sz w:val="28"/>
                <w:szCs w:val="28"/>
              </w:rPr>
            </w:pPr>
            <w:r w:rsidRPr="003260A6">
              <w:rPr>
                <w:rFonts w:eastAsiaTheme="minorBidi" w:cstheme="minorBidi"/>
                <w:color w:val="000000" w:themeColor="text1"/>
                <w:sz w:val="28"/>
                <w:szCs w:val="28"/>
              </w:rPr>
              <w:t>12</w:t>
            </w:r>
          </w:p>
        </w:tc>
      </w:tr>
      <w:tr w:rsidR="001C3531" w:rsidRPr="003260A6" w14:paraId="0E8A07CC" w14:textId="77777777" w:rsidTr="7275E714">
        <w:tc>
          <w:tcPr>
            <w:tcW w:w="8275" w:type="dxa"/>
          </w:tcPr>
          <w:p w14:paraId="3DE78062" w14:textId="60098BBE" w:rsidR="001C3531" w:rsidRPr="003260A6"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260A6">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AWS Services</w:t>
            </w:r>
          </w:p>
        </w:tc>
        <w:tc>
          <w:tcPr>
            <w:tcW w:w="1410" w:type="dxa"/>
          </w:tcPr>
          <w:p w14:paraId="7535083D" w14:textId="3394A094" w:rsidR="001C3531" w:rsidRPr="003260A6" w:rsidRDefault="001C3531" w:rsidP="001C3531">
            <w:pPr>
              <w:jc w:val="right"/>
              <w:rPr>
                <w:rFonts w:cstheme="minorBidi"/>
                <w:color w:val="000000" w:themeColor="text1"/>
                <w:sz w:val="28"/>
                <w:szCs w:val="28"/>
              </w:rPr>
            </w:pPr>
            <w:r w:rsidRPr="003260A6">
              <w:rPr>
                <w:rFonts w:cstheme="minorBidi"/>
                <w:color w:val="000000" w:themeColor="text1"/>
                <w:sz w:val="28"/>
                <w:szCs w:val="28"/>
              </w:rPr>
              <w:t>12</w:t>
            </w:r>
          </w:p>
        </w:tc>
      </w:tr>
      <w:tr w:rsidR="001C3531" w:rsidRPr="003260A6" w14:paraId="7EF2FB13" w14:textId="77777777" w:rsidTr="7275E714">
        <w:tc>
          <w:tcPr>
            <w:tcW w:w="8275" w:type="dxa"/>
          </w:tcPr>
          <w:p w14:paraId="2E9697BD" w14:textId="790EA0EC" w:rsidR="001C3531" w:rsidRPr="003260A6" w:rsidRDefault="001C3531" w:rsidP="001C3531">
            <w:pPr>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260A6">
              <w:rPr>
                <w:rFonts w:cstheme="minorHAns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AWS S3 Folder Structure</w:t>
            </w:r>
          </w:p>
        </w:tc>
        <w:tc>
          <w:tcPr>
            <w:tcW w:w="1410" w:type="dxa"/>
          </w:tcPr>
          <w:p w14:paraId="6247FE48" w14:textId="44E9E946" w:rsidR="001C3531" w:rsidRPr="003260A6" w:rsidRDefault="001C3531" w:rsidP="001C3531">
            <w:pPr>
              <w:jc w:val="right"/>
              <w:rPr>
                <w:rFonts w:eastAsiaTheme="minorBidi" w:cstheme="minorBidi"/>
                <w:color w:val="000000" w:themeColor="text1"/>
                <w:sz w:val="28"/>
                <w:szCs w:val="28"/>
              </w:rPr>
            </w:pPr>
            <w:r w:rsidRPr="003260A6">
              <w:rPr>
                <w:rFonts w:eastAsiaTheme="minorBidi" w:cstheme="minorBid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w:t>
            </w:r>
          </w:p>
        </w:tc>
      </w:tr>
      <w:tr w:rsidR="001C3531" w:rsidRPr="003260A6" w14:paraId="34BC246C" w14:textId="77777777" w:rsidTr="7275E714">
        <w:tc>
          <w:tcPr>
            <w:tcW w:w="8275" w:type="dxa"/>
          </w:tcPr>
          <w:p w14:paraId="4C38492D" w14:textId="02CF8476" w:rsidR="001C3531" w:rsidRPr="003260A6" w:rsidRDefault="001C3531" w:rsidP="001C3531">
            <w:pPr>
              <w:rPr>
                <w:rFonts w:eastAsiaTheme="minorBidi" w:cstheme="minorBidi"/>
                <w:color w:val="000000" w:themeColor="text1"/>
                <w:sz w:val="28"/>
                <w:szCs w:val="28"/>
              </w:rPr>
            </w:pPr>
            <w:r w:rsidRPr="003260A6">
              <w:rPr>
                <w:rFonts w:eastAsiaTheme="minorBidi" w:cstheme="minorBid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Source Code (Version Control)</w:t>
            </w:r>
          </w:p>
        </w:tc>
        <w:tc>
          <w:tcPr>
            <w:tcW w:w="1410" w:type="dxa"/>
          </w:tcPr>
          <w:p w14:paraId="265C0F1A" w14:textId="103E2412" w:rsidR="001C3531" w:rsidRPr="003260A6" w:rsidRDefault="001C3531" w:rsidP="001C3531">
            <w:pPr>
              <w:jc w:val="right"/>
              <w:rPr>
                <w:rFonts w:eastAsiaTheme="minorBidi" w:cstheme="minorBidi"/>
                <w:color w:val="000000" w:themeColor="text1"/>
                <w:sz w:val="28"/>
                <w:szCs w:val="28"/>
              </w:rPr>
            </w:pPr>
            <w:r w:rsidRPr="003260A6">
              <w:rPr>
                <w:rFonts w:eastAsiaTheme="minorBidi" w:cstheme="minorBid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15</w:t>
            </w:r>
          </w:p>
        </w:tc>
      </w:tr>
      <w:tr w:rsidR="001C3531" w:rsidRPr="003260A6" w14:paraId="6940554D" w14:textId="77777777" w:rsidTr="7275E714">
        <w:tc>
          <w:tcPr>
            <w:tcW w:w="8275" w:type="dxa"/>
          </w:tcPr>
          <w:p w14:paraId="78CE1606" w14:textId="4176FCED" w:rsidR="001C3531" w:rsidRPr="003260A6" w:rsidRDefault="001C3531" w:rsidP="001C3531">
            <w:pPr>
              <w:rPr>
                <w:rFonts w:cstheme="minorBidi"/>
                <w:color w:val="000000" w:themeColor="text1"/>
                <w:sz w:val="28"/>
                <w:szCs w:val="28"/>
              </w:rPr>
            </w:pPr>
            <w:r w:rsidRPr="003260A6">
              <w:rPr>
                <w:rFonts w:cstheme="minorBidi"/>
                <w:color w:val="000000" w:themeColor="text1"/>
                <w:sz w:val="28"/>
                <w:szCs w:val="28"/>
              </w:rPr>
              <w:t>Maintenance</w:t>
            </w:r>
          </w:p>
        </w:tc>
        <w:tc>
          <w:tcPr>
            <w:tcW w:w="1410" w:type="dxa"/>
          </w:tcPr>
          <w:p w14:paraId="1BBE5971" w14:textId="41C33B83" w:rsidR="001C3531" w:rsidRPr="003260A6" w:rsidRDefault="001C3531" w:rsidP="001C3531">
            <w:pPr>
              <w:jc w:val="right"/>
              <w:rPr>
                <w:rFonts w:eastAsiaTheme="minorBidi" w:cstheme="minorBidi"/>
                <w:color w:val="000000" w:themeColor="text1"/>
                <w:sz w:val="28"/>
                <w:szCs w:val="28"/>
              </w:rPr>
            </w:pPr>
            <w:r w:rsidRPr="003260A6">
              <w:rPr>
                <w:rFonts w:eastAsiaTheme="minorBidi" w:cstheme="minorBidi"/>
                <w:color w:val="000000" w:themeColor="text1"/>
                <w:sz w:val="28"/>
                <w:szCs w:val="28"/>
              </w:rPr>
              <w:t>17</w:t>
            </w:r>
          </w:p>
        </w:tc>
      </w:tr>
    </w:tbl>
    <w:p w14:paraId="1B7E130F" w14:textId="2EBEAF8F" w:rsidR="00DA6848" w:rsidRPr="00C42E55" w:rsidRDefault="00F4398A" w:rsidP="00F4398A">
      <w:pPr>
        <w:rPr>
          <w:sz w:val="28"/>
          <w:szCs w:val="28"/>
        </w:rPr>
      </w:pPr>
      <w:bookmarkStart w:id="1" w:name="_Toc510013011"/>
      <w:r w:rsidRPr="00F4398A">
        <w:rPr>
          <w:sz w:val="28"/>
          <w:szCs w:val="28"/>
        </w:rPr>
        <w:t>Document Revision History                                                                                                       18</w:t>
      </w:r>
    </w:p>
    <w:p w14:paraId="5148C575" w14:textId="77777777" w:rsidR="00225071" w:rsidRDefault="00225071" w:rsidP="4815A5BC">
      <w:pPr>
        <w:pStyle w:val="Heading1"/>
        <w:rPr>
          <w:rFonts w:asciiTheme="minorHAnsi" w:hAnsiTheme="minorHAnsi" w:cstheme="minorHAnsi"/>
        </w:rPr>
      </w:pPr>
    </w:p>
    <w:p w14:paraId="01260768" w14:textId="77777777" w:rsidR="00225071" w:rsidRDefault="00225071" w:rsidP="4815A5BC">
      <w:pPr>
        <w:pStyle w:val="Heading1"/>
        <w:rPr>
          <w:rFonts w:asciiTheme="minorHAnsi" w:eastAsiaTheme="minorEastAsia" w:hAnsiTheme="minorHAnsi" w:cstheme="minorBidi"/>
        </w:rPr>
      </w:pPr>
    </w:p>
    <w:p w14:paraId="6CE002A1" w14:textId="6FCC0699" w:rsidR="00BA0B1C" w:rsidRDefault="4815A5BC" w:rsidP="4815A5BC">
      <w:pPr>
        <w:pStyle w:val="Heading1"/>
        <w:rPr>
          <w:rFonts w:asciiTheme="minorHAnsi" w:eastAsiaTheme="minorEastAsia" w:hAnsiTheme="minorHAnsi" w:cstheme="minorBidi"/>
        </w:rPr>
      </w:pPr>
      <w:r w:rsidRPr="4815A5BC">
        <w:rPr>
          <w:rFonts w:asciiTheme="minorHAnsi" w:eastAsiaTheme="minorEastAsia" w:hAnsiTheme="minorHAnsi" w:cstheme="minorBidi"/>
        </w:rPr>
        <w:t>Project Overview</w:t>
      </w:r>
      <w:bookmarkEnd w:id="1"/>
    </w:p>
    <w:p w14:paraId="48DEE16F" w14:textId="77777777" w:rsidR="003201ED" w:rsidRPr="00440398" w:rsidRDefault="7275E714" w:rsidP="7275E714">
      <w:pPr>
        <w:rPr>
          <w:rFonts w:cstheme="minorBidi"/>
        </w:rPr>
      </w:pPr>
      <w:r>
        <w:rPr>
          <w:rFonts w:cstheme="minorBidi"/>
        </w:rPr>
        <w:t>INVISTA has requested support from KBS Analytics Solutions to improve analytics-driven supply chain decisions. The objective of the project is to improve the accuracy and confidence of forecasts used by supply managers responsible for nylon intermediates at the Orange plant.  The KBS Analytics Solutions will leverage deep machine learning to create forecasts to have more data driven discussions for better supply and demand balancing for the INVISTA supply chain.</w:t>
      </w:r>
    </w:p>
    <w:p w14:paraId="297B3053" w14:textId="77777777" w:rsidR="003201ED" w:rsidRPr="00440398" w:rsidRDefault="003201ED" w:rsidP="003201ED">
      <w:pPr>
        <w:rPr>
          <w:rFonts w:cstheme="minorHAnsi"/>
          <w:szCs w:val="20"/>
        </w:rPr>
      </w:pPr>
    </w:p>
    <w:p w14:paraId="75F9A130" w14:textId="77777777" w:rsidR="003201ED" w:rsidRPr="00440398" w:rsidRDefault="003201ED" w:rsidP="003201ED">
      <w:pPr>
        <w:ind w:firstLine="720"/>
        <w:rPr>
          <w:rFonts w:cstheme="minorHAnsi"/>
          <w:szCs w:val="20"/>
        </w:rPr>
      </w:pPr>
      <w:r w:rsidRPr="00440398">
        <w:rPr>
          <w:rFonts w:cstheme="minorHAnsi"/>
          <w:szCs w:val="20"/>
        </w:rPr>
        <w:t>The project will contain multiple phases.  The current initiative focus is phase 1, which includes:</w:t>
      </w:r>
    </w:p>
    <w:p w14:paraId="04A9A1C2" w14:textId="77777777" w:rsidR="003201ED" w:rsidRPr="00440398" w:rsidRDefault="003201ED" w:rsidP="003201ED">
      <w:pPr>
        <w:rPr>
          <w:rFonts w:cstheme="minorHAnsi"/>
          <w:szCs w:val="20"/>
        </w:rPr>
      </w:pPr>
    </w:p>
    <w:p w14:paraId="7AAF3191" w14:textId="05416CA2" w:rsidR="003201ED" w:rsidRPr="00440398" w:rsidRDefault="003201ED" w:rsidP="003201ED">
      <w:pPr>
        <w:numPr>
          <w:ilvl w:val="0"/>
          <w:numId w:val="16"/>
        </w:numPr>
        <w:spacing w:after="160" w:line="252" w:lineRule="auto"/>
        <w:contextualSpacing/>
        <w:rPr>
          <w:rFonts w:eastAsia="Times New Roman" w:cstheme="minorHAnsi"/>
          <w:szCs w:val="20"/>
        </w:rPr>
      </w:pPr>
      <w:r w:rsidRPr="00440398">
        <w:rPr>
          <w:rFonts w:eastAsia="Times New Roman" w:cstheme="minorHAnsi"/>
          <w:szCs w:val="20"/>
        </w:rPr>
        <w:t xml:space="preserve">Introduce AWS Machine Learning design patterns to the INVISTA IT/Data Science </w:t>
      </w:r>
      <w:r w:rsidR="00321038">
        <w:rPr>
          <w:rFonts w:eastAsia="Times New Roman" w:cstheme="minorHAnsi"/>
          <w:szCs w:val="20"/>
        </w:rPr>
        <w:t>C</w:t>
      </w:r>
      <w:r w:rsidRPr="00440398">
        <w:rPr>
          <w:rFonts w:eastAsia="Times New Roman" w:cstheme="minorHAnsi"/>
          <w:szCs w:val="20"/>
        </w:rPr>
        <w:t>apability</w:t>
      </w:r>
    </w:p>
    <w:p w14:paraId="2E0D7A51" w14:textId="77777777" w:rsidR="003201ED" w:rsidRPr="00440398" w:rsidRDefault="4815A5BC" w:rsidP="4815A5BC">
      <w:pPr>
        <w:numPr>
          <w:ilvl w:val="0"/>
          <w:numId w:val="16"/>
        </w:numPr>
        <w:spacing w:after="160" w:line="252" w:lineRule="auto"/>
        <w:contextualSpacing/>
        <w:rPr>
          <w:rFonts w:asciiTheme="minorBidi" w:eastAsiaTheme="minorBidi" w:hAnsiTheme="minorBidi" w:cstheme="minorBidi"/>
        </w:rPr>
      </w:pPr>
      <w:r>
        <w:rPr>
          <w:rFonts w:asciiTheme="minorBidi" w:eastAsiaTheme="minorBidi" w:hAnsiTheme="minorBidi" w:cstheme="minorBidi"/>
        </w:rPr>
        <w:t>Provide a meaningful, credible set of models, incorporated with existing processes to improve forecast accuracy for production of ADN at the Orange plant</w:t>
      </w:r>
    </w:p>
    <w:p w14:paraId="4CBFFEED" w14:textId="45A918ED" w:rsidR="00A22AB1" w:rsidRDefault="4815A5BC" w:rsidP="4815A5BC">
      <w:pPr>
        <w:pStyle w:val="Heading1"/>
        <w:rPr>
          <w:rFonts w:asciiTheme="minorHAnsi" w:eastAsiaTheme="minorEastAsia" w:hAnsiTheme="minorHAnsi" w:cstheme="minorBidi"/>
        </w:rPr>
      </w:pPr>
      <w:bookmarkStart w:id="2" w:name="_Toc510013012"/>
      <w:r w:rsidRPr="4815A5BC">
        <w:rPr>
          <w:rFonts w:asciiTheme="minorHAnsi" w:eastAsiaTheme="minorEastAsia" w:hAnsiTheme="minorHAnsi" w:cstheme="minorBidi"/>
        </w:rPr>
        <w:lastRenderedPageBreak/>
        <w:t>High Level Architecture</w:t>
      </w:r>
    </w:p>
    <w:p w14:paraId="7CB42BBD" w14:textId="75DD7AE1" w:rsidR="00C3480E" w:rsidRPr="003B1395" w:rsidRDefault="00BA0B1C" w:rsidP="003B1395">
      <w:pPr>
        <w:pStyle w:val="Heading1"/>
        <w:rPr>
          <w:rFonts w:asciiTheme="minorHAnsi" w:hAnsiTheme="minorHAnsi" w:cstheme="minorHAnsi"/>
        </w:rPr>
      </w:pPr>
      <w:r>
        <w:rPr>
          <w:noProof/>
        </w:rPr>
        <w:drawing>
          <wp:inline distT="0" distB="0" distL="0" distR="0" wp14:anchorId="452F1205" wp14:editId="28AFA3D7">
            <wp:extent cx="8458200" cy="5238748"/>
            <wp:effectExtent l="0" t="0" r="0" b="0"/>
            <wp:docPr id="7244337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8458200" cy="5238748"/>
                    </a:xfrm>
                    <a:prstGeom prst="rect">
                      <a:avLst/>
                    </a:prstGeom>
                  </pic:spPr>
                </pic:pic>
              </a:graphicData>
            </a:graphic>
          </wp:inline>
        </w:drawing>
      </w:r>
      <w:bookmarkStart w:id="3" w:name="_Toc510013013"/>
      <w:bookmarkEnd w:id="2"/>
    </w:p>
    <w:p w14:paraId="5FCA7FF2" w14:textId="77777777" w:rsidR="00245662" w:rsidRDefault="00245662" w:rsidP="003B1395">
      <w:pPr>
        <w:pStyle w:val="Heading1"/>
        <w:rPr>
          <w:rFonts w:asciiTheme="minorHAnsi" w:eastAsiaTheme="minorEastAsia" w:hAnsiTheme="minorHAnsi" w:cstheme="minorBidi"/>
        </w:rPr>
      </w:pPr>
    </w:p>
    <w:p w14:paraId="2D537A2C" w14:textId="67E35EA9" w:rsidR="00A22AB1" w:rsidRDefault="4815A5BC" w:rsidP="4815A5BC">
      <w:pPr>
        <w:pStyle w:val="Heading1"/>
        <w:rPr>
          <w:rFonts w:asciiTheme="minorHAnsi" w:eastAsiaTheme="minorEastAsia" w:hAnsiTheme="minorHAnsi" w:cstheme="minorBidi"/>
        </w:rPr>
      </w:pPr>
      <w:r w:rsidRPr="4815A5BC">
        <w:rPr>
          <w:rFonts w:asciiTheme="minorHAnsi" w:eastAsiaTheme="minorEastAsia" w:hAnsiTheme="minorHAnsi" w:cstheme="minorBidi"/>
        </w:rPr>
        <w:t>High Level Data Flow</w:t>
      </w:r>
    </w:p>
    <w:p w14:paraId="2F9B14FC" w14:textId="47901DDD" w:rsidR="009D4077" w:rsidRPr="00440398" w:rsidRDefault="00950AE1" w:rsidP="003B1395">
      <w:pPr>
        <w:pStyle w:val="Heading1"/>
        <w:rPr>
          <w:rFonts w:asciiTheme="minorHAnsi" w:hAnsiTheme="minorHAnsi" w:cstheme="minorHAnsi"/>
        </w:rPr>
      </w:pPr>
      <w:r>
        <w:rPr>
          <w:noProof/>
        </w:rPr>
        <w:drawing>
          <wp:inline distT="0" distB="0" distL="0" distR="0" wp14:anchorId="38A05DF7" wp14:editId="28E80038">
            <wp:extent cx="8229600" cy="4634230"/>
            <wp:effectExtent l="0" t="0" r="0" b="0"/>
            <wp:docPr id="18697086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8229600" cy="4634230"/>
                    </a:xfrm>
                    <a:prstGeom prst="rect">
                      <a:avLst/>
                    </a:prstGeom>
                  </pic:spPr>
                </pic:pic>
              </a:graphicData>
            </a:graphic>
          </wp:inline>
        </w:drawing>
      </w:r>
      <w:bookmarkEnd w:id="3"/>
    </w:p>
    <w:p w14:paraId="3AF33252" w14:textId="5A4F1FC8" w:rsidR="009015E0" w:rsidRPr="00BE1BE0" w:rsidRDefault="009015E0" w:rsidP="009015E0">
      <w:pPr>
        <w:pStyle w:val="Heading1"/>
      </w:pPr>
      <w:bookmarkStart w:id="4" w:name="_Toc394673261"/>
      <w:proofErr w:type="spellStart"/>
      <w:r w:rsidRPr="00BE1BE0">
        <w:lastRenderedPageBreak/>
        <w:t>Invista</w:t>
      </w:r>
      <w:proofErr w:type="spellEnd"/>
      <w:r w:rsidRPr="00BE1BE0">
        <w:t xml:space="preserve"> Supply Chain </w:t>
      </w:r>
      <w:r>
        <w:t>D</w:t>
      </w:r>
      <w:r w:rsidRPr="00BE1BE0">
        <w:t xml:space="preserve">ata </w:t>
      </w:r>
      <w:r>
        <w:t>P</w:t>
      </w:r>
      <w:r w:rsidRPr="00BE1BE0">
        <w:t xml:space="preserve">ipeline </w:t>
      </w:r>
      <w:r>
        <w:t>W</w:t>
      </w:r>
      <w:r w:rsidRPr="00BE1BE0">
        <w:t>orkflow</w:t>
      </w:r>
      <w:r>
        <w:t xml:space="preserve"> (High Level)</w:t>
      </w:r>
    </w:p>
    <w:p w14:paraId="2E5884E4" w14:textId="3FF0B080" w:rsidR="00F60D5D" w:rsidRDefault="00F60D5D" w:rsidP="00824E7E">
      <w:pPr>
        <w:pStyle w:val="Heading1"/>
        <w:rPr>
          <w:rFonts w:asciiTheme="minorHAnsi" w:eastAsiaTheme="minorEastAsia" w:hAnsiTheme="minorHAnsi" w:cstheme="minorBidi"/>
        </w:rPr>
      </w:pPr>
    </w:p>
    <w:p w14:paraId="063BA35D" w14:textId="3C31C336" w:rsidR="00EA71E6" w:rsidRDefault="009015E0" w:rsidP="00C1472A">
      <w:pPr>
        <w:jc w:val="center"/>
      </w:pPr>
      <w:r>
        <w:rPr>
          <w:noProof/>
        </w:rPr>
        <w:drawing>
          <wp:anchor distT="0" distB="0" distL="114300" distR="114300" simplePos="0" relativeHeight="251658240" behindDoc="0" locked="0" layoutInCell="1" allowOverlap="1" wp14:anchorId="62210D68" wp14:editId="4F8F014D">
            <wp:simplePos x="0" y="0"/>
            <wp:positionH relativeFrom="column">
              <wp:posOffset>1336040</wp:posOffset>
            </wp:positionH>
            <wp:positionV relativeFrom="paragraph">
              <wp:posOffset>86995</wp:posOffset>
            </wp:positionV>
            <wp:extent cx="6183630" cy="351663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83630" cy="3516630"/>
                    </a:xfrm>
                    <a:prstGeom prst="rect">
                      <a:avLst/>
                    </a:prstGeom>
                  </pic:spPr>
                </pic:pic>
              </a:graphicData>
            </a:graphic>
            <wp14:sizeRelV relativeFrom="margin">
              <wp14:pctHeight>0</wp14:pctHeight>
            </wp14:sizeRelV>
          </wp:anchor>
        </w:drawing>
      </w:r>
    </w:p>
    <w:p w14:paraId="5C1AB918" w14:textId="083BBCB1" w:rsidR="009015E0" w:rsidRPr="009015E0" w:rsidRDefault="009015E0" w:rsidP="009015E0"/>
    <w:p w14:paraId="76C28626" w14:textId="1FA15452" w:rsidR="009015E0" w:rsidRPr="009015E0" w:rsidRDefault="009015E0" w:rsidP="009015E0"/>
    <w:p w14:paraId="0B2C92A7" w14:textId="4802C15F" w:rsidR="009015E0" w:rsidRPr="009015E0" w:rsidRDefault="009015E0" w:rsidP="009015E0"/>
    <w:p w14:paraId="2CC135E6" w14:textId="0B3D90F9" w:rsidR="009015E0" w:rsidRPr="009015E0" w:rsidRDefault="009015E0" w:rsidP="009015E0"/>
    <w:p w14:paraId="53EF60D2" w14:textId="21623341" w:rsidR="009015E0" w:rsidRPr="009015E0" w:rsidRDefault="009015E0" w:rsidP="009015E0"/>
    <w:p w14:paraId="4F550BB8" w14:textId="0CAF7A26" w:rsidR="009015E0" w:rsidRPr="009015E0" w:rsidRDefault="009015E0" w:rsidP="009015E0"/>
    <w:p w14:paraId="42EDB149" w14:textId="33B7212D" w:rsidR="009015E0" w:rsidRPr="009015E0" w:rsidRDefault="009015E0" w:rsidP="009015E0"/>
    <w:p w14:paraId="13808528" w14:textId="4480FFC9" w:rsidR="009015E0" w:rsidRPr="009015E0" w:rsidRDefault="009015E0" w:rsidP="009015E0"/>
    <w:p w14:paraId="23E19AF6" w14:textId="21029A26" w:rsidR="009015E0" w:rsidRPr="009015E0" w:rsidRDefault="009015E0" w:rsidP="009015E0"/>
    <w:p w14:paraId="7BE061EB" w14:textId="6A196476" w:rsidR="009015E0" w:rsidRPr="009015E0" w:rsidRDefault="009015E0" w:rsidP="009015E0"/>
    <w:p w14:paraId="6B2FF8E0" w14:textId="2A6BACCD" w:rsidR="009015E0" w:rsidRPr="009015E0" w:rsidRDefault="009015E0" w:rsidP="009015E0"/>
    <w:p w14:paraId="7FD0FF06" w14:textId="0FD47F1F" w:rsidR="009015E0" w:rsidRPr="009015E0" w:rsidRDefault="009015E0" w:rsidP="009015E0"/>
    <w:p w14:paraId="661D7824" w14:textId="1396D98B" w:rsidR="009015E0" w:rsidRPr="009015E0" w:rsidRDefault="009015E0" w:rsidP="009015E0"/>
    <w:p w14:paraId="1D246285" w14:textId="17E44490" w:rsidR="009015E0" w:rsidRPr="009015E0" w:rsidRDefault="009015E0" w:rsidP="009015E0"/>
    <w:p w14:paraId="2B26FD4A" w14:textId="11CFC379" w:rsidR="009015E0" w:rsidRPr="009015E0" w:rsidRDefault="009015E0" w:rsidP="009015E0"/>
    <w:p w14:paraId="6A8AA649" w14:textId="641A3A99" w:rsidR="009015E0" w:rsidRPr="009015E0" w:rsidRDefault="009015E0" w:rsidP="009015E0"/>
    <w:p w14:paraId="5D46F7FE" w14:textId="06A4A125" w:rsidR="009015E0" w:rsidRPr="009015E0" w:rsidRDefault="009015E0" w:rsidP="009015E0"/>
    <w:p w14:paraId="74C6C20F" w14:textId="080FAD71" w:rsidR="009015E0" w:rsidRPr="009015E0" w:rsidRDefault="009015E0" w:rsidP="009015E0"/>
    <w:p w14:paraId="5358166A" w14:textId="77777777" w:rsidR="009015E0" w:rsidRDefault="009015E0" w:rsidP="009015E0">
      <w:pPr>
        <w:pStyle w:val="Heading1"/>
        <w:rPr>
          <w:rFonts w:asciiTheme="minorHAnsi" w:eastAsiaTheme="minorEastAsia" w:hAnsiTheme="minorHAnsi" w:cs="Times New Roman"/>
          <w:b w:val="0"/>
          <w:bCs w:val="0"/>
          <w:kern w:val="0"/>
          <w:sz w:val="24"/>
          <w:szCs w:val="24"/>
        </w:rPr>
      </w:pPr>
    </w:p>
    <w:p w14:paraId="1BA2F0F4" w14:textId="77777777" w:rsidR="009015E0" w:rsidRDefault="009015E0" w:rsidP="009015E0">
      <w:pPr>
        <w:pStyle w:val="Heading1"/>
      </w:pPr>
    </w:p>
    <w:p w14:paraId="4E18CE4E" w14:textId="37A05F51" w:rsidR="009015E0" w:rsidRPr="009015E0" w:rsidRDefault="009015E0" w:rsidP="007E5D11">
      <w:pPr>
        <w:pStyle w:val="Heading1"/>
      </w:pPr>
      <w:proofErr w:type="spellStart"/>
      <w:r w:rsidRPr="009015E0">
        <w:t>Invista</w:t>
      </w:r>
      <w:proofErr w:type="spellEnd"/>
      <w:r w:rsidRPr="009015E0">
        <w:t xml:space="preserve"> Supply Chain Data Pipeline Workflow (</w:t>
      </w:r>
      <w:r w:rsidR="007E5D11">
        <w:t>Detailed</w:t>
      </w:r>
      <w:r w:rsidRPr="009015E0">
        <w:t>)</w:t>
      </w:r>
    </w:p>
    <w:p w14:paraId="6D963AFF" w14:textId="3762385B" w:rsidR="009015E0" w:rsidRPr="009015E0" w:rsidRDefault="009015E0" w:rsidP="009015E0">
      <w:pPr>
        <w:tabs>
          <w:tab w:val="left" w:pos="4352"/>
        </w:tabs>
      </w:pPr>
    </w:p>
    <w:p w14:paraId="28652EB0" w14:textId="1E0F72AA" w:rsidR="00824E7E" w:rsidRPr="00824E7E" w:rsidRDefault="006F4683" w:rsidP="006F4683">
      <w:pPr>
        <w:jc w:val="center"/>
      </w:pPr>
      <w:r>
        <w:rPr>
          <w:noProof/>
        </w:rPr>
        <w:lastRenderedPageBreak/>
        <w:drawing>
          <wp:inline distT="0" distB="0" distL="0" distR="0" wp14:anchorId="17636A84" wp14:editId="10A2210A">
            <wp:extent cx="7605847" cy="59921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5015" cy="6007233"/>
                    </a:xfrm>
                    <a:prstGeom prst="rect">
                      <a:avLst/>
                    </a:prstGeom>
                    <a:noFill/>
                    <a:ln>
                      <a:noFill/>
                    </a:ln>
                  </pic:spPr>
                </pic:pic>
              </a:graphicData>
            </a:graphic>
          </wp:inline>
        </w:drawing>
      </w:r>
    </w:p>
    <w:p w14:paraId="42B674F4" w14:textId="379C99C5" w:rsidR="00305622" w:rsidRDefault="00305622" w:rsidP="00034B34">
      <w:pPr>
        <w:pStyle w:val="Heading1"/>
        <w:rPr>
          <w:rFonts w:asciiTheme="minorHAnsi" w:eastAsiaTheme="minorEastAsia" w:hAnsiTheme="minorHAnsi" w:cstheme="minorBidi"/>
        </w:rPr>
      </w:pPr>
      <w:r w:rsidRPr="28B83220">
        <w:rPr>
          <w:rFonts w:asciiTheme="minorHAnsi" w:eastAsiaTheme="minorEastAsia" w:hAnsiTheme="minorHAnsi" w:cstheme="minorBidi"/>
        </w:rPr>
        <w:lastRenderedPageBreak/>
        <w:t>Data Flow Details</w:t>
      </w:r>
      <w:r>
        <w:rPr>
          <w:rFonts w:asciiTheme="minorHAnsi" w:eastAsiaTheme="minorEastAsia" w:hAnsiTheme="minorHAnsi" w:cstheme="minorBidi"/>
        </w:rPr>
        <w:t xml:space="preserve"> – Description</w:t>
      </w:r>
    </w:p>
    <w:p w14:paraId="130A7748" w14:textId="317F49B3" w:rsidR="002E4679" w:rsidRDefault="002E4679" w:rsidP="002E4679">
      <w:pPr>
        <w:jc w:val="both"/>
        <w:rPr>
          <w:sz w:val="22"/>
          <w:szCs w:val="22"/>
        </w:rPr>
      </w:pPr>
      <w:r w:rsidRPr="002E4679">
        <w:rPr>
          <w:sz w:val="22"/>
          <w:szCs w:val="22"/>
        </w:rPr>
        <w:t xml:space="preserve">The </w:t>
      </w:r>
      <w:proofErr w:type="spellStart"/>
      <w:r w:rsidR="00033A97">
        <w:rPr>
          <w:sz w:val="22"/>
          <w:szCs w:val="22"/>
        </w:rPr>
        <w:t>I</w:t>
      </w:r>
      <w:r w:rsidRPr="002E4679">
        <w:rPr>
          <w:sz w:val="22"/>
          <w:szCs w:val="22"/>
        </w:rPr>
        <w:t>nvista</w:t>
      </w:r>
      <w:proofErr w:type="spellEnd"/>
      <w:r w:rsidRPr="002E4679">
        <w:rPr>
          <w:sz w:val="22"/>
          <w:szCs w:val="22"/>
        </w:rPr>
        <w:t xml:space="preserve"> data pipeline workflow has different function components. The visual workflow coordinates these components. Each individual component performs a discrete function that will allow </w:t>
      </w:r>
      <w:proofErr w:type="spellStart"/>
      <w:r w:rsidRPr="002E4679">
        <w:rPr>
          <w:sz w:val="22"/>
          <w:szCs w:val="22"/>
        </w:rPr>
        <w:t>Invista</w:t>
      </w:r>
      <w:proofErr w:type="spellEnd"/>
      <w:r w:rsidRPr="002E4679">
        <w:rPr>
          <w:sz w:val="22"/>
          <w:szCs w:val="22"/>
        </w:rPr>
        <w:t xml:space="preserve"> to scale and modify the pipeline quickly.</w:t>
      </w:r>
    </w:p>
    <w:p w14:paraId="14216932" w14:textId="77777777" w:rsidR="00E97FB9" w:rsidRDefault="00E97FB9" w:rsidP="00E97FB9">
      <w:r>
        <w:t>Below is the overview of the AWS Services</w:t>
      </w:r>
    </w:p>
    <w:p w14:paraId="1F261C89" w14:textId="34489898" w:rsidR="00E97FB9" w:rsidRDefault="00E97FB9" w:rsidP="002E4679">
      <w:pPr>
        <w:jc w:val="both"/>
        <w:rPr>
          <w:sz w:val="22"/>
          <w:szCs w:val="22"/>
        </w:rPr>
      </w:pPr>
    </w:p>
    <w:p w14:paraId="4BED5F57" w14:textId="7B05EE36" w:rsidR="00D4462C" w:rsidRPr="00D4462C" w:rsidRDefault="00D4462C" w:rsidP="00D4462C">
      <w:pPr>
        <w:jc w:val="both"/>
        <w:rPr>
          <w:sz w:val="22"/>
          <w:szCs w:val="22"/>
        </w:rPr>
      </w:pPr>
      <w:r w:rsidRPr="00D4462C">
        <w:rPr>
          <w:sz w:val="22"/>
          <w:szCs w:val="22"/>
        </w:rPr>
        <w:t xml:space="preserve">Below is walk through of the </w:t>
      </w:r>
      <w:r w:rsidR="00457456">
        <w:rPr>
          <w:sz w:val="22"/>
          <w:szCs w:val="22"/>
        </w:rPr>
        <w:t>Data pipeline</w:t>
      </w:r>
      <w:r w:rsidR="00820DE9">
        <w:rPr>
          <w:sz w:val="22"/>
          <w:szCs w:val="22"/>
        </w:rPr>
        <w:t xml:space="preserve"> </w:t>
      </w:r>
      <w:r w:rsidR="00457456">
        <w:rPr>
          <w:sz w:val="22"/>
          <w:szCs w:val="22"/>
        </w:rPr>
        <w:t>implemented,</w:t>
      </w:r>
    </w:p>
    <w:p w14:paraId="6C6F63F8" w14:textId="77777777" w:rsidR="00D4462C" w:rsidRPr="00D4462C" w:rsidRDefault="00D4462C" w:rsidP="00D4462C">
      <w:pPr>
        <w:pStyle w:val="ListParagraph"/>
        <w:numPr>
          <w:ilvl w:val="0"/>
          <w:numId w:val="34"/>
        </w:numPr>
        <w:spacing w:after="160" w:line="259" w:lineRule="auto"/>
        <w:jc w:val="both"/>
        <w:rPr>
          <w:sz w:val="22"/>
          <w:szCs w:val="22"/>
        </w:rPr>
      </w:pPr>
      <w:proofErr w:type="spellStart"/>
      <w:r w:rsidRPr="00D4462C">
        <w:rPr>
          <w:sz w:val="22"/>
          <w:szCs w:val="22"/>
        </w:rPr>
        <w:t>Matillion</w:t>
      </w:r>
      <w:proofErr w:type="spellEnd"/>
      <w:r w:rsidRPr="00D4462C">
        <w:rPr>
          <w:sz w:val="22"/>
          <w:szCs w:val="22"/>
        </w:rPr>
        <w:t xml:space="preserve"> triggers step functions through lambda to run the workflow with or without training.</w:t>
      </w:r>
    </w:p>
    <w:p w14:paraId="085B195B" w14:textId="77777777" w:rsidR="00D4462C" w:rsidRPr="00D4462C" w:rsidRDefault="00D4462C" w:rsidP="00D4462C">
      <w:pPr>
        <w:pStyle w:val="ListParagraph"/>
        <w:numPr>
          <w:ilvl w:val="0"/>
          <w:numId w:val="34"/>
        </w:numPr>
        <w:spacing w:after="160" w:line="259" w:lineRule="auto"/>
        <w:jc w:val="both"/>
        <w:rPr>
          <w:sz w:val="22"/>
          <w:szCs w:val="22"/>
        </w:rPr>
      </w:pPr>
      <w:r w:rsidRPr="00D4462C">
        <w:rPr>
          <w:sz w:val="22"/>
          <w:szCs w:val="22"/>
        </w:rPr>
        <w:t>State machine checks to make sure the added file in the S3 bucket has new data since the last prediction run, pulls data file from S3 to be used for the ip21add-stats job, adds the file to manifest, and submit the ip21addstats batch job.</w:t>
      </w:r>
    </w:p>
    <w:p w14:paraId="29E88011" w14:textId="77777777" w:rsidR="00D4462C" w:rsidRPr="00D4462C" w:rsidRDefault="00D4462C" w:rsidP="00D4462C">
      <w:pPr>
        <w:pStyle w:val="ListParagraph"/>
        <w:numPr>
          <w:ilvl w:val="0"/>
          <w:numId w:val="34"/>
        </w:numPr>
        <w:spacing w:after="160" w:line="259" w:lineRule="auto"/>
        <w:jc w:val="both"/>
        <w:rPr>
          <w:sz w:val="22"/>
          <w:szCs w:val="22"/>
        </w:rPr>
      </w:pPr>
      <w:r w:rsidRPr="00D4462C">
        <w:rPr>
          <w:sz w:val="22"/>
          <w:szCs w:val="22"/>
        </w:rPr>
        <w:t>State machine periodically checks the status of the ip21addstats job until it is successfully completed.</w:t>
      </w:r>
    </w:p>
    <w:p w14:paraId="5785D501" w14:textId="77777777" w:rsidR="00D4462C" w:rsidRPr="00D4462C" w:rsidRDefault="00D4462C" w:rsidP="00D4462C">
      <w:pPr>
        <w:pStyle w:val="ListParagraph"/>
        <w:numPr>
          <w:ilvl w:val="0"/>
          <w:numId w:val="34"/>
        </w:numPr>
        <w:spacing w:after="160" w:line="259" w:lineRule="auto"/>
        <w:jc w:val="both"/>
        <w:rPr>
          <w:sz w:val="22"/>
          <w:szCs w:val="22"/>
        </w:rPr>
      </w:pPr>
      <w:r w:rsidRPr="00D4462C">
        <w:rPr>
          <w:sz w:val="22"/>
          <w:szCs w:val="22"/>
        </w:rPr>
        <w:t>If the ip21addstats job completed, sate machine goes through the same process as in step 2 and 3 to run the final data preparation batch job.</w:t>
      </w:r>
    </w:p>
    <w:p w14:paraId="4449767B" w14:textId="77777777" w:rsidR="00D4462C" w:rsidRPr="00D4462C" w:rsidRDefault="00D4462C" w:rsidP="00D4462C">
      <w:pPr>
        <w:pStyle w:val="ListParagraph"/>
        <w:numPr>
          <w:ilvl w:val="0"/>
          <w:numId w:val="34"/>
        </w:numPr>
        <w:spacing w:after="160" w:line="259" w:lineRule="auto"/>
        <w:jc w:val="both"/>
        <w:rPr>
          <w:sz w:val="22"/>
          <w:szCs w:val="22"/>
        </w:rPr>
      </w:pPr>
      <w:r w:rsidRPr="00D4462C">
        <w:rPr>
          <w:sz w:val="22"/>
          <w:szCs w:val="22"/>
        </w:rPr>
        <w:t xml:space="preserve">If state machine was triggered to run with model training, sate machine does similar process in step 2 and 3 to run the Hyperparameter tuning job. </w:t>
      </w:r>
    </w:p>
    <w:p w14:paraId="515334D5" w14:textId="77777777" w:rsidR="00D4462C" w:rsidRPr="00D4462C" w:rsidRDefault="00D4462C" w:rsidP="00D4462C">
      <w:pPr>
        <w:pStyle w:val="ListParagraph"/>
        <w:numPr>
          <w:ilvl w:val="0"/>
          <w:numId w:val="34"/>
        </w:numPr>
        <w:spacing w:after="160" w:line="259" w:lineRule="auto"/>
        <w:jc w:val="both"/>
        <w:rPr>
          <w:sz w:val="22"/>
          <w:szCs w:val="22"/>
        </w:rPr>
      </w:pPr>
      <w:r w:rsidRPr="00D4462C">
        <w:rPr>
          <w:sz w:val="22"/>
          <w:szCs w:val="22"/>
        </w:rPr>
        <w:t>State machine exports the best training job.</w:t>
      </w:r>
    </w:p>
    <w:p w14:paraId="001EBBA8" w14:textId="77777777" w:rsidR="00D4462C" w:rsidRPr="00D4462C" w:rsidRDefault="00D4462C" w:rsidP="00D4462C">
      <w:pPr>
        <w:pStyle w:val="ListParagraph"/>
        <w:numPr>
          <w:ilvl w:val="0"/>
          <w:numId w:val="34"/>
        </w:numPr>
        <w:spacing w:after="160" w:line="259" w:lineRule="auto"/>
        <w:jc w:val="both"/>
        <w:rPr>
          <w:sz w:val="22"/>
          <w:szCs w:val="22"/>
        </w:rPr>
      </w:pPr>
      <w:r w:rsidRPr="00D4462C">
        <w:rPr>
          <w:sz w:val="22"/>
          <w:szCs w:val="22"/>
        </w:rPr>
        <w:t>If state machine was triggered to run without model training, it skips step 6. State machine goes through similar process as in step 2 and 3 to run the batch job for prediction and then generate prediction from the latest best training job.</w:t>
      </w:r>
    </w:p>
    <w:p w14:paraId="3611BB34" w14:textId="77777777" w:rsidR="00D4462C" w:rsidRPr="00D4462C" w:rsidRDefault="00D4462C" w:rsidP="00D4462C">
      <w:pPr>
        <w:pStyle w:val="ListParagraph"/>
        <w:numPr>
          <w:ilvl w:val="0"/>
          <w:numId w:val="34"/>
        </w:numPr>
        <w:spacing w:after="160" w:line="259" w:lineRule="auto"/>
        <w:jc w:val="both"/>
        <w:rPr>
          <w:sz w:val="22"/>
          <w:szCs w:val="22"/>
        </w:rPr>
      </w:pPr>
      <w:r w:rsidRPr="00D4462C">
        <w:rPr>
          <w:sz w:val="22"/>
          <w:szCs w:val="22"/>
        </w:rPr>
        <w:t>State machine sends out email notifications through SQS providing status update for the batch and tuning jobs at each step</w:t>
      </w:r>
    </w:p>
    <w:p w14:paraId="6012CA72" w14:textId="77777777" w:rsidR="00D4462C" w:rsidRPr="002E4679" w:rsidRDefault="00D4462C" w:rsidP="002E4679">
      <w:pPr>
        <w:jc w:val="both"/>
        <w:rPr>
          <w:sz w:val="22"/>
          <w:szCs w:val="22"/>
        </w:rPr>
      </w:pPr>
    </w:p>
    <w:p w14:paraId="6C170BA8" w14:textId="1D828070" w:rsidR="00305622" w:rsidRDefault="00305622" w:rsidP="00305622"/>
    <w:p w14:paraId="328612CB" w14:textId="76920F6F" w:rsidR="006F702C" w:rsidRDefault="006F702C" w:rsidP="006F702C">
      <w:pPr>
        <w:pStyle w:val="ListParagraph"/>
        <w:numPr>
          <w:ilvl w:val="0"/>
          <w:numId w:val="23"/>
        </w:numPr>
        <w:rPr>
          <w:b/>
        </w:rPr>
      </w:pPr>
      <w:r w:rsidRPr="00292D12">
        <w:rPr>
          <w:b/>
          <w:u w:val="single"/>
        </w:rPr>
        <w:t>Daily</w:t>
      </w:r>
      <w:r w:rsidR="004F7FAC">
        <w:rPr>
          <w:b/>
        </w:rPr>
        <w:t xml:space="preserve"> </w:t>
      </w:r>
      <w:r w:rsidR="00934245">
        <w:rPr>
          <w:b/>
        </w:rPr>
        <w:t xml:space="preserve">Data </w:t>
      </w:r>
      <w:r w:rsidRPr="006F702C">
        <w:rPr>
          <w:b/>
        </w:rPr>
        <w:t>Processing</w:t>
      </w:r>
    </w:p>
    <w:p w14:paraId="64E92013" w14:textId="77777777" w:rsidR="006F702C" w:rsidRPr="006F702C" w:rsidRDefault="006F702C" w:rsidP="006F702C">
      <w:pPr>
        <w:pStyle w:val="ListParagraph"/>
        <w:ind w:left="360"/>
        <w:rPr>
          <w:b/>
        </w:rPr>
      </w:pPr>
    </w:p>
    <w:p w14:paraId="508975F1" w14:textId="3764DDFD" w:rsidR="00E26B50" w:rsidRPr="00FE3052" w:rsidRDefault="00571C68" w:rsidP="00E26B50">
      <w:pPr>
        <w:pStyle w:val="ListParagraph"/>
        <w:numPr>
          <w:ilvl w:val="0"/>
          <w:numId w:val="22"/>
        </w:numPr>
        <w:rPr>
          <w:sz w:val="22"/>
          <w:szCs w:val="22"/>
        </w:rPr>
      </w:pPr>
      <w:proofErr w:type="spellStart"/>
      <w:r w:rsidRPr="00FE3052">
        <w:rPr>
          <w:sz w:val="22"/>
          <w:szCs w:val="22"/>
        </w:rPr>
        <w:t>Invista</w:t>
      </w:r>
      <w:proofErr w:type="spellEnd"/>
      <w:r w:rsidRPr="00FE3052">
        <w:rPr>
          <w:sz w:val="22"/>
          <w:szCs w:val="22"/>
        </w:rPr>
        <w:t xml:space="preserve"> sends s</w:t>
      </w:r>
      <w:r w:rsidR="00E26B50" w:rsidRPr="00FE3052">
        <w:rPr>
          <w:sz w:val="22"/>
          <w:szCs w:val="22"/>
        </w:rPr>
        <w:t>ource file</w:t>
      </w:r>
      <w:r w:rsidRPr="00FE3052">
        <w:rPr>
          <w:sz w:val="22"/>
          <w:szCs w:val="22"/>
        </w:rPr>
        <w:t>s</w:t>
      </w:r>
      <w:r w:rsidR="00E26B50" w:rsidRPr="00FE3052">
        <w:rPr>
          <w:sz w:val="22"/>
          <w:szCs w:val="22"/>
        </w:rPr>
        <w:t xml:space="preserve"> to S3</w:t>
      </w:r>
      <w:r w:rsidRPr="00FE3052">
        <w:rPr>
          <w:sz w:val="22"/>
          <w:szCs w:val="22"/>
        </w:rPr>
        <w:t>.</w:t>
      </w:r>
    </w:p>
    <w:p w14:paraId="33A5033C" w14:textId="77777777" w:rsidR="007647E8" w:rsidRPr="00FE3052" w:rsidRDefault="007647E8" w:rsidP="007647E8">
      <w:pPr>
        <w:pStyle w:val="ListParagraph"/>
        <w:rPr>
          <w:sz w:val="22"/>
          <w:szCs w:val="22"/>
        </w:rPr>
      </w:pPr>
    </w:p>
    <w:p w14:paraId="23271F54" w14:textId="4349054B" w:rsidR="006121D0" w:rsidRPr="00FE3052" w:rsidRDefault="00CB1FAA" w:rsidP="006C359A">
      <w:pPr>
        <w:pStyle w:val="ListParagraph"/>
        <w:numPr>
          <w:ilvl w:val="1"/>
          <w:numId w:val="25"/>
        </w:numPr>
        <w:rPr>
          <w:sz w:val="22"/>
          <w:szCs w:val="22"/>
        </w:rPr>
      </w:pPr>
      <w:r w:rsidRPr="00FE3052">
        <w:rPr>
          <w:sz w:val="22"/>
          <w:szCs w:val="22"/>
        </w:rPr>
        <w:t>Source file</w:t>
      </w:r>
      <w:r w:rsidR="006121D0" w:rsidRPr="00FE3052">
        <w:rPr>
          <w:sz w:val="22"/>
          <w:szCs w:val="22"/>
        </w:rPr>
        <w:t xml:space="preserve"> location</w:t>
      </w:r>
      <w:r w:rsidR="00D13DFC">
        <w:rPr>
          <w:sz w:val="22"/>
          <w:szCs w:val="22"/>
        </w:rPr>
        <w:t>:</w:t>
      </w:r>
    </w:p>
    <w:p w14:paraId="2FE97627" w14:textId="77777777" w:rsidR="00821729" w:rsidRPr="00FE3052" w:rsidRDefault="006121D0" w:rsidP="00924447">
      <w:pPr>
        <w:pStyle w:val="ListParagraph"/>
        <w:ind w:left="1440" w:firstLine="720"/>
        <w:rPr>
          <w:rFonts w:cstheme="minorHAnsi"/>
          <w:color w:val="000000"/>
          <w:sz w:val="22"/>
          <w:szCs w:val="22"/>
        </w:rPr>
      </w:pPr>
      <w:r w:rsidRPr="00FE3052">
        <w:rPr>
          <w:sz w:val="22"/>
          <w:szCs w:val="22"/>
        </w:rPr>
        <w:t>IP21:</w:t>
      </w:r>
      <w:r w:rsidR="009A682E" w:rsidRPr="00FE3052">
        <w:rPr>
          <w:sz w:val="22"/>
          <w:szCs w:val="22"/>
        </w:rPr>
        <w:t xml:space="preserve"> </w:t>
      </w:r>
      <w:r w:rsidR="00821729" w:rsidRPr="00FE3052">
        <w:rPr>
          <w:rFonts w:cstheme="minorHAnsi"/>
          <w:color w:val="000000"/>
          <w:sz w:val="22"/>
          <w:szCs w:val="22"/>
        </w:rPr>
        <w:t xml:space="preserve">S3://inv-nonprod-aa-scm/ip21data/csv/alltags/sapc11/LiveData/ </w:t>
      </w:r>
    </w:p>
    <w:p w14:paraId="4F5112B5" w14:textId="7AA43180" w:rsidR="006121D0" w:rsidRPr="00FE3052" w:rsidRDefault="006121D0" w:rsidP="00924447">
      <w:pPr>
        <w:pStyle w:val="ListParagraph"/>
        <w:ind w:left="1440" w:firstLine="720"/>
        <w:rPr>
          <w:sz w:val="22"/>
          <w:szCs w:val="22"/>
        </w:rPr>
      </w:pPr>
      <w:r w:rsidRPr="00FE3052">
        <w:rPr>
          <w:sz w:val="22"/>
          <w:szCs w:val="22"/>
        </w:rPr>
        <w:t>AUDB:</w:t>
      </w:r>
      <w:r w:rsidR="00821729" w:rsidRPr="00FE3052">
        <w:rPr>
          <w:sz w:val="22"/>
          <w:szCs w:val="22"/>
        </w:rPr>
        <w:t xml:space="preserve"> </w:t>
      </w:r>
      <w:r w:rsidR="002C674D" w:rsidRPr="00FE3052">
        <w:rPr>
          <w:rFonts w:cstheme="minorHAnsi"/>
          <w:color w:val="000000"/>
          <w:sz w:val="22"/>
          <w:szCs w:val="22"/>
        </w:rPr>
        <w:t xml:space="preserve">S3://inv-nonprod-aa-scm/audbdata/fullload/csv/SourceData/  </w:t>
      </w:r>
    </w:p>
    <w:p w14:paraId="7AC1E261" w14:textId="6679306B" w:rsidR="006C359A" w:rsidRDefault="006121D0" w:rsidP="00924447">
      <w:pPr>
        <w:pStyle w:val="ListParagraph"/>
        <w:ind w:left="1440" w:firstLine="720"/>
        <w:rPr>
          <w:rFonts w:cstheme="minorHAnsi"/>
          <w:color w:val="000000"/>
          <w:sz w:val="22"/>
          <w:szCs w:val="22"/>
        </w:rPr>
      </w:pPr>
      <w:r w:rsidRPr="00FE3052">
        <w:rPr>
          <w:sz w:val="22"/>
          <w:szCs w:val="22"/>
        </w:rPr>
        <w:t xml:space="preserve">SAP: </w:t>
      </w:r>
      <w:r w:rsidR="00CB1FAA" w:rsidRPr="00FE3052">
        <w:rPr>
          <w:sz w:val="22"/>
          <w:szCs w:val="22"/>
        </w:rPr>
        <w:t xml:space="preserve"> </w:t>
      </w:r>
      <w:r w:rsidR="007647E8" w:rsidRPr="00FE3052">
        <w:rPr>
          <w:rFonts w:cstheme="minorHAnsi"/>
          <w:color w:val="000000"/>
          <w:sz w:val="22"/>
          <w:szCs w:val="22"/>
        </w:rPr>
        <w:t xml:space="preserve">S3://inv-nonprod-aa-scm/sapdata/fullload/csv/SourceData/  </w:t>
      </w:r>
    </w:p>
    <w:p w14:paraId="52436717" w14:textId="77777777" w:rsidR="00D13DFC" w:rsidRPr="00FE3052" w:rsidRDefault="00D13DFC" w:rsidP="00924447">
      <w:pPr>
        <w:pStyle w:val="ListParagraph"/>
        <w:ind w:left="1440" w:firstLine="720"/>
        <w:rPr>
          <w:rFonts w:cstheme="minorHAnsi"/>
          <w:color w:val="000000"/>
          <w:sz w:val="22"/>
          <w:szCs w:val="22"/>
        </w:rPr>
      </w:pPr>
    </w:p>
    <w:p w14:paraId="4B26C782" w14:textId="635CD773" w:rsidR="007647E8" w:rsidRPr="00FE3052" w:rsidRDefault="0039670F" w:rsidP="00924447">
      <w:pPr>
        <w:pStyle w:val="ListParagraph"/>
        <w:numPr>
          <w:ilvl w:val="1"/>
          <w:numId w:val="25"/>
        </w:numPr>
        <w:rPr>
          <w:sz w:val="22"/>
          <w:szCs w:val="22"/>
        </w:rPr>
      </w:pPr>
      <w:r w:rsidRPr="00FE3052">
        <w:rPr>
          <w:sz w:val="22"/>
          <w:szCs w:val="22"/>
        </w:rPr>
        <w:t>Source file reception interval</w:t>
      </w:r>
      <w:r w:rsidR="00D13DFC">
        <w:rPr>
          <w:sz w:val="22"/>
          <w:szCs w:val="22"/>
        </w:rPr>
        <w:t>:</w:t>
      </w:r>
    </w:p>
    <w:p w14:paraId="16196866" w14:textId="63571738" w:rsidR="0039670F" w:rsidRPr="00FE3052" w:rsidRDefault="0039670F" w:rsidP="0039670F">
      <w:pPr>
        <w:pStyle w:val="ListParagraph"/>
        <w:ind w:left="2160"/>
        <w:rPr>
          <w:sz w:val="22"/>
          <w:szCs w:val="22"/>
        </w:rPr>
      </w:pPr>
      <w:r w:rsidRPr="00FE3052">
        <w:rPr>
          <w:sz w:val="22"/>
          <w:szCs w:val="22"/>
        </w:rPr>
        <w:t xml:space="preserve">IP21: </w:t>
      </w:r>
      <w:r w:rsidR="00F17C0C" w:rsidRPr="00FE3052">
        <w:rPr>
          <w:sz w:val="22"/>
          <w:szCs w:val="22"/>
        </w:rPr>
        <w:t>every 4 hours (00, 04, 08, 12, 16, 20</w:t>
      </w:r>
      <w:r w:rsidR="00304C38" w:rsidRPr="00FE3052">
        <w:rPr>
          <w:sz w:val="22"/>
          <w:szCs w:val="22"/>
        </w:rPr>
        <w:t>th</w:t>
      </w:r>
      <w:r w:rsidR="00F17C0C" w:rsidRPr="00FE3052">
        <w:rPr>
          <w:sz w:val="22"/>
          <w:szCs w:val="22"/>
        </w:rPr>
        <w:t xml:space="preserve"> hour daily)</w:t>
      </w:r>
    </w:p>
    <w:p w14:paraId="3D130D71" w14:textId="1310A982" w:rsidR="00F17C0C" w:rsidRPr="00FE3052" w:rsidRDefault="00F17C0C" w:rsidP="0039670F">
      <w:pPr>
        <w:pStyle w:val="ListParagraph"/>
        <w:ind w:left="2160"/>
        <w:rPr>
          <w:sz w:val="22"/>
          <w:szCs w:val="22"/>
        </w:rPr>
      </w:pPr>
      <w:r w:rsidRPr="00FE3052">
        <w:rPr>
          <w:sz w:val="22"/>
          <w:szCs w:val="22"/>
        </w:rPr>
        <w:t>AUDB: not automated</w:t>
      </w:r>
      <w:r w:rsidR="00D274E3" w:rsidRPr="00FE3052">
        <w:rPr>
          <w:sz w:val="22"/>
          <w:szCs w:val="22"/>
        </w:rPr>
        <w:t xml:space="preserve"> (not used by predictive model</w:t>
      </w:r>
      <w:r w:rsidR="002F32DC">
        <w:rPr>
          <w:sz w:val="22"/>
          <w:szCs w:val="22"/>
        </w:rPr>
        <w:t xml:space="preserve"> yet</w:t>
      </w:r>
      <w:r w:rsidR="00D274E3" w:rsidRPr="00FE3052">
        <w:rPr>
          <w:sz w:val="22"/>
          <w:szCs w:val="22"/>
        </w:rPr>
        <w:t>)</w:t>
      </w:r>
    </w:p>
    <w:p w14:paraId="591A5000" w14:textId="46A2E054" w:rsidR="00D274E3" w:rsidRPr="00FE3052" w:rsidRDefault="00304C38" w:rsidP="00D274E3">
      <w:pPr>
        <w:pStyle w:val="ListParagraph"/>
        <w:ind w:left="2160"/>
        <w:rPr>
          <w:sz w:val="22"/>
          <w:szCs w:val="22"/>
        </w:rPr>
      </w:pPr>
      <w:r w:rsidRPr="00FE3052">
        <w:rPr>
          <w:sz w:val="22"/>
          <w:szCs w:val="22"/>
        </w:rPr>
        <w:t>SAP: not automated</w:t>
      </w:r>
      <w:r w:rsidR="00D274E3" w:rsidRPr="00FE3052">
        <w:rPr>
          <w:sz w:val="22"/>
          <w:szCs w:val="22"/>
        </w:rPr>
        <w:t xml:space="preserve"> (not used by predictive model</w:t>
      </w:r>
      <w:r w:rsidR="002F32DC">
        <w:rPr>
          <w:sz w:val="22"/>
          <w:szCs w:val="22"/>
        </w:rPr>
        <w:t xml:space="preserve"> yet</w:t>
      </w:r>
      <w:r w:rsidR="00D274E3" w:rsidRPr="00FE3052">
        <w:rPr>
          <w:sz w:val="22"/>
          <w:szCs w:val="22"/>
        </w:rPr>
        <w:t>)</w:t>
      </w:r>
    </w:p>
    <w:p w14:paraId="69565C3C" w14:textId="77777777" w:rsidR="0039670F" w:rsidRPr="00FE3052" w:rsidRDefault="0039670F" w:rsidP="00D274E3">
      <w:pPr>
        <w:rPr>
          <w:sz w:val="22"/>
          <w:szCs w:val="22"/>
        </w:rPr>
      </w:pPr>
    </w:p>
    <w:p w14:paraId="4468C009" w14:textId="7C7E49C0" w:rsidR="00E26B50" w:rsidRPr="00FE3052" w:rsidRDefault="00571C68" w:rsidP="00E26B50">
      <w:pPr>
        <w:pStyle w:val="ListParagraph"/>
        <w:numPr>
          <w:ilvl w:val="0"/>
          <w:numId w:val="22"/>
        </w:numPr>
        <w:rPr>
          <w:sz w:val="22"/>
          <w:szCs w:val="22"/>
        </w:rPr>
      </w:pPr>
      <w:proofErr w:type="spellStart"/>
      <w:r w:rsidRPr="00FE3052">
        <w:rPr>
          <w:sz w:val="22"/>
          <w:szCs w:val="22"/>
        </w:rPr>
        <w:t>Matillion</w:t>
      </w:r>
      <w:proofErr w:type="spellEnd"/>
      <w:r w:rsidRPr="00FE3052">
        <w:rPr>
          <w:sz w:val="22"/>
          <w:szCs w:val="22"/>
        </w:rPr>
        <w:t xml:space="preserve"> </w:t>
      </w:r>
      <w:r w:rsidR="00844973" w:rsidRPr="00FE3052">
        <w:rPr>
          <w:sz w:val="22"/>
          <w:szCs w:val="22"/>
        </w:rPr>
        <w:t>daily scheduled job process</w:t>
      </w:r>
      <w:r w:rsidR="00B556D7">
        <w:rPr>
          <w:sz w:val="22"/>
          <w:szCs w:val="22"/>
        </w:rPr>
        <w:t>es</w:t>
      </w:r>
      <w:r w:rsidR="00844973" w:rsidRPr="00FE3052">
        <w:rPr>
          <w:sz w:val="22"/>
          <w:szCs w:val="22"/>
        </w:rPr>
        <w:t xml:space="preserve"> the data</w:t>
      </w:r>
      <w:r w:rsidR="00D13DFC">
        <w:rPr>
          <w:sz w:val="22"/>
          <w:szCs w:val="22"/>
        </w:rPr>
        <w:t xml:space="preserve"> </w:t>
      </w:r>
      <w:r w:rsidR="002F32DC">
        <w:rPr>
          <w:sz w:val="22"/>
          <w:szCs w:val="22"/>
        </w:rPr>
        <w:t>and store</w:t>
      </w:r>
      <w:r w:rsidR="00B556D7">
        <w:rPr>
          <w:sz w:val="22"/>
          <w:szCs w:val="22"/>
        </w:rPr>
        <w:t>s</w:t>
      </w:r>
      <w:r w:rsidR="002F32DC">
        <w:rPr>
          <w:sz w:val="22"/>
          <w:szCs w:val="22"/>
        </w:rPr>
        <w:t xml:space="preserve"> it </w:t>
      </w:r>
      <w:r w:rsidR="00D13DFC">
        <w:rPr>
          <w:sz w:val="22"/>
          <w:szCs w:val="22"/>
        </w:rPr>
        <w:t>in RedShift</w:t>
      </w:r>
      <w:r w:rsidR="002F32DC">
        <w:rPr>
          <w:sz w:val="22"/>
          <w:szCs w:val="22"/>
        </w:rPr>
        <w:t xml:space="preserve"> DB</w:t>
      </w:r>
      <w:r w:rsidR="00D13DFC">
        <w:rPr>
          <w:sz w:val="22"/>
          <w:szCs w:val="22"/>
        </w:rPr>
        <w:t>.</w:t>
      </w:r>
    </w:p>
    <w:p w14:paraId="57ECB77D" w14:textId="759F9A07" w:rsidR="00AD3A05" w:rsidRPr="006B2419" w:rsidRDefault="006B2419" w:rsidP="006B2419">
      <w:pPr>
        <w:ind w:left="720"/>
        <w:rPr>
          <w:sz w:val="22"/>
          <w:szCs w:val="22"/>
        </w:rPr>
      </w:pPr>
      <w:r>
        <w:rPr>
          <w:sz w:val="22"/>
          <w:szCs w:val="22"/>
        </w:rPr>
        <w:t xml:space="preserve">2-1. </w:t>
      </w:r>
      <w:r>
        <w:rPr>
          <w:sz w:val="22"/>
          <w:szCs w:val="22"/>
        </w:rPr>
        <w:tab/>
      </w:r>
      <w:proofErr w:type="spellStart"/>
      <w:r w:rsidR="00AD3A05" w:rsidRPr="006B2419">
        <w:rPr>
          <w:sz w:val="22"/>
          <w:szCs w:val="22"/>
        </w:rPr>
        <w:t>Matillion</w:t>
      </w:r>
      <w:proofErr w:type="spellEnd"/>
      <w:r w:rsidR="00AD3A05" w:rsidRPr="006B2419">
        <w:rPr>
          <w:sz w:val="22"/>
          <w:szCs w:val="22"/>
        </w:rPr>
        <w:t xml:space="preserve"> job name</w:t>
      </w:r>
      <w:r w:rsidR="00D13DFC" w:rsidRPr="006B2419">
        <w:rPr>
          <w:sz w:val="22"/>
          <w:szCs w:val="22"/>
        </w:rPr>
        <w:t>:</w:t>
      </w:r>
    </w:p>
    <w:p w14:paraId="48E8243B" w14:textId="5AD50019" w:rsidR="7275E714" w:rsidRDefault="7275E714" w:rsidP="7275E714">
      <w:pPr>
        <w:pStyle w:val="ListParagraph"/>
        <w:ind w:left="2160"/>
        <w:rPr>
          <w:sz w:val="22"/>
          <w:szCs w:val="22"/>
        </w:rPr>
      </w:pPr>
      <w:proofErr w:type="spellStart"/>
      <w:r w:rsidRPr="7275E714">
        <w:rPr>
          <w:sz w:val="22"/>
          <w:szCs w:val="22"/>
        </w:rPr>
        <w:t>MasterJob_InvSupplyChainAnalytics_DailyScheduledLoad</w:t>
      </w:r>
      <w:proofErr w:type="spellEnd"/>
    </w:p>
    <w:p w14:paraId="61C56A4F" w14:textId="4AA4CA50" w:rsidR="7275E714" w:rsidRDefault="7275E714" w:rsidP="7275E714">
      <w:pPr>
        <w:ind w:left="720"/>
        <w:rPr>
          <w:sz w:val="22"/>
          <w:szCs w:val="22"/>
        </w:rPr>
      </w:pPr>
      <w:r w:rsidRPr="7275E714">
        <w:rPr>
          <w:sz w:val="22"/>
          <w:szCs w:val="22"/>
        </w:rPr>
        <w:t xml:space="preserve">2-2. </w:t>
      </w:r>
      <w:proofErr w:type="spellStart"/>
      <w:r w:rsidRPr="7275E714">
        <w:rPr>
          <w:sz w:val="22"/>
          <w:szCs w:val="22"/>
        </w:rPr>
        <w:t>Matillion</w:t>
      </w:r>
      <w:proofErr w:type="spellEnd"/>
      <w:r w:rsidRPr="7275E714">
        <w:rPr>
          <w:sz w:val="22"/>
          <w:szCs w:val="22"/>
        </w:rPr>
        <w:t xml:space="preserve"> job schedule:</w:t>
      </w:r>
    </w:p>
    <w:p w14:paraId="5EC6F145" w14:textId="7B53998B" w:rsidR="7275E714" w:rsidRDefault="15D709A9" w:rsidP="15D709A9">
      <w:pPr>
        <w:pStyle w:val="ListParagraph"/>
        <w:ind w:left="2160"/>
        <w:rPr>
          <w:sz w:val="22"/>
          <w:szCs w:val="22"/>
        </w:rPr>
      </w:pPr>
      <w:r w:rsidRPr="15D709A9">
        <w:rPr>
          <w:sz w:val="22"/>
          <w:szCs w:val="22"/>
        </w:rPr>
        <w:t>00:30 daily except for 2</w:t>
      </w:r>
      <w:r w:rsidRPr="15D709A9">
        <w:rPr>
          <w:sz w:val="22"/>
          <w:szCs w:val="22"/>
          <w:vertAlign w:val="superscript"/>
        </w:rPr>
        <w:t>nd</w:t>
      </w:r>
      <w:r w:rsidRPr="15D709A9">
        <w:rPr>
          <w:sz w:val="22"/>
          <w:szCs w:val="22"/>
        </w:rPr>
        <w:t xml:space="preserve"> day of month</w:t>
      </w:r>
    </w:p>
    <w:p w14:paraId="7CC3DAC1" w14:textId="509EB84B" w:rsidR="00B5247A" w:rsidRPr="00B5247A" w:rsidRDefault="00B5247A" w:rsidP="7275E714">
      <w:pPr>
        <w:pStyle w:val="ListParagraph"/>
        <w:rPr>
          <w:sz w:val="22"/>
          <w:szCs w:val="22"/>
        </w:rPr>
      </w:pPr>
      <w:r w:rsidRPr="00B5247A">
        <w:rPr>
          <w:sz w:val="22"/>
          <w:szCs w:val="22"/>
        </w:rPr>
        <w:t xml:space="preserve">2-3. </w:t>
      </w:r>
      <w:r w:rsidRPr="00B5247A">
        <w:rPr>
          <w:sz w:val="22"/>
          <w:szCs w:val="22"/>
        </w:rPr>
        <w:tab/>
      </w:r>
      <w:r>
        <w:rPr>
          <w:sz w:val="22"/>
          <w:szCs w:val="22"/>
        </w:rPr>
        <w:t>Transformation Steps</w:t>
      </w:r>
      <w:r w:rsidRPr="00B5247A">
        <w:rPr>
          <w:sz w:val="22"/>
          <w:szCs w:val="22"/>
        </w:rPr>
        <w:t>:</w:t>
      </w:r>
    </w:p>
    <w:p w14:paraId="27DFBE89" w14:textId="10A37351" w:rsidR="00626C59" w:rsidRDefault="7275E714" w:rsidP="7275E714">
      <w:pPr>
        <w:ind w:left="1440"/>
        <w:rPr>
          <w:sz w:val="22"/>
          <w:szCs w:val="22"/>
        </w:rPr>
      </w:pPr>
      <w:r w:rsidRPr="7275E714">
        <w:rPr>
          <w:sz w:val="22"/>
          <w:szCs w:val="22"/>
        </w:rPr>
        <w:t>2-3.1   Clear working folder by moving files in working folder (</w:t>
      </w:r>
      <w:r w:rsidRPr="7275E714">
        <w:rPr>
          <w:rFonts w:cstheme="minorBidi"/>
          <w:color w:val="000000" w:themeColor="text1"/>
          <w:sz w:val="22"/>
          <w:szCs w:val="22"/>
        </w:rPr>
        <w:t xml:space="preserve">S3://inv-nonprod-aa-    </w:t>
      </w:r>
      <w:proofErr w:type="spellStart"/>
      <w:r w:rsidRPr="7275E714">
        <w:rPr>
          <w:rFonts w:cstheme="minorBidi"/>
          <w:color w:val="000000" w:themeColor="text1"/>
          <w:sz w:val="22"/>
          <w:szCs w:val="22"/>
        </w:rPr>
        <w:t>scm</w:t>
      </w:r>
      <w:proofErr w:type="spellEnd"/>
      <w:r w:rsidRPr="7275E714">
        <w:rPr>
          <w:rFonts w:cstheme="minorBidi"/>
          <w:color w:val="000000" w:themeColor="text1"/>
          <w:sz w:val="22"/>
          <w:szCs w:val="22"/>
        </w:rPr>
        <w:t>/ip21data/csv/</w:t>
      </w:r>
      <w:proofErr w:type="spellStart"/>
      <w:r w:rsidRPr="7275E714">
        <w:rPr>
          <w:rFonts w:cstheme="minorBidi"/>
          <w:color w:val="000000" w:themeColor="text1"/>
          <w:sz w:val="22"/>
          <w:szCs w:val="22"/>
        </w:rPr>
        <w:t>alltags</w:t>
      </w:r>
      <w:proofErr w:type="spellEnd"/>
      <w:r w:rsidRPr="7275E714">
        <w:rPr>
          <w:rFonts w:cstheme="minorBidi"/>
          <w:color w:val="000000" w:themeColor="text1"/>
          <w:sz w:val="22"/>
          <w:szCs w:val="22"/>
        </w:rPr>
        <w:t>/sapc11/</w:t>
      </w:r>
      <w:proofErr w:type="spellStart"/>
      <w:r w:rsidRPr="7275E714">
        <w:rPr>
          <w:rFonts w:cstheme="minorBidi"/>
          <w:color w:val="000000" w:themeColor="text1"/>
          <w:sz w:val="22"/>
          <w:szCs w:val="22"/>
        </w:rPr>
        <w:t>ProcessingData</w:t>
      </w:r>
      <w:proofErr w:type="spellEnd"/>
      <w:r w:rsidRPr="7275E714">
        <w:rPr>
          <w:rFonts w:cstheme="minorBidi"/>
          <w:color w:val="000000" w:themeColor="text1"/>
          <w:sz w:val="22"/>
          <w:szCs w:val="22"/>
        </w:rPr>
        <w:t>/) to “unprocessed” folder</w:t>
      </w:r>
      <w:r w:rsidRPr="7275E714">
        <w:rPr>
          <w:sz w:val="22"/>
          <w:szCs w:val="22"/>
        </w:rPr>
        <w:t xml:space="preserve"> (</w:t>
      </w:r>
      <w:r w:rsidRPr="7275E714">
        <w:rPr>
          <w:rFonts w:cstheme="minorBidi"/>
          <w:color w:val="000000" w:themeColor="text1"/>
          <w:sz w:val="22"/>
          <w:szCs w:val="22"/>
        </w:rPr>
        <w:t>S3://inv-nonprod-aa-scm/ip21data/csv/alltags/sapc11/UnprocessedData/).</w:t>
      </w:r>
    </w:p>
    <w:p w14:paraId="48397D6A" w14:textId="2A15C2CF" w:rsidR="00B25390" w:rsidRPr="00A45B14" w:rsidRDefault="7275E714" w:rsidP="7275E714">
      <w:pPr>
        <w:ind w:left="1440"/>
        <w:rPr>
          <w:sz w:val="22"/>
          <w:szCs w:val="22"/>
        </w:rPr>
      </w:pPr>
      <w:r w:rsidRPr="7275E714">
        <w:rPr>
          <w:sz w:val="22"/>
          <w:szCs w:val="22"/>
        </w:rPr>
        <w:t>2-3.2   Move IP21 source files to working folder (</w:t>
      </w:r>
      <w:r w:rsidRPr="7275E714">
        <w:rPr>
          <w:rFonts w:cstheme="minorBidi"/>
          <w:color w:val="000000" w:themeColor="text1"/>
          <w:sz w:val="22"/>
          <w:szCs w:val="22"/>
        </w:rPr>
        <w:t>S3://inv-nonprod-aa-scm/ip21data/csv/alltags/sapc11/ProcessingData/).</w:t>
      </w:r>
    </w:p>
    <w:p w14:paraId="6538DD2E" w14:textId="45312276" w:rsidR="00377F89" w:rsidRDefault="7275E714" w:rsidP="7275E714">
      <w:pPr>
        <w:ind w:left="1440"/>
        <w:rPr>
          <w:sz w:val="22"/>
          <w:szCs w:val="22"/>
        </w:rPr>
      </w:pPr>
      <w:r w:rsidRPr="7275E714">
        <w:rPr>
          <w:sz w:val="22"/>
          <w:szCs w:val="22"/>
        </w:rPr>
        <w:t>2-3.3   Loop 159 IP21 tags defined in “</w:t>
      </w:r>
      <w:proofErr w:type="spellStart"/>
      <w:r w:rsidRPr="7275E714">
        <w:rPr>
          <w:sz w:val="22"/>
          <w:szCs w:val="22"/>
        </w:rPr>
        <w:t>distincttagnames</w:t>
      </w:r>
      <w:proofErr w:type="spellEnd"/>
      <w:r w:rsidRPr="7275E714">
        <w:rPr>
          <w:sz w:val="22"/>
          <w:szCs w:val="22"/>
        </w:rPr>
        <w:t>” table in RedShift DB and do operations for each tag:</w:t>
      </w:r>
    </w:p>
    <w:p w14:paraId="35B975AC" w14:textId="064CCD60" w:rsidR="001F07E8" w:rsidRDefault="7275E714" w:rsidP="7275E714">
      <w:pPr>
        <w:ind w:left="2880"/>
        <w:rPr>
          <w:sz w:val="22"/>
          <w:szCs w:val="22"/>
        </w:rPr>
      </w:pPr>
      <w:r w:rsidRPr="7275E714">
        <w:rPr>
          <w:sz w:val="22"/>
          <w:szCs w:val="22"/>
        </w:rPr>
        <w:t>2-3.3.1. Truncate “raw” table in RedShift DB.</w:t>
      </w:r>
    </w:p>
    <w:p w14:paraId="7D21CA7F" w14:textId="7A18593F" w:rsidR="00A45B14" w:rsidRDefault="7275E714" w:rsidP="7275E714">
      <w:pPr>
        <w:ind w:left="2880"/>
        <w:rPr>
          <w:sz w:val="22"/>
          <w:szCs w:val="22"/>
        </w:rPr>
      </w:pPr>
      <w:r w:rsidRPr="7275E714">
        <w:rPr>
          <w:sz w:val="22"/>
          <w:szCs w:val="22"/>
        </w:rPr>
        <w:t>2-3.3.2. Load IP21 source data from S3 to RedShift “raw” table.</w:t>
      </w:r>
    </w:p>
    <w:p w14:paraId="5A28DA56" w14:textId="584233DF" w:rsidR="00B22C84" w:rsidRDefault="7275E714" w:rsidP="7275E714">
      <w:pPr>
        <w:ind w:left="2880"/>
        <w:rPr>
          <w:sz w:val="22"/>
          <w:szCs w:val="22"/>
        </w:rPr>
      </w:pPr>
      <w:r w:rsidRPr="7275E714">
        <w:rPr>
          <w:sz w:val="22"/>
          <w:szCs w:val="22"/>
        </w:rPr>
        <w:t xml:space="preserve">2-3.3.3. </w:t>
      </w:r>
      <w:proofErr w:type="spellStart"/>
      <w:r w:rsidRPr="7275E714">
        <w:rPr>
          <w:sz w:val="22"/>
          <w:szCs w:val="22"/>
        </w:rPr>
        <w:t>Upsert</w:t>
      </w:r>
      <w:proofErr w:type="spellEnd"/>
      <w:r w:rsidRPr="7275E714">
        <w:rPr>
          <w:sz w:val="22"/>
          <w:szCs w:val="22"/>
        </w:rPr>
        <w:t xml:space="preserve"> data from “raw” table to “source” table.</w:t>
      </w:r>
    </w:p>
    <w:p w14:paraId="431D9AFA" w14:textId="5A93BCF0" w:rsidR="00760824" w:rsidRDefault="7275E714" w:rsidP="7275E714">
      <w:pPr>
        <w:ind w:left="2880"/>
        <w:rPr>
          <w:sz w:val="22"/>
          <w:szCs w:val="22"/>
        </w:rPr>
      </w:pPr>
      <w:r w:rsidRPr="7275E714">
        <w:rPr>
          <w:sz w:val="22"/>
          <w:szCs w:val="22"/>
        </w:rPr>
        <w:t>2-3.3.4. Write to “</w:t>
      </w:r>
      <w:proofErr w:type="spellStart"/>
      <w:r w:rsidRPr="7275E714">
        <w:rPr>
          <w:sz w:val="22"/>
          <w:szCs w:val="22"/>
        </w:rPr>
        <w:t>fulldatetimetag_daily</w:t>
      </w:r>
      <w:proofErr w:type="spellEnd"/>
      <w:r w:rsidRPr="7275E714">
        <w:rPr>
          <w:sz w:val="22"/>
          <w:szCs w:val="22"/>
        </w:rPr>
        <w:t>” table with tag and distinct datetime from the raw data.</w:t>
      </w:r>
    </w:p>
    <w:p w14:paraId="44103CC7" w14:textId="4848810E" w:rsidR="008906FC" w:rsidRDefault="7275E714" w:rsidP="7275E714">
      <w:pPr>
        <w:ind w:left="2880"/>
        <w:rPr>
          <w:sz w:val="22"/>
          <w:szCs w:val="22"/>
        </w:rPr>
      </w:pPr>
      <w:r w:rsidRPr="7275E714">
        <w:rPr>
          <w:sz w:val="22"/>
          <w:szCs w:val="22"/>
        </w:rPr>
        <w:t>2-3.3.5. Load data to “staging” table aggregated by hour.</w:t>
      </w:r>
    </w:p>
    <w:p w14:paraId="36B0723D" w14:textId="7222F17D" w:rsidR="006635BF" w:rsidRDefault="7275E714" w:rsidP="7275E714">
      <w:pPr>
        <w:ind w:left="2880"/>
        <w:rPr>
          <w:sz w:val="22"/>
          <w:szCs w:val="22"/>
        </w:rPr>
      </w:pPr>
      <w:r w:rsidRPr="7275E714">
        <w:rPr>
          <w:sz w:val="22"/>
          <w:szCs w:val="22"/>
        </w:rPr>
        <w:t>2-3.3.6. Insert missing time period in “staging” table from “</w:t>
      </w:r>
      <w:proofErr w:type="spellStart"/>
      <w:r w:rsidRPr="7275E714">
        <w:rPr>
          <w:sz w:val="22"/>
          <w:szCs w:val="22"/>
        </w:rPr>
        <w:t>fulldatetimetag_daily</w:t>
      </w:r>
      <w:proofErr w:type="spellEnd"/>
      <w:r w:rsidRPr="7275E714">
        <w:rPr>
          <w:sz w:val="22"/>
          <w:szCs w:val="22"/>
        </w:rPr>
        <w:t>” table.</w:t>
      </w:r>
    </w:p>
    <w:p w14:paraId="57115B26" w14:textId="27B22F57" w:rsidR="00F31FB6" w:rsidRDefault="7275E714" w:rsidP="7275E714">
      <w:pPr>
        <w:ind w:left="2880"/>
        <w:rPr>
          <w:sz w:val="22"/>
          <w:szCs w:val="22"/>
        </w:rPr>
      </w:pPr>
      <w:r w:rsidRPr="7275E714">
        <w:rPr>
          <w:sz w:val="22"/>
          <w:szCs w:val="22"/>
        </w:rPr>
        <w:t>2-3.3.7. Insert missing time period caused by day light saving time change</w:t>
      </w:r>
    </w:p>
    <w:p w14:paraId="67BD92B8" w14:textId="63B4653B" w:rsidR="000B7451" w:rsidRDefault="7275E714" w:rsidP="7275E714">
      <w:pPr>
        <w:ind w:left="2880"/>
        <w:rPr>
          <w:sz w:val="22"/>
          <w:szCs w:val="22"/>
        </w:rPr>
      </w:pPr>
      <w:r w:rsidRPr="7275E714">
        <w:rPr>
          <w:sz w:val="22"/>
          <w:szCs w:val="22"/>
        </w:rPr>
        <w:t>2-3.3.8. Get below/above/within/undefined indicator for the tag value and write to “meta daily” table.</w:t>
      </w:r>
    </w:p>
    <w:p w14:paraId="397E06B7" w14:textId="6A75499E" w:rsidR="00C41944" w:rsidRDefault="002321DA" w:rsidP="00B5247A">
      <w:pPr>
        <w:pStyle w:val="ListParagraph"/>
        <w:numPr>
          <w:ilvl w:val="0"/>
          <w:numId w:val="30"/>
        </w:numPr>
        <w:ind w:left="2520"/>
        <w:rPr>
          <w:sz w:val="22"/>
          <w:szCs w:val="22"/>
        </w:rPr>
      </w:pPr>
      <w:r>
        <w:rPr>
          <w:sz w:val="22"/>
          <w:szCs w:val="22"/>
        </w:rPr>
        <w:t>Tag’s min/max value range is defined in “</w:t>
      </w:r>
      <w:proofErr w:type="spellStart"/>
      <w:r>
        <w:rPr>
          <w:sz w:val="22"/>
          <w:szCs w:val="22"/>
        </w:rPr>
        <w:t>distincttags_metadata</w:t>
      </w:r>
      <w:proofErr w:type="spellEnd"/>
      <w:r>
        <w:rPr>
          <w:sz w:val="22"/>
          <w:szCs w:val="22"/>
        </w:rPr>
        <w:t xml:space="preserve">” table. </w:t>
      </w:r>
    </w:p>
    <w:p w14:paraId="2DA38161" w14:textId="77777777" w:rsidR="003D4007" w:rsidRDefault="7275E714" w:rsidP="00B5247A">
      <w:pPr>
        <w:pStyle w:val="ListParagraph"/>
        <w:numPr>
          <w:ilvl w:val="3"/>
          <w:numId w:val="31"/>
        </w:numPr>
        <w:ind w:left="3600"/>
        <w:rPr>
          <w:sz w:val="22"/>
          <w:szCs w:val="22"/>
        </w:rPr>
      </w:pPr>
      <w:proofErr w:type="spellStart"/>
      <w:r w:rsidRPr="7275E714">
        <w:rPr>
          <w:sz w:val="22"/>
          <w:szCs w:val="22"/>
        </w:rPr>
        <w:t>Upsert</w:t>
      </w:r>
      <w:proofErr w:type="spellEnd"/>
      <w:r w:rsidRPr="7275E714">
        <w:rPr>
          <w:sz w:val="22"/>
          <w:szCs w:val="22"/>
        </w:rPr>
        <w:t xml:space="preserve"> from “metadata daily” table to “metadata” daily table.</w:t>
      </w:r>
    </w:p>
    <w:p w14:paraId="2884D4E3" w14:textId="3F8F2928" w:rsidR="00F62BA1" w:rsidRDefault="7275E714" w:rsidP="7275E714">
      <w:pPr>
        <w:ind w:left="1440"/>
        <w:rPr>
          <w:sz w:val="22"/>
          <w:szCs w:val="22"/>
        </w:rPr>
      </w:pPr>
      <w:r w:rsidRPr="7275E714">
        <w:rPr>
          <w:sz w:val="22"/>
          <w:szCs w:val="22"/>
        </w:rPr>
        <w:t>2-3.4   Create “</w:t>
      </w:r>
      <w:proofErr w:type="spellStart"/>
      <w:r w:rsidRPr="7275E714">
        <w:rPr>
          <w:sz w:val="22"/>
          <w:szCs w:val="22"/>
        </w:rPr>
        <w:t>jointable</w:t>
      </w:r>
      <w:proofErr w:type="spellEnd"/>
      <w:r w:rsidRPr="7275E714">
        <w:rPr>
          <w:sz w:val="22"/>
          <w:szCs w:val="22"/>
        </w:rPr>
        <w:t>” with all tags data.</w:t>
      </w:r>
    </w:p>
    <w:p w14:paraId="5383E0A4" w14:textId="761E1849" w:rsidR="00D753AF" w:rsidRDefault="7275E714" w:rsidP="7275E714">
      <w:pPr>
        <w:ind w:left="2880"/>
        <w:rPr>
          <w:sz w:val="22"/>
          <w:szCs w:val="22"/>
        </w:rPr>
      </w:pPr>
      <w:r w:rsidRPr="7275E714">
        <w:rPr>
          <w:sz w:val="22"/>
          <w:szCs w:val="22"/>
        </w:rPr>
        <w:t>2-3.4.1 Create “</w:t>
      </w:r>
      <w:proofErr w:type="spellStart"/>
      <w:r w:rsidRPr="7275E714">
        <w:rPr>
          <w:sz w:val="22"/>
          <w:szCs w:val="22"/>
        </w:rPr>
        <w:t>jointablesbyhour</w:t>
      </w:r>
      <w:proofErr w:type="spellEnd"/>
      <w:r w:rsidRPr="7275E714">
        <w:rPr>
          <w:sz w:val="22"/>
          <w:szCs w:val="22"/>
        </w:rPr>
        <w:t>” table with all tags with all history from 2000 (historical data).</w:t>
      </w:r>
    </w:p>
    <w:p w14:paraId="0A4A227C" w14:textId="31505329" w:rsidR="00F62BA1" w:rsidRPr="00A54918" w:rsidRDefault="7275E714" w:rsidP="7275E714">
      <w:pPr>
        <w:ind w:left="2880"/>
        <w:rPr>
          <w:sz w:val="22"/>
          <w:szCs w:val="22"/>
        </w:rPr>
      </w:pPr>
      <w:r w:rsidRPr="7275E714">
        <w:rPr>
          <w:sz w:val="22"/>
          <w:szCs w:val="22"/>
        </w:rPr>
        <w:t>2-3.4.2 Create “</w:t>
      </w:r>
      <w:proofErr w:type="spellStart"/>
      <w:r w:rsidRPr="7275E714">
        <w:rPr>
          <w:sz w:val="22"/>
          <w:szCs w:val="22"/>
        </w:rPr>
        <w:t>jointablesbyhour_daily</w:t>
      </w:r>
      <w:proofErr w:type="spellEnd"/>
      <w:r w:rsidRPr="7275E714">
        <w:rPr>
          <w:sz w:val="22"/>
          <w:szCs w:val="22"/>
        </w:rPr>
        <w:t xml:space="preserve">” table with all tags with data in the “raw” table (daily data).   </w:t>
      </w:r>
    </w:p>
    <w:p w14:paraId="37BA2750" w14:textId="1F24E2A7" w:rsidR="006F702C" w:rsidRDefault="006F702C" w:rsidP="006F702C"/>
    <w:p w14:paraId="6517F1AA" w14:textId="2F5EEECC" w:rsidR="006F702C" w:rsidRPr="006F702C" w:rsidRDefault="006F702C" w:rsidP="006F702C">
      <w:pPr>
        <w:pStyle w:val="ListParagraph"/>
        <w:numPr>
          <w:ilvl w:val="0"/>
          <w:numId w:val="23"/>
        </w:numPr>
        <w:rPr>
          <w:b/>
        </w:rPr>
      </w:pPr>
      <w:r w:rsidRPr="00292D12">
        <w:rPr>
          <w:b/>
          <w:u w:val="single"/>
        </w:rPr>
        <w:t>Monthly</w:t>
      </w:r>
      <w:r w:rsidRPr="006F702C">
        <w:rPr>
          <w:b/>
        </w:rPr>
        <w:t xml:space="preserve"> </w:t>
      </w:r>
      <w:r w:rsidR="00934245">
        <w:rPr>
          <w:b/>
        </w:rPr>
        <w:t xml:space="preserve">Data </w:t>
      </w:r>
      <w:r w:rsidRPr="006F702C">
        <w:rPr>
          <w:b/>
        </w:rPr>
        <w:t>Processing</w:t>
      </w:r>
    </w:p>
    <w:p w14:paraId="316FEC5C" w14:textId="4CAFF6F6" w:rsidR="00305622" w:rsidRDefault="00305622" w:rsidP="00305622"/>
    <w:p w14:paraId="06761F88" w14:textId="6AFBC4A0" w:rsidR="00DB0F95" w:rsidRPr="00FE3052" w:rsidRDefault="00DB0F95" w:rsidP="00DB0F95">
      <w:pPr>
        <w:pStyle w:val="ListParagraph"/>
        <w:numPr>
          <w:ilvl w:val="0"/>
          <w:numId w:val="32"/>
        </w:numPr>
        <w:rPr>
          <w:sz w:val="22"/>
          <w:szCs w:val="22"/>
        </w:rPr>
      </w:pPr>
      <w:proofErr w:type="spellStart"/>
      <w:r w:rsidRPr="00FE3052">
        <w:rPr>
          <w:sz w:val="22"/>
          <w:szCs w:val="22"/>
        </w:rPr>
        <w:t>Matillion</w:t>
      </w:r>
      <w:proofErr w:type="spellEnd"/>
      <w:r w:rsidRPr="00FE3052">
        <w:rPr>
          <w:sz w:val="22"/>
          <w:szCs w:val="22"/>
        </w:rPr>
        <w:t xml:space="preserve"> </w:t>
      </w:r>
      <w:r>
        <w:rPr>
          <w:sz w:val="22"/>
          <w:szCs w:val="22"/>
        </w:rPr>
        <w:t>monthly</w:t>
      </w:r>
      <w:r w:rsidRPr="00FE3052">
        <w:rPr>
          <w:sz w:val="22"/>
          <w:szCs w:val="22"/>
        </w:rPr>
        <w:t xml:space="preserve"> scheduled job process</w:t>
      </w:r>
      <w:r w:rsidR="00B556D7">
        <w:rPr>
          <w:sz w:val="22"/>
          <w:szCs w:val="22"/>
        </w:rPr>
        <w:t>es</w:t>
      </w:r>
      <w:r w:rsidRPr="00FE3052">
        <w:rPr>
          <w:sz w:val="22"/>
          <w:szCs w:val="22"/>
        </w:rPr>
        <w:t xml:space="preserve"> the data</w:t>
      </w:r>
      <w:r>
        <w:rPr>
          <w:sz w:val="22"/>
          <w:szCs w:val="22"/>
        </w:rPr>
        <w:t xml:space="preserve"> and store</w:t>
      </w:r>
      <w:r w:rsidR="00B556D7">
        <w:rPr>
          <w:sz w:val="22"/>
          <w:szCs w:val="22"/>
        </w:rPr>
        <w:t>s</w:t>
      </w:r>
      <w:r>
        <w:rPr>
          <w:sz w:val="22"/>
          <w:szCs w:val="22"/>
        </w:rPr>
        <w:t xml:space="preserve"> it in RedShift DB.</w:t>
      </w:r>
    </w:p>
    <w:p w14:paraId="15A217C2" w14:textId="77777777" w:rsidR="00DB0F95" w:rsidRDefault="00DB0F95" w:rsidP="00305622"/>
    <w:p w14:paraId="3DA79DF7" w14:textId="511E9654" w:rsidR="00822BE2" w:rsidRPr="006B2419" w:rsidRDefault="00DB0F95" w:rsidP="00822BE2">
      <w:pPr>
        <w:ind w:left="720"/>
        <w:rPr>
          <w:sz w:val="22"/>
          <w:szCs w:val="22"/>
        </w:rPr>
      </w:pPr>
      <w:r>
        <w:rPr>
          <w:sz w:val="22"/>
          <w:szCs w:val="22"/>
        </w:rPr>
        <w:t>1</w:t>
      </w:r>
      <w:r w:rsidR="00822BE2">
        <w:rPr>
          <w:sz w:val="22"/>
          <w:szCs w:val="22"/>
        </w:rPr>
        <w:t xml:space="preserve">-1 </w:t>
      </w:r>
      <w:r w:rsidR="00822BE2">
        <w:rPr>
          <w:sz w:val="22"/>
          <w:szCs w:val="22"/>
        </w:rPr>
        <w:tab/>
      </w:r>
      <w:proofErr w:type="spellStart"/>
      <w:r w:rsidR="00822BE2" w:rsidRPr="006B2419">
        <w:rPr>
          <w:sz w:val="22"/>
          <w:szCs w:val="22"/>
        </w:rPr>
        <w:t>Matillion</w:t>
      </w:r>
      <w:proofErr w:type="spellEnd"/>
      <w:r w:rsidR="00822BE2" w:rsidRPr="006B2419">
        <w:rPr>
          <w:sz w:val="22"/>
          <w:szCs w:val="22"/>
        </w:rPr>
        <w:t xml:space="preserve"> job name:</w:t>
      </w:r>
    </w:p>
    <w:p w14:paraId="2F6E6B3F" w14:textId="0005C679" w:rsidR="00822BE2" w:rsidRDefault="7275E714" w:rsidP="7275E714">
      <w:pPr>
        <w:pStyle w:val="ListParagraph"/>
        <w:ind w:left="2160"/>
        <w:rPr>
          <w:sz w:val="22"/>
          <w:szCs w:val="22"/>
        </w:rPr>
      </w:pPr>
      <w:proofErr w:type="spellStart"/>
      <w:r w:rsidRPr="7275E714">
        <w:rPr>
          <w:sz w:val="22"/>
          <w:szCs w:val="22"/>
        </w:rPr>
        <w:t>MasterJob_InvSupplyChainAnalytics_MonthlyScheduledLoad</w:t>
      </w:r>
      <w:proofErr w:type="spellEnd"/>
    </w:p>
    <w:p w14:paraId="78DF62EE" w14:textId="3D7EB50D" w:rsidR="7275E714" w:rsidRDefault="7275E714" w:rsidP="7275E714">
      <w:pPr>
        <w:ind w:left="720"/>
        <w:rPr>
          <w:sz w:val="22"/>
          <w:szCs w:val="22"/>
        </w:rPr>
      </w:pPr>
      <w:r w:rsidRPr="7275E714">
        <w:rPr>
          <w:sz w:val="22"/>
          <w:szCs w:val="22"/>
        </w:rPr>
        <w:t>1-2</w:t>
      </w:r>
      <w:r w:rsidR="0078568E">
        <w:rPr>
          <w:sz w:val="22"/>
          <w:szCs w:val="22"/>
        </w:rPr>
        <w:tab/>
      </w:r>
      <w:proofErr w:type="spellStart"/>
      <w:r w:rsidRPr="7275E714">
        <w:rPr>
          <w:sz w:val="22"/>
          <w:szCs w:val="22"/>
        </w:rPr>
        <w:t>Matillion</w:t>
      </w:r>
      <w:proofErr w:type="spellEnd"/>
      <w:r w:rsidRPr="7275E714">
        <w:rPr>
          <w:sz w:val="22"/>
          <w:szCs w:val="22"/>
        </w:rPr>
        <w:t xml:space="preserve"> job schedule:</w:t>
      </w:r>
    </w:p>
    <w:p w14:paraId="217B51B2" w14:textId="222EC28E" w:rsidR="7275E714" w:rsidRDefault="15D709A9" w:rsidP="15D709A9">
      <w:pPr>
        <w:pStyle w:val="ListParagraph"/>
        <w:ind w:left="2160"/>
        <w:rPr>
          <w:sz w:val="22"/>
          <w:szCs w:val="22"/>
        </w:rPr>
      </w:pPr>
      <w:r w:rsidRPr="15D709A9">
        <w:rPr>
          <w:sz w:val="22"/>
          <w:szCs w:val="22"/>
        </w:rPr>
        <w:t>00:30 2</w:t>
      </w:r>
      <w:r w:rsidRPr="15D709A9">
        <w:rPr>
          <w:sz w:val="22"/>
          <w:szCs w:val="22"/>
          <w:vertAlign w:val="superscript"/>
        </w:rPr>
        <w:t>nd</w:t>
      </w:r>
      <w:r w:rsidRPr="15D709A9">
        <w:rPr>
          <w:sz w:val="22"/>
          <w:szCs w:val="22"/>
        </w:rPr>
        <w:t xml:space="preserve"> day of month</w:t>
      </w:r>
    </w:p>
    <w:p w14:paraId="49120B3E" w14:textId="40F48878" w:rsidR="00822BE2" w:rsidRPr="00B5247A" w:rsidRDefault="00DB0F95" w:rsidP="7275E714">
      <w:pPr>
        <w:pStyle w:val="ListParagraph"/>
        <w:rPr>
          <w:sz w:val="22"/>
          <w:szCs w:val="22"/>
        </w:rPr>
      </w:pPr>
      <w:r>
        <w:rPr>
          <w:sz w:val="22"/>
          <w:szCs w:val="22"/>
        </w:rPr>
        <w:lastRenderedPageBreak/>
        <w:t>1</w:t>
      </w:r>
      <w:r w:rsidR="00822BE2" w:rsidRPr="00B5247A">
        <w:rPr>
          <w:sz w:val="22"/>
          <w:szCs w:val="22"/>
        </w:rPr>
        <w:t xml:space="preserve">-3 </w:t>
      </w:r>
      <w:r w:rsidR="00822BE2" w:rsidRPr="00B5247A">
        <w:rPr>
          <w:sz w:val="22"/>
          <w:szCs w:val="22"/>
        </w:rPr>
        <w:tab/>
      </w:r>
      <w:r w:rsidR="00822BE2">
        <w:rPr>
          <w:sz w:val="22"/>
          <w:szCs w:val="22"/>
        </w:rPr>
        <w:t>Transformation Steps</w:t>
      </w:r>
      <w:r w:rsidR="00822BE2" w:rsidRPr="00B5247A">
        <w:rPr>
          <w:sz w:val="22"/>
          <w:szCs w:val="22"/>
        </w:rPr>
        <w:t>:</w:t>
      </w:r>
    </w:p>
    <w:p w14:paraId="5414CE1C" w14:textId="7CB3A2CA" w:rsidR="00822BE2" w:rsidRPr="00A03BFD" w:rsidRDefault="7275E714" w:rsidP="7275E714">
      <w:pPr>
        <w:ind w:left="1440"/>
        <w:rPr>
          <w:sz w:val="22"/>
          <w:szCs w:val="22"/>
        </w:rPr>
      </w:pPr>
      <w:r w:rsidRPr="7275E714">
        <w:rPr>
          <w:sz w:val="22"/>
          <w:szCs w:val="22"/>
        </w:rPr>
        <w:t>1-3.1   Clear working folder by moving files in working folder (</w:t>
      </w:r>
      <w:r w:rsidRPr="7275E714">
        <w:rPr>
          <w:rFonts w:cstheme="minorBidi"/>
          <w:color w:val="000000" w:themeColor="text1"/>
          <w:sz w:val="22"/>
          <w:szCs w:val="22"/>
        </w:rPr>
        <w:t>S3://inv-nonprod-aa</w:t>
      </w:r>
      <w:r w:rsidR="00697941">
        <w:rPr>
          <w:rFonts w:cstheme="minorBidi"/>
          <w:color w:val="000000" w:themeColor="text1"/>
          <w:sz w:val="22"/>
          <w:szCs w:val="22"/>
        </w:rPr>
        <w:t xml:space="preserve"> </w:t>
      </w:r>
      <w:proofErr w:type="spellStart"/>
      <w:r w:rsidRPr="7275E714">
        <w:rPr>
          <w:rFonts w:cstheme="minorBidi"/>
          <w:color w:val="000000" w:themeColor="text1"/>
          <w:sz w:val="22"/>
          <w:szCs w:val="22"/>
        </w:rPr>
        <w:t>scm</w:t>
      </w:r>
      <w:proofErr w:type="spellEnd"/>
      <w:r w:rsidRPr="7275E714">
        <w:rPr>
          <w:rFonts w:cstheme="minorBidi"/>
          <w:color w:val="000000" w:themeColor="text1"/>
          <w:sz w:val="22"/>
          <w:szCs w:val="22"/>
        </w:rPr>
        <w:t>/ip21data/csv/</w:t>
      </w:r>
      <w:proofErr w:type="spellStart"/>
      <w:r w:rsidRPr="7275E714">
        <w:rPr>
          <w:rFonts w:cstheme="minorBidi"/>
          <w:color w:val="000000" w:themeColor="text1"/>
          <w:sz w:val="22"/>
          <w:szCs w:val="22"/>
        </w:rPr>
        <w:t>alltags</w:t>
      </w:r>
      <w:proofErr w:type="spellEnd"/>
      <w:r w:rsidRPr="7275E714">
        <w:rPr>
          <w:rFonts w:cstheme="minorBidi"/>
          <w:color w:val="000000" w:themeColor="text1"/>
          <w:sz w:val="22"/>
          <w:szCs w:val="22"/>
        </w:rPr>
        <w:t>/sapc11/</w:t>
      </w:r>
      <w:proofErr w:type="spellStart"/>
      <w:r w:rsidRPr="7275E714">
        <w:rPr>
          <w:rFonts w:cstheme="minorBidi"/>
          <w:color w:val="000000" w:themeColor="text1"/>
          <w:sz w:val="22"/>
          <w:szCs w:val="22"/>
        </w:rPr>
        <w:t>ProcessingData</w:t>
      </w:r>
      <w:proofErr w:type="spellEnd"/>
      <w:r w:rsidRPr="7275E714">
        <w:rPr>
          <w:rFonts w:cstheme="minorBidi"/>
          <w:color w:val="000000" w:themeColor="text1"/>
          <w:sz w:val="22"/>
          <w:szCs w:val="22"/>
        </w:rPr>
        <w:t>/) to “unprocessed” folder</w:t>
      </w:r>
      <w:r w:rsidRPr="7275E714">
        <w:rPr>
          <w:sz w:val="22"/>
          <w:szCs w:val="22"/>
        </w:rPr>
        <w:t xml:space="preserve"> (</w:t>
      </w:r>
      <w:r w:rsidRPr="7275E714">
        <w:rPr>
          <w:rFonts w:cstheme="minorBidi"/>
          <w:color w:val="000000" w:themeColor="text1"/>
          <w:sz w:val="22"/>
          <w:szCs w:val="22"/>
        </w:rPr>
        <w:t>S3://inv-nonprod-aa-scm/ip21data/csv/alltags/sapc11/UnprocessedData/).</w:t>
      </w:r>
    </w:p>
    <w:p w14:paraId="3D33F126" w14:textId="1318BAF4" w:rsidR="00822BE2" w:rsidRPr="00A45B14" w:rsidRDefault="7275E714" w:rsidP="7275E714">
      <w:pPr>
        <w:ind w:left="1440"/>
        <w:rPr>
          <w:sz w:val="22"/>
          <w:szCs w:val="22"/>
        </w:rPr>
      </w:pPr>
      <w:r w:rsidRPr="7275E714">
        <w:rPr>
          <w:sz w:val="22"/>
          <w:szCs w:val="22"/>
        </w:rPr>
        <w:t>1-3.2    Move IP21 source files to working folder (</w:t>
      </w:r>
      <w:r w:rsidRPr="7275E714">
        <w:rPr>
          <w:rFonts w:cstheme="minorBidi"/>
          <w:color w:val="000000" w:themeColor="text1"/>
          <w:sz w:val="22"/>
          <w:szCs w:val="22"/>
        </w:rPr>
        <w:t>S3://inv-nonprod-aa-scm/ip21data/csv/alltags/sapc11/ProcessingData/).</w:t>
      </w:r>
    </w:p>
    <w:p w14:paraId="0CB704A4" w14:textId="4D56B98A" w:rsidR="00822BE2" w:rsidRDefault="7275E714" w:rsidP="7275E714">
      <w:pPr>
        <w:ind w:left="1440"/>
        <w:rPr>
          <w:sz w:val="22"/>
          <w:szCs w:val="22"/>
        </w:rPr>
      </w:pPr>
      <w:r w:rsidRPr="7275E714">
        <w:rPr>
          <w:sz w:val="22"/>
          <w:szCs w:val="22"/>
        </w:rPr>
        <w:t>1-3.3    Loop 159 IP21 tags defined in “</w:t>
      </w:r>
      <w:proofErr w:type="spellStart"/>
      <w:r w:rsidRPr="7275E714">
        <w:rPr>
          <w:sz w:val="22"/>
          <w:szCs w:val="22"/>
        </w:rPr>
        <w:t>distincttagnames</w:t>
      </w:r>
      <w:proofErr w:type="spellEnd"/>
      <w:r w:rsidRPr="7275E714">
        <w:rPr>
          <w:sz w:val="22"/>
          <w:szCs w:val="22"/>
        </w:rPr>
        <w:t>” table in RedShift DB and do operations for each tag:</w:t>
      </w:r>
    </w:p>
    <w:p w14:paraId="6439C624" w14:textId="271148AC" w:rsidR="00822BE2" w:rsidRDefault="7275E714" w:rsidP="7275E714">
      <w:pPr>
        <w:ind w:left="2160"/>
        <w:rPr>
          <w:sz w:val="22"/>
          <w:szCs w:val="22"/>
        </w:rPr>
      </w:pPr>
      <w:r w:rsidRPr="7275E714">
        <w:rPr>
          <w:sz w:val="22"/>
          <w:szCs w:val="22"/>
        </w:rPr>
        <w:t>1-3.3.1         Truncate “raw” table in RedShift DB.</w:t>
      </w:r>
    </w:p>
    <w:p w14:paraId="1773469F" w14:textId="05D420E8" w:rsidR="00822BE2" w:rsidRDefault="7275E714" w:rsidP="7275E714">
      <w:pPr>
        <w:ind w:left="2160"/>
        <w:rPr>
          <w:sz w:val="22"/>
          <w:szCs w:val="22"/>
        </w:rPr>
      </w:pPr>
      <w:r w:rsidRPr="7275E714">
        <w:rPr>
          <w:sz w:val="22"/>
          <w:szCs w:val="22"/>
        </w:rPr>
        <w:t>1-3.3.2         Load IP21 source data from S3 to RedShift “raw” table.</w:t>
      </w:r>
    </w:p>
    <w:p w14:paraId="3C68F8AF" w14:textId="569D3B0A" w:rsidR="00822BE2" w:rsidRDefault="7275E714" w:rsidP="7275E714">
      <w:pPr>
        <w:ind w:left="2160"/>
        <w:rPr>
          <w:sz w:val="22"/>
          <w:szCs w:val="22"/>
        </w:rPr>
      </w:pPr>
      <w:r w:rsidRPr="7275E714">
        <w:rPr>
          <w:sz w:val="22"/>
          <w:szCs w:val="22"/>
        </w:rPr>
        <w:t xml:space="preserve">1-3.3.3         </w:t>
      </w:r>
      <w:proofErr w:type="spellStart"/>
      <w:r w:rsidRPr="7275E714">
        <w:rPr>
          <w:sz w:val="22"/>
          <w:szCs w:val="22"/>
        </w:rPr>
        <w:t>Upsert</w:t>
      </w:r>
      <w:proofErr w:type="spellEnd"/>
      <w:r w:rsidRPr="7275E714">
        <w:rPr>
          <w:sz w:val="22"/>
          <w:szCs w:val="22"/>
        </w:rPr>
        <w:t xml:space="preserve"> data from “raw” table to “source” table.</w:t>
      </w:r>
    </w:p>
    <w:p w14:paraId="221930E3" w14:textId="4D9C1C7F" w:rsidR="00822BE2" w:rsidRDefault="7275E714" w:rsidP="7275E714">
      <w:pPr>
        <w:ind w:left="2160"/>
        <w:rPr>
          <w:sz w:val="22"/>
          <w:szCs w:val="22"/>
        </w:rPr>
      </w:pPr>
      <w:r w:rsidRPr="7275E714">
        <w:rPr>
          <w:sz w:val="22"/>
          <w:szCs w:val="22"/>
        </w:rPr>
        <w:t>1-3.3.4         Write to “</w:t>
      </w:r>
      <w:proofErr w:type="spellStart"/>
      <w:r w:rsidRPr="7275E714">
        <w:rPr>
          <w:sz w:val="22"/>
          <w:szCs w:val="22"/>
        </w:rPr>
        <w:t>fulldatetimetag_daily</w:t>
      </w:r>
      <w:proofErr w:type="spellEnd"/>
      <w:r w:rsidRPr="7275E714">
        <w:rPr>
          <w:sz w:val="22"/>
          <w:szCs w:val="22"/>
        </w:rPr>
        <w:t>” table with tag and distinct datetime from the raw data.</w:t>
      </w:r>
    </w:p>
    <w:p w14:paraId="3B7529BD" w14:textId="6E973941" w:rsidR="00822BE2" w:rsidRDefault="7275E714" w:rsidP="7275E714">
      <w:pPr>
        <w:ind w:left="2160"/>
        <w:rPr>
          <w:sz w:val="22"/>
          <w:szCs w:val="22"/>
        </w:rPr>
      </w:pPr>
      <w:r w:rsidRPr="7275E714">
        <w:rPr>
          <w:sz w:val="22"/>
          <w:szCs w:val="22"/>
        </w:rPr>
        <w:t>1-3.3.5         Load data to “staging” table aggregated by hour.</w:t>
      </w:r>
    </w:p>
    <w:p w14:paraId="18CF171F" w14:textId="234DDE8F" w:rsidR="00822BE2" w:rsidRDefault="7275E714" w:rsidP="7275E714">
      <w:pPr>
        <w:ind w:left="2160"/>
        <w:rPr>
          <w:sz w:val="22"/>
          <w:szCs w:val="22"/>
        </w:rPr>
      </w:pPr>
      <w:r w:rsidRPr="7275E714">
        <w:rPr>
          <w:sz w:val="22"/>
          <w:szCs w:val="22"/>
        </w:rPr>
        <w:t>1-3.3.6         Insert missing time period in “staging” table from “</w:t>
      </w:r>
      <w:proofErr w:type="spellStart"/>
      <w:r w:rsidRPr="7275E714">
        <w:rPr>
          <w:sz w:val="22"/>
          <w:szCs w:val="22"/>
        </w:rPr>
        <w:t>fulldatetimetag_daily</w:t>
      </w:r>
      <w:proofErr w:type="spellEnd"/>
      <w:r w:rsidRPr="7275E714">
        <w:rPr>
          <w:sz w:val="22"/>
          <w:szCs w:val="22"/>
        </w:rPr>
        <w:t>” table.</w:t>
      </w:r>
    </w:p>
    <w:p w14:paraId="5BB6C379" w14:textId="20EEE9DE" w:rsidR="00822BE2" w:rsidRDefault="7275E714" w:rsidP="7275E714">
      <w:pPr>
        <w:ind w:left="2160"/>
        <w:rPr>
          <w:sz w:val="22"/>
          <w:szCs w:val="22"/>
        </w:rPr>
      </w:pPr>
      <w:r w:rsidRPr="7275E714">
        <w:rPr>
          <w:sz w:val="22"/>
          <w:szCs w:val="22"/>
        </w:rPr>
        <w:t>1-3.3.7         Insert missing time period caused by day light saving time change</w:t>
      </w:r>
    </w:p>
    <w:p w14:paraId="0D75D02D" w14:textId="7C2E37F8" w:rsidR="00822BE2" w:rsidRDefault="7275E714" w:rsidP="7275E714">
      <w:pPr>
        <w:ind w:left="2160"/>
        <w:rPr>
          <w:sz w:val="22"/>
          <w:szCs w:val="22"/>
        </w:rPr>
      </w:pPr>
      <w:r w:rsidRPr="7275E714">
        <w:rPr>
          <w:sz w:val="22"/>
          <w:szCs w:val="22"/>
        </w:rPr>
        <w:t>1-3.3.8         Get below/above/within/undefined indicator for the tag value and write to “meta daily” table.</w:t>
      </w:r>
    </w:p>
    <w:p w14:paraId="7BC0124E" w14:textId="77777777" w:rsidR="00822BE2" w:rsidRDefault="7275E714" w:rsidP="00E90F8A">
      <w:pPr>
        <w:pStyle w:val="ListParagraph"/>
        <w:numPr>
          <w:ilvl w:val="0"/>
          <w:numId w:val="30"/>
        </w:numPr>
        <w:rPr>
          <w:sz w:val="22"/>
          <w:szCs w:val="22"/>
        </w:rPr>
      </w:pPr>
      <w:r w:rsidRPr="7275E714">
        <w:rPr>
          <w:sz w:val="22"/>
          <w:szCs w:val="22"/>
        </w:rPr>
        <w:t>Tag’s min/max value range is defined in “</w:t>
      </w:r>
      <w:proofErr w:type="spellStart"/>
      <w:r w:rsidRPr="7275E714">
        <w:rPr>
          <w:sz w:val="22"/>
          <w:szCs w:val="22"/>
        </w:rPr>
        <w:t>distincttags_metadata</w:t>
      </w:r>
      <w:proofErr w:type="spellEnd"/>
      <w:r w:rsidRPr="7275E714">
        <w:rPr>
          <w:sz w:val="22"/>
          <w:szCs w:val="22"/>
        </w:rPr>
        <w:t xml:space="preserve">” table. </w:t>
      </w:r>
    </w:p>
    <w:p w14:paraId="128B30E0" w14:textId="60DE9826" w:rsidR="00822BE2" w:rsidRDefault="7275E714" w:rsidP="7275E714">
      <w:pPr>
        <w:ind w:left="2160"/>
        <w:rPr>
          <w:sz w:val="22"/>
          <w:szCs w:val="22"/>
        </w:rPr>
      </w:pPr>
      <w:r w:rsidRPr="7275E714">
        <w:rPr>
          <w:sz w:val="22"/>
          <w:szCs w:val="22"/>
        </w:rPr>
        <w:t xml:space="preserve">1-3.3.9        </w:t>
      </w:r>
      <w:proofErr w:type="spellStart"/>
      <w:r w:rsidRPr="7275E714">
        <w:rPr>
          <w:sz w:val="22"/>
          <w:szCs w:val="22"/>
        </w:rPr>
        <w:t>Upsert</w:t>
      </w:r>
      <w:proofErr w:type="spellEnd"/>
      <w:r w:rsidRPr="7275E714">
        <w:rPr>
          <w:sz w:val="22"/>
          <w:szCs w:val="22"/>
        </w:rPr>
        <w:t xml:space="preserve"> from “metadata daily” table to “metadata” daily table.</w:t>
      </w:r>
    </w:p>
    <w:p w14:paraId="00DEC2A4" w14:textId="4F92C9DB" w:rsidR="00822BE2" w:rsidRPr="003A55CC" w:rsidRDefault="7275E714" w:rsidP="7275E714">
      <w:pPr>
        <w:ind w:left="1440"/>
        <w:rPr>
          <w:sz w:val="22"/>
          <w:szCs w:val="22"/>
        </w:rPr>
      </w:pPr>
      <w:r w:rsidRPr="7275E714">
        <w:rPr>
          <w:sz w:val="22"/>
          <w:szCs w:val="22"/>
        </w:rPr>
        <w:t>1-3.3    Create “</w:t>
      </w:r>
      <w:proofErr w:type="spellStart"/>
      <w:r w:rsidRPr="7275E714">
        <w:rPr>
          <w:sz w:val="22"/>
          <w:szCs w:val="22"/>
        </w:rPr>
        <w:t>jointable</w:t>
      </w:r>
      <w:proofErr w:type="spellEnd"/>
      <w:r w:rsidRPr="7275E714">
        <w:rPr>
          <w:sz w:val="22"/>
          <w:szCs w:val="22"/>
        </w:rPr>
        <w:t>” with all tags data.</w:t>
      </w:r>
    </w:p>
    <w:p w14:paraId="7CDDC911" w14:textId="3D39871A" w:rsidR="00822BE2" w:rsidRPr="003A55CC" w:rsidRDefault="7275E714" w:rsidP="7275E714">
      <w:pPr>
        <w:ind w:left="2160"/>
        <w:rPr>
          <w:sz w:val="22"/>
          <w:szCs w:val="22"/>
        </w:rPr>
      </w:pPr>
      <w:r w:rsidRPr="7275E714">
        <w:rPr>
          <w:sz w:val="22"/>
          <w:szCs w:val="22"/>
        </w:rPr>
        <w:t>1-3.3.1          Create “</w:t>
      </w:r>
      <w:proofErr w:type="spellStart"/>
      <w:r w:rsidRPr="7275E714">
        <w:rPr>
          <w:sz w:val="22"/>
          <w:szCs w:val="22"/>
        </w:rPr>
        <w:t>jointablesbyhour</w:t>
      </w:r>
      <w:proofErr w:type="spellEnd"/>
      <w:r w:rsidRPr="7275E714">
        <w:rPr>
          <w:sz w:val="22"/>
          <w:szCs w:val="22"/>
        </w:rPr>
        <w:t>” table with all tags with all history from 2000 (historical data).</w:t>
      </w:r>
    </w:p>
    <w:p w14:paraId="7E58C4C7" w14:textId="795E8445" w:rsidR="00822BE2" w:rsidRPr="003A55CC" w:rsidRDefault="7275E714" w:rsidP="7275E714">
      <w:pPr>
        <w:ind w:left="2160"/>
        <w:rPr>
          <w:sz w:val="22"/>
          <w:szCs w:val="22"/>
        </w:rPr>
      </w:pPr>
      <w:r w:rsidRPr="7275E714">
        <w:rPr>
          <w:sz w:val="22"/>
          <w:szCs w:val="22"/>
        </w:rPr>
        <w:t>1-3.3.2          Create “</w:t>
      </w:r>
      <w:proofErr w:type="spellStart"/>
      <w:r w:rsidRPr="7275E714">
        <w:rPr>
          <w:sz w:val="22"/>
          <w:szCs w:val="22"/>
        </w:rPr>
        <w:t>jointablesbyhour_daily</w:t>
      </w:r>
      <w:proofErr w:type="spellEnd"/>
      <w:r w:rsidRPr="7275E714">
        <w:rPr>
          <w:sz w:val="22"/>
          <w:szCs w:val="22"/>
        </w:rPr>
        <w:t xml:space="preserve">” table with all tags with data in the “raw” table (daily data).   </w:t>
      </w:r>
    </w:p>
    <w:p w14:paraId="1C876993" w14:textId="14A5FE19" w:rsidR="0095262D" w:rsidRPr="003A55CC" w:rsidRDefault="7275E714" w:rsidP="7275E714">
      <w:pPr>
        <w:ind w:left="1440"/>
        <w:rPr>
          <w:sz w:val="22"/>
          <w:szCs w:val="22"/>
        </w:rPr>
      </w:pPr>
      <w:r w:rsidRPr="7275E714">
        <w:rPr>
          <w:sz w:val="22"/>
          <w:szCs w:val="22"/>
        </w:rPr>
        <w:t>1-3.4      Unload “</w:t>
      </w:r>
      <w:proofErr w:type="spellStart"/>
      <w:r w:rsidRPr="7275E714">
        <w:rPr>
          <w:sz w:val="22"/>
          <w:szCs w:val="22"/>
        </w:rPr>
        <w:t>jointablesbyhour</w:t>
      </w:r>
      <w:proofErr w:type="spellEnd"/>
      <w:r w:rsidRPr="7275E714">
        <w:rPr>
          <w:sz w:val="22"/>
          <w:szCs w:val="22"/>
        </w:rPr>
        <w:t>” table data from RedShift to S3.</w:t>
      </w:r>
    </w:p>
    <w:p w14:paraId="4201977A" w14:textId="40640F80" w:rsidR="00305622" w:rsidRDefault="7275E714" w:rsidP="7275E714">
      <w:pPr>
        <w:ind w:left="2160"/>
        <w:rPr>
          <w:color w:val="000000" w:themeColor="text1"/>
          <w:sz w:val="22"/>
          <w:szCs w:val="22"/>
        </w:rPr>
      </w:pPr>
      <w:r w:rsidRPr="7275E714">
        <w:rPr>
          <w:sz w:val="22"/>
          <w:szCs w:val="22"/>
        </w:rPr>
        <w:t xml:space="preserve">1-3.4.1          Unload S3 location: </w:t>
      </w:r>
      <w:r w:rsidRPr="7275E714">
        <w:rPr>
          <w:color w:val="000000" w:themeColor="text1"/>
          <w:sz w:val="22"/>
          <w:szCs w:val="22"/>
        </w:rPr>
        <w:t>S3://inv-nonprod-aa-scm/ip21data/UnloadfromRedshift/</w:t>
      </w:r>
    </w:p>
    <w:p w14:paraId="42B7B2AC" w14:textId="77777777" w:rsidR="004445B9" w:rsidRDefault="00AE36A0" w:rsidP="004445B9">
      <w:pPr>
        <w:pStyle w:val="ListParagraph"/>
        <w:numPr>
          <w:ilvl w:val="0"/>
          <w:numId w:val="32"/>
        </w:numPr>
        <w:rPr>
          <w:sz w:val="22"/>
          <w:szCs w:val="22"/>
        </w:rPr>
      </w:pPr>
      <w:proofErr w:type="spellStart"/>
      <w:r>
        <w:rPr>
          <w:sz w:val="22"/>
          <w:szCs w:val="22"/>
        </w:rPr>
        <w:t>Mat</w:t>
      </w:r>
      <w:r w:rsidR="00FC50FB">
        <w:rPr>
          <w:sz w:val="22"/>
          <w:szCs w:val="22"/>
        </w:rPr>
        <w:t>illion</w:t>
      </w:r>
      <w:proofErr w:type="spellEnd"/>
      <w:r w:rsidR="00FC50FB">
        <w:rPr>
          <w:sz w:val="22"/>
          <w:szCs w:val="22"/>
        </w:rPr>
        <w:t xml:space="preserve"> </w:t>
      </w:r>
      <w:r w:rsidR="000C2A1F">
        <w:rPr>
          <w:sz w:val="22"/>
          <w:szCs w:val="22"/>
        </w:rPr>
        <w:t>job to trigger</w:t>
      </w:r>
      <w:r w:rsidR="006277C5">
        <w:rPr>
          <w:sz w:val="22"/>
          <w:szCs w:val="22"/>
        </w:rPr>
        <w:t xml:space="preserve"> the</w:t>
      </w:r>
      <w:r w:rsidR="00D86A59">
        <w:rPr>
          <w:sz w:val="22"/>
          <w:szCs w:val="22"/>
        </w:rPr>
        <w:t xml:space="preserve"> data </w:t>
      </w:r>
      <w:r w:rsidR="00AF2C30">
        <w:rPr>
          <w:sz w:val="22"/>
          <w:szCs w:val="22"/>
        </w:rPr>
        <w:t>processing, training</w:t>
      </w:r>
      <w:r w:rsidR="00C7719B">
        <w:rPr>
          <w:sz w:val="22"/>
          <w:szCs w:val="22"/>
        </w:rPr>
        <w:t xml:space="preserve"> and prediction pipeline with or without training the Mode</w:t>
      </w:r>
      <w:r w:rsidR="003B5E88">
        <w:rPr>
          <w:sz w:val="22"/>
          <w:szCs w:val="22"/>
        </w:rPr>
        <w:t>l</w:t>
      </w:r>
    </w:p>
    <w:p w14:paraId="4BD53D09" w14:textId="77777777" w:rsidR="00AB4D9D" w:rsidRDefault="006F1D4C" w:rsidP="00AB4D9D">
      <w:pPr>
        <w:pStyle w:val="ListParagraph"/>
        <w:rPr>
          <w:sz w:val="22"/>
          <w:szCs w:val="22"/>
        </w:rPr>
      </w:pPr>
      <w:r w:rsidRPr="004445B9">
        <w:rPr>
          <w:sz w:val="22"/>
          <w:szCs w:val="22"/>
        </w:rPr>
        <w:t xml:space="preserve">To Explain the entire </w:t>
      </w:r>
      <w:r w:rsidR="00AF2C30" w:rsidRPr="004445B9">
        <w:rPr>
          <w:sz w:val="22"/>
          <w:szCs w:val="22"/>
        </w:rPr>
        <w:t>workflow,</w:t>
      </w:r>
      <w:r w:rsidR="00C26926" w:rsidRPr="004445B9">
        <w:rPr>
          <w:sz w:val="22"/>
          <w:szCs w:val="22"/>
        </w:rPr>
        <w:t xml:space="preserve"> </w:t>
      </w:r>
      <w:r w:rsidR="00AF2C30" w:rsidRPr="004445B9">
        <w:rPr>
          <w:sz w:val="22"/>
          <w:szCs w:val="22"/>
        </w:rPr>
        <w:t>we can refer the below diagram.</w:t>
      </w:r>
      <w:r w:rsidR="004445B9" w:rsidRPr="004445B9">
        <w:rPr>
          <w:sz w:val="22"/>
          <w:szCs w:val="22"/>
        </w:rPr>
        <w:t xml:space="preserve"> The workflow pipeline has state machine steps that passes input to the specified Lambda function.</w:t>
      </w:r>
    </w:p>
    <w:p w14:paraId="27B18B02" w14:textId="77777777" w:rsidR="00931D66" w:rsidRDefault="00AB4D9D" w:rsidP="00931D66">
      <w:pPr>
        <w:pStyle w:val="ListParagraph"/>
      </w:pPr>
      <w:r>
        <w:t>Be</w:t>
      </w:r>
      <w:r w:rsidR="00FF279B">
        <w:t xml:space="preserve">low </w:t>
      </w:r>
      <w:r w:rsidRPr="00AB4D9D">
        <w:t xml:space="preserve">is walk through of the </w:t>
      </w:r>
      <w:r w:rsidR="00FF279B">
        <w:t>entire workflow end to end,</w:t>
      </w:r>
    </w:p>
    <w:p w14:paraId="6F18A6FF" w14:textId="77777777" w:rsidR="00931D66" w:rsidRPr="00931D66" w:rsidRDefault="00AB4D9D" w:rsidP="000F6E70">
      <w:pPr>
        <w:pStyle w:val="ListParagraph"/>
        <w:numPr>
          <w:ilvl w:val="1"/>
          <w:numId w:val="22"/>
        </w:numPr>
        <w:ind w:hanging="720"/>
        <w:rPr>
          <w:sz w:val="22"/>
          <w:szCs w:val="22"/>
        </w:rPr>
      </w:pPr>
      <w:proofErr w:type="spellStart"/>
      <w:r w:rsidRPr="00AB4D9D">
        <w:t>Matillion</w:t>
      </w:r>
      <w:proofErr w:type="spellEnd"/>
      <w:r w:rsidRPr="00AB4D9D">
        <w:t xml:space="preserve"> triggers step functions through lambda to run the workflow with or without training.</w:t>
      </w:r>
    </w:p>
    <w:p w14:paraId="0CC5E2DB" w14:textId="77777777" w:rsidR="00931D66" w:rsidRPr="00931D66" w:rsidRDefault="00AB4D9D" w:rsidP="000F6E70">
      <w:pPr>
        <w:pStyle w:val="ListParagraph"/>
        <w:numPr>
          <w:ilvl w:val="1"/>
          <w:numId w:val="22"/>
        </w:numPr>
        <w:ind w:hanging="720"/>
        <w:rPr>
          <w:sz w:val="22"/>
          <w:szCs w:val="22"/>
        </w:rPr>
      </w:pPr>
      <w:r w:rsidRPr="00AB4D9D">
        <w:t>State machine checks to make sure the added file in the S3 bucket has new data since the last prediction run, pulls data file from S3 to be used for the ip21add-stats job, adds the file to manifest, and submit the ip21addstats batch job.</w:t>
      </w:r>
    </w:p>
    <w:p w14:paraId="09312EC4" w14:textId="77777777" w:rsidR="00931D66" w:rsidRPr="00931D66" w:rsidRDefault="00AB4D9D" w:rsidP="000F6E70">
      <w:pPr>
        <w:pStyle w:val="ListParagraph"/>
        <w:numPr>
          <w:ilvl w:val="1"/>
          <w:numId w:val="22"/>
        </w:numPr>
        <w:ind w:hanging="720"/>
        <w:rPr>
          <w:sz w:val="22"/>
          <w:szCs w:val="22"/>
        </w:rPr>
      </w:pPr>
      <w:r w:rsidRPr="00AB4D9D">
        <w:t>State machine periodically checks the status of the ip21addstats job until it is successfully completed.</w:t>
      </w:r>
    </w:p>
    <w:p w14:paraId="4F591C6D" w14:textId="77777777" w:rsidR="00931D66" w:rsidRPr="00931D66" w:rsidRDefault="00AB4D9D" w:rsidP="000F6E70">
      <w:pPr>
        <w:pStyle w:val="ListParagraph"/>
        <w:numPr>
          <w:ilvl w:val="1"/>
          <w:numId w:val="22"/>
        </w:numPr>
        <w:ind w:hanging="720"/>
        <w:rPr>
          <w:sz w:val="22"/>
          <w:szCs w:val="22"/>
        </w:rPr>
      </w:pPr>
      <w:r w:rsidRPr="00AB4D9D">
        <w:t>If the ip21addstats job completed, sate machine goes through the same process as in step 2 and 3 to run the final data preparation batch job.</w:t>
      </w:r>
    </w:p>
    <w:p w14:paraId="39FDB18A" w14:textId="77777777" w:rsidR="000F6E70" w:rsidRPr="000F6E70" w:rsidRDefault="00AB4D9D" w:rsidP="000F6E70">
      <w:pPr>
        <w:pStyle w:val="ListParagraph"/>
        <w:numPr>
          <w:ilvl w:val="1"/>
          <w:numId w:val="22"/>
        </w:numPr>
        <w:ind w:hanging="720"/>
        <w:rPr>
          <w:sz w:val="22"/>
          <w:szCs w:val="22"/>
        </w:rPr>
      </w:pPr>
      <w:r w:rsidRPr="00AB4D9D">
        <w:t xml:space="preserve">If state machine was triggered to run with model training, sate machine does similar process in step 2 and 3 to run the Hyperparameter tuning job. </w:t>
      </w:r>
    </w:p>
    <w:p w14:paraId="65A9FD9A" w14:textId="77777777" w:rsidR="000F6E70" w:rsidRPr="000F6E70" w:rsidRDefault="00AB4D9D" w:rsidP="000F6E70">
      <w:pPr>
        <w:pStyle w:val="ListParagraph"/>
        <w:numPr>
          <w:ilvl w:val="1"/>
          <w:numId w:val="22"/>
        </w:numPr>
        <w:ind w:hanging="720"/>
        <w:rPr>
          <w:sz w:val="22"/>
          <w:szCs w:val="22"/>
        </w:rPr>
      </w:pPr>
      <w:r w:rsidRPr="00AB4D9D">
        <w:lastRenderedPageBreak/>
        <w:t>State machine exports the best training job.</w:t>
      </w:r>
    </w:p>
    <w:p w14:paraId="08E5FC81" w14:textId="7B8752FD" w:rsidR="000F6E70" w:rsidRPr="000F6E70" w:rsidRDefault="00AB4D9D" w:rsidP="000F6E70">
      <w:pPr>
        <w:pStyle w:val="ListParagraph"/>
        <w:numPr>
          <w:ilvl w:val="1"/>
          <w:numId w:val="22"/>
        </w:numPr>
        <w:ind w:hanging="720"/>
        <w:rPr>
          <w:sz w:val="22"/>
          <w:szCs w:val="22"/>
        </w:rPr>
      </w:pPr>
      <w:r w:rsidRPr="00AB4D9D">
        <w:t>If state machine was triggered to run without model training, it skips step 6. State machine goes through similar process as in step 2 and 3 to run the batch job for prediction and then generate prediction from the latest best training job.</w:t>
      </w:r>
    </w:p>
    <w:p w14:paraId="7062D745" w14:textId="42531224" w:rsidR="0086014F" w:rsidRPr="006B0950" w:rsidRDefault="00AB4D9D" w:rsidP="006B0950">
      <w:pPr>
        <w:pStyle w:val="ListParagraph"/>
        <w:numPr>
          <w:ilvl w:val="1"/>
          <w:numId w:val="22"/>
        </w:numPr>
        <w:ind w:hanging="720"/>
        <w:rPr>
          <w:sz w:val="22"/>
          <w:szCs w:val="22"/>
        </w:rPr>
      </w:pPr>
      <w:r w:rsidRPr="00AB4D9D">
        <w:t>State machine sends out email notifications through SQS providing status update for the batch and tuning jobs at each step</w:t>
      </w:r>
    </w:p>
    <w:p w14:paraId="692233F1" w14:textId="4B8FFE53" w:rsidR="0086014F" w:rsidRDefault="006B0950" w:rsidP="00775312">
      <w:pPr>
        <w:pStyle w:val="ListParagraph"/>
        <w:rPr>
          <w:sz w:val="22"/>
          <w:szCs w:val="22"/>
        </w:rPr>
      </w:pPr>
      <w:r>
        <w:rPr>
          <w:noProof/>
        </w:rPr>
        <w:drawing>
          <wp:anchor distT="0" distB="0" distL="114300" distR="114300" simplePos="0" relativeHeight="251659264" behindDoc="0" locked="0" layoutInCell="1" allowOverlap="1" wp14:anchorId="76084771" wp14:editId="19199E6A">
            <wp:simplePos x="0" y="0"/>
            <wp:positionH relativeFrom="margin">
              <wp:posOffset>471805</wp:posOffset>
            </wp:positionH>
            <wp:positionV relativeFrom="paragraph">
              <wp:posOffset>189865</wp:posOffset>
            </wp:positionV>
            <wp:extent cx="8219440" cy="47821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219440" cy="4782185"/>
                    </a:xfrm>
                    <a:prstGeom prst="rect">
                      <a:avLst/>
                    </a:prstGeom>
                  </pic:spPr>
                </pic:pic>
              </a:graphicData>
            </a:graphic>
            <wp14:sizeRelH relativeFrom="margin">
              <wp14:pctWidth>0</wp14:pctWidth>
            </wp14:sizeRelH>
            <wp14:sizeRelV relativeFrom="margin">
              <wp14:pctHeight>0</wp14:pctHeight>
            </wp14:sizeRelV>
          </wp:anchor>
        </w:drawing>
      </w:r>
    </w:p>
    <w:p w14:paraId="359F6BCA" w14:textId="00941255" w:rsidR="00AF2C30" w:rsidRPr="00FF6239" w:rsidRDefault="00AF2C30" w:rsidP="00FF6239">
      <w:pPr>
        <w:rPr>
          <w:sz w:val="22"/>
          <w:szCs w:val="22"/>
        </w:rPr>
      </w:pPr>
    </w:p>
    <w:p w14:paraId="0A5A2A12" w14:textId="4CEB0BFC" w:rsidR="001F5833" w:rsidRDefault="008F1BC7" w:rsidP="001F5833">
      <w:pPr>
        <w:pStyle w:val="ListParagraph"/>
        <w:numPr>
          <w:ilvl w:val="0"/>
          <w:numId w:val="32"/>
        </w:numPr>
        <w:rPr>
          <w:sz w:val="22"/>
          <w:szCs w:val="22"/>
        </w:rPr>
      </w:pPr>
      <w:r>
        <w:rPr>
          <w:sz w:val="22"/>
          <w:szCs w:val="22"/>
        </w:rPr>
        <w:lastRenderedPageBreak/>
        <w:t xml:space="preserve">Lambda Functions </w:t>
      </w:r>
      <w:r w:rsidR="00880718">
        <w:rPr>
          <w:sz w:val="22"/>
          <w:szCs w:val="22"/>
        </w:rPr>
        <w:t>used to run the entire workflow is explained here,</w:t>
      </w:r>
    </w:p>
    <w:p w14:paraId="7C42E8BC" w14:textId="6A0CEAE9" w:rsidR="00604D9C" w:rsidRDefault="00604D9C" w:rsidP="00604D9C">
      <w:pPr>
        <w:pStyle w:val="ListParagraph"/>
        <w:numPr>
          <w:ilvl w:val="1"/>
          <w:numId w:val="38"/>
        </w:numPr>
        <w:rPr>
          <w:sz w:val="22"/>
          <w:szCs w:val="22"/>
        </w:rPr>
      </w:pPr>
      <w:r>
        <w:rPr>
          <w:sz w:val="22"/>
          <w:szCs w:val="22"/>
        </w:rPr>
        <w:t>I</w:t>
      </w:r>
      <w:r w:rsidRPr="001F5833">
        <w:rPr>
          <w:sz w:val="22"/>
          <w:szCs w:val="22"/>
        </w:rPr>
        <w:t>nv-supplychain-workflow-input.py:</w:t>
      </w:r>
      <w:r w:rsidR="003C7B0D" w:rsidRPr="001F5833">
        <w:rPr>
          <w:sz w:val="22"/>
          <w:szCs w:val="22"/>
        </w:rPr>
        <w:t xml:space="preserve"> </w:t>
      </w:r>
    </w:p>
    <w:p w14:paraId="277E3E5B" w14:textId="3B6FEA57" w:rsidR="00604D9C" w:rsidRDefault="00604D9C" w:rsidP="00604D9C">
      <w:pPr>
        <w:pStyle w:val="ListParagraph"/>
        <w:ind w:left="1440"/>
        <w:rPr>
          <w:sz w:val="22"/>
          <w:szCs w:val="22"/>
        </w:rPr>
      </w:pPr>
      <w:r>
        <w:rPr>
          <w:sz w:val="22"/>
          <w:szCs w:val="22"/>
        </w:rPr>
        <w:t>R</w:t>
      </w:r>
      <w:r w:rsidR="003C7B0D" w:rsidRPr="001F5833">
        <w:rPr>
          <w:sz w:val="22"/>
          <w:szCs w:val="22"/>
        </w:rPr>
        <w:t xml:space="preserve">eceives input from </w:t>
      </w:r>
      <w:proofErr w:type="spellStart"/>
      <w:r w:rsidR="003C7B0D" w:rsidRPr="001F5833">
        <w:rPr>
          <w:sz w:val="22"/>
          <w:szCs w:val="22"/>
        </w:rPr>
        <w:t>matillion</w:t>
      </w:r>
      <w:proofErr w:type="spellEnd"/>
      <w:r w:rsidR="003C7B0D" w:rsidRPr="001F5833">
        <w:rPr>
          <w:sz w:val="22"/>
          <w:szCs w:val="22"/>
        </w:rPr>
        <w:t xml:space="preserve"> whether to run the workflow with or without model training</w:t>
      </w:r>
    </w:p>
    <w:p w14:paraId="1FDDED52" w14:textId="5436864A" w:rsidR="00604D9C" w:rsidRDefault="00604D9C" w:rsidP="00604D9C">
      <w:pPr>
        <w:pStyle w:val="ListParagraph"/>
        <w:numPr>
          <w:ilvl w:val="1"/>
          <w:numId w:val="38"/>
        </w:numPr>
        <w:rPr>
          <w:sz w:val="22"/>
          <w:szCs w:val="22"/>
        </w:rPr>
      </w:pPr>
      <w:r>
        <w:rPr>
          <w:sz w:val="22"/>
          <w:szCs w:val="22"/>
        </w:rPr>
        <w:t>I</w:t>
      </w:r>
      <w:r w:rsidRPr="001F5833">
        <w:rPr>
          <w:sz w:val="22"/>
          <w:szCs w:val="22"/>
        </w:rPr>
        <w:t>nv-supplychain-workflow-input.py:</w:t>
      </w:r>
      <w:r w:rsidR="001F5833" w:rsidRPr="001F5833">
        <w:rPr>
          <w:sz w:val="22"/>
          <w:szCs w:val="22"/>
        </w:rPr>
        <w:t xml:space="preserve"> </w:t>
      </w:r>
    </w:p>
    <w:p w14:paraId="7B1EA50B" w14:textId="2A4B69EF" w:rsidR="00604D9C" w:rsidRDefault="00604D9C" w:rsidP="00604D9C">
      <w:pPr>
        <w:pStyle w:val="ListParagraph"/>
        <w:ind w:left="1440"/>
        <w:rPr>
          <w:sz w:val="22"/>
          <w:szCs w:val="22"/>
        </w:rPr>
      </w:pPr>
      <w:r>
        <w:rPr>
          <w:sz w:val="22"/>
          <w:szCs w:val="22"/>
        </w:rPr>
        <w:t>R</w:t>
      </w:r>
      <w:r w:rsidR="001F5833" w:rsidRPr="001F5833">
        <w:rPr>
          <w:sz w:val="22"/>
          <w:szCs w:val="22"/>
        </w:rPr>
        <w:t xml:space="preserve">eceives input from </w:t>
      </w:r>
      <w:proofErr w:type="spellStart"/>
      <w:r w:rsidR="001F5833" w:rsidRPr="001F5833">
        <w:rPr>
          <w:sz w:val="22"/>
          <w:szCs w:val="22"/>
        </w:rPr>
        <w:t>matillion</w:t>
      </w:r>
      <w:proofErr w:type="spellEnd"/>
      <w:r w:rsidR="001F5833" w:rsidRPr="001F5833">
        <w:rPr>
          <w:sz w:val="22"/>
          <w:szCs w:val="22"/>
        </w:rPr>
        <w:t xml:space="preserve"> whether to run the workflow with or without model training</w:t>
      </w:r>
    </w:p>
    <w:p w14:paraId="5B44059A" w14:textId="48FD2634" w:rsidR="00604D9C" w:rsidRDefault="00604D9C" w:rsidP="00604D9C">
      <w:pPr>
        <w:pStyle w:val="ListParagraph"/>
        <w:numPr>
          <w:ilvl w:val="1"/>
          <w:numId w:val="38"/>
        </w:numPr>
        <w:rPr>
          <w:sz w:val="22"/>
          <w:szCs w:val="22"/>
        </w:rPr>
      </w:pPr>
      <w:r>
        <w:rPr>
          <w:sz w:val="22"/>
          <w:szCs w:val="22"/>
        </w:rPr>
        <w:t>I</w:t>
      </w:r>
      <w:r w:rsidR="001F5833" w:rsidRPr="00604D9C">
        <w:rPr>
          <w:sz w:val="22"/>
          <w:szCs w:val="22"/>
        </w:rPr>
        <w:t xml:space="preserve">nv-supplychain-checkdata.py: </w:t>
      </w:r>
    </w:p>
    <w:p w14:paraId="0F62036A" w14:textId="1FE625C7" w:rsidR="00604D9C" w:rsidRDefault="001F5833" w:rsidP="00604D9C">
      <w:pPr>
        <w:pStyle w:val="ListParagraph"/>
        <w:ind w:left="1440"/>
        <w:rPr>
          <w:sz w:val="22"/>
          <w:szCs w:val="22"/>
        </w:rPr>
      </w:pPr>
      <w:r w:rsidRPr="00604D9C">
        <w:rPr>
          <w:sz w:val="22"/>
          <w:szCs w:val="22"/>
        </w:rPr>
        <w:t>Has all the configuration for the model tuning and checks existence of file before executing the next step</w:t>
      </w:r>
    </w:p>
    <w:p w14:paraId="6BD1A4E6" w14:textId="77777777" w:rsidR="00604D9C" w:rsidRDefault="001F5833" w:rsidP="00604D9C">
      <w:pPr>
        <w:pStyle w:val="ListParagraph"/>
        <w:numPr>
          <w:ilvl w:val="1"/>
          <w:numId w:val="38"/>
        </w:numPr>
        <w:rPr>
          <w:sz w:val="22"/>
          <w:szCs w:val="22"/>
        </w:rPr>
      </w:pPr>
      <w:r w:rsidRPr="00604D9C">
        <w:rPr>
          <w:sz w:val="22"/>
          <w:szCs w:val="22"/>
        </w:rPr>
        <w:t xml:space="preserve">Inv-SupplyChain-ip21-AddStats-JobStatusPol-SubmitJob.py: </w:t>
      </w:r>
    </w:p>
    <w:p w14:paraId="17B6937B" w14:textId="5B97DBA1" w:rsidR="00604D9C" w:rsidRDefault="001F5833" w:rsidP="00604D9C">
      <w:pPr>
        <w:pStyle w:val="ListParagraph"/>
        <w:ind w:left="1440"/>
        <w:rPr>
          <w:sz w:val="22"/>
          <w:szCs w:val="22"/>
        </w:rPr>
      </w:pPr>
      <w:r w:rsidRPr="00604D9C">
        <w:rPr>
          <w:sz w:val="22"/>
          <w:szCs w:val="22"/>
        </w:rPr>
        <w:t>Submits a batch job to add statistical calculations to the data</w:t>
      </w:r>
    </w:p>
    <w:p w14:paraId="4EA09BBE" w14:textId="77777777" w:rsidR="00604D9C" w:rsidRDefault="001F5833" w:rsidP="00604D9C">
      <w:pPr>
        <w:pStyle w:val="ListParagraph"/>
        <w:numPr>
          <w:ilvl w:val="1"/>
          <w:numId w:val="38"/>
        </w:numPr>
        <w:rPr>
          <w:sz w:val="22"/>
          <w:szCs w:val="22"/>
        </w:rPr>
      </w:pPr>
      <w:r w:rsidRPr="00604D9C">
        <w:rPr>
          <w:sz w:val="22"/>
          <w:szCs w:val="22"/>
        </w:rPr>
        <w:t xml:space="preserve">Inv-SupplyChain-FinalDataPrep-JobStatusPol-SubmitJob.py: </w:t>
      </w:r>
    </w:p>
    <w:p w14:paraId="275BBF68" w14:textId="64AFFD98" w:rsidR="00604D9C" w:rsidRDefault="001F5833" w:rsidP="00604D9C">
      <w:pPr>
        <w:pStyle w:val="ListParagraph"/>
        <w:ind w:left="1440"/>
        <w:rPr>
          <w:sz w:val="22"/>
          <w:szCs w:val="22"/>
        </w:rPr>
      </w:pPr>
      <w:r w:rsidRPr="00604D9C">
        <w:rPr>
          <w:sz w:val="22"/>
          <w:szCs w:val="22"/>
        </w:rPr>
        <w:t>Submits a batch job to do the final data preparation</w:t>
      </w:r>
    </w:p>
    <w:p w14:paraId="0CE8A3DA" w14:textId="6CB68AD8" w:rsidR="00604D9C" w:rsidRDefault="00604D9C" w:rsidP="00604D9C">
      <w:pPr>
        <w:pStyle w:val="ListParagraph"/>
        <w:numPr>
          <w:ilvl w:val="1"/>
          <w:numId w:val="38"/>
        </w:numPr>
        <w:rPr>
          <w:sz w:val="22"/>
          <w:szCs w:val="22"/>
        </w:rPr>
      </w:pPr>
      <w:r>
        <w:rPr>
          <w:sz w:val="22"/>
          <w:szCs w:val="22"/>
        </w:rPr>
        <w:t>I</w:t>
      </w:r>
      <w:r w:rsidR="001F5833" w:rsidRPr="00604D9C">
        <w:rPr>
          <w:sz w:val="22"/>
          <w:szCs w:val="22"/>
        </w:rPr>
        <w:t xml:space="preserve">nv-supply-chain-start-tuning-job.py: </w:t>
      </w:r>
    </w:p>
    <w:p w14:paraId="6F0EE8C7" w14:textId="0283949B" w:rsidR="00604D9C" w:rsidRDefault="001F5833" w:rsidP="00604D9C">
      <w:pPr>
        <w:pStyle w:val="ListParagraph"/>
        <w:ind w:left="1440"/>
        <w:rPr>
          <w:sz w:val="22"/>
          <w:szCs w:val="22"/>
        </w:rPr>
      </w:pPr>
      <w:r w:rsidRPr="00604D9C">
        <w:rPr>
          <w:sz w:val="22"/>
          <w:szCs w:val="22"/>
        </w:rPr>
        <w:t>Creates hyperparameter tuning job</w:t>
      </w:r>
    </w:p>
    <w:p w14:paraId="5E4B4618" w14:textId="77777777" w:rsidR="00604D9C" w:rsidRDefault="001F5833" w:rsidP="00604D9C">
      <w:pPr>
        <w:pStyle w:val="ListParagraph"/>
        <w:numPr>
          <w:ilvl w:val="1"/>
          <w:numId w:val="38"/>
        </w:numPr>
        <w:rPr>
          <w:sz w:val="22"/>
          <w:szCs w:val="22"/>
        </w:rPr>
      </w:pPr>
      <w:r w:rsidRPr="00604D9C">
        <w:rPr>
          <w:sz w:val="22"/>
          <w:szCs w:val="22"/>
        </w:rPr>
        <w:t xml:space="preserve">Inv-SupplyChain-ModelHealthCheck-JobStatusPol-SubmitJob.py: </w:t>
      </w:r>
    </w:p>
    <w:p w14:paraId="160A2208" w14:textId="06AE0D92" w:rsidR="00604D9C" w:rsidRPr="00604D9C" w:rsidRDefault="001F5833" w:rsidP="00604D9C">
      <w:pPr>
        <w:pStyle w:val="ListParagraph"/>
        <w:ind w:left="1440"/>
        <w:rPr>
          <w:sz w:val="22"/>
          <w:szCs w:val="22"/>
        </w:rPr>
      </w:pPr>
      <w:r w:rsidRPr="00604D9C">
        <w:rPr>
          <w:sz w:val="22"/>
          <w:szCs w:val="22"/>
        </w:rPr>
        <w:t>Submits a batch job to run predictions</w:t>
      </w:r>
    </w:p>
    <w:p w14:paraId="1F3FF369" w14:textId="47C50688" w:rsidR="00604D9C" w:rsidRDefault="00604D9C" w:rsidP="00604D9C">
      <w:pPr>
        <w:pStyle w:val="ListParagraph"/>
        <w:numPr>
          <w:ilvl w:val="1"/>
          <w:numId w:val="38"/>
        </w:numPr>
        <w:rPr>
          <w:sz w:val="22"/>
          <w:szCs w:val="22"/>
        </w:rPr>
      </w:pPr>
      <w:r>
        <w:rPr>
          <w:sz w:val="22"/>
          <w:szCs w:val="22"/>
        </w:rPr>
        <w:t>I</w:t>
      </w:r>
      <w:r w:rsidR="001F5833" w:rsidRPr="00604D9C">
        <w:rPr>
          <w:sz w:val="22"/>
          <w:szCs w:val="22"/>
        </w:rPr>
        <w:t xml:space="preserve">nv-supplychain-output-best-training-job.py: </w:t>
      </w:r>
    </w:p>
    <w:p w14:paraId="519C1878" w14:textId="74489318" w:rsidR="00604D9C" w:rsidRDefault="001F5833" w:rsidP="00604D9C">
      <w:pPr>
        <w:pStyle w:val="ListParagraph"/>
        <w:ind w:left="1440"/>
        <w:rPr>
          <w:sz w:val="22"/>
          <w:szCs w:val="22"/>
        </w:rPr>
      </w:pPr>
      <w:r w:rsidRPr="00604D9C">
        <w:rPr>
          <w:sz w:val="22"/>
          <w:szCs w:val="22"/>
        </w:rPr>
        <w:t>Exports the best training job</w:t>
      </w:r>
    </w:p>
    <w:p w14:paraId="3C2AA56E" w14:textId="2BE56043" w:rsidR="00604D9C" w:rsidRDefault="00604D9C" w:rsidP="00604D9C">
      <w:pPr>
        <w:pStyle w:val="ListParagraph"/>
        <w:numPr>
          <w:ilvl w:val="1"/>
          <w:numId w:val="38"/>
        </w:numPr>
        <w:rPr>
          <w:sz w:val="22"/>
          <w:szCs w:val="22"/>
        </w:rPr>
      </w:pPr>
      <w:r>
        <w:rPr>
          <w:sz w:val="22"/>
          <w:szCs w:val="22"/>
        </w:rPr>
        <w:t>I</w:t>
      </w:r>
      <w:r w:rsidR="001F5833" w:rsidRPr="00604D9C">
        <w:rPr>
          <w:sz w:val="22"/>
          <w:szCs w:val="22"/>
        </w:rPr>
        <w:t xml:space="preserve">nvista-supplychain-get-status.py: </w:t>
      </w:r>
    </w:p>
    <w:p w14:paraId="0BFA41EC" w14:textId="7369C800" w:rsidR="00604D9C" w:rsidRDefault="001F5833" w:rsidP="00604D9C">
      <w:pPr>
        <w:pStyle w:val="ListParagraph"/>
        <w:ind w:left="1440"/>
        <w:rPr>
          <w:sz w:val="22"/>
          <w:szCs w:val="22"/>
        </w:rPr>
      </w:pPr>
      <w:r w:rsidRPr="00604D9C">
        <w:rPr>
          <w:sz w:val="22"/>
          <w:szCs w:val="22"/>
        </w:rPr>
        <w:t xml:space="preserve">Get the status of AWS batch and </w:t>
      </w:r>
      <w:proofErr w:type="spellStart"/>
      <w:r w:rsidRPr="00604D9C">
        <w:rPr>
          <w:sz w:val="22"/>
          <w:szCs w:val="22"/>
        </w:rPr>
        <w:t>Sagemaker</w:t>
      </w:r>
      <w:proofErr w:type="spellEnd"/>
      <w:r w:rsidRPr="00604D9C">
        <w:rPr>
          <w:sz w:val="22"/>
          <w:szCs w:val="22"/>
        </w:rPr>
        <w:t xml:space="preserve"> during the execution</w:t>
      </w:r>
    </w:p>
    <w:p w14:paraId="2425737E" w14:textId="44608AF9" w:rsidR="00604D9C" w:rsidRDefault="00604D9C" w:rsidP="00604D9C">
      <w:pPr>
        <w:pStyle w:val="ListParagraph"/>
        <w:numPr>
          <w:ilvl w:val="1"/>
          <w:numId w:val="38"/>
        </w:numPr>
        <w:rPr>
          <w:sz w:val="22"/>
          <w:szCs w:val="22"/>
        </w:rPr>
      </w:pPr>
      <w:r>
        <w:rPr>
          <w:sz w:val="22"/>
          <w:szCs w:val="22"/>
        </w:rPr>
        <w:t>I</w:t>
      </w:r>
      <w:r w:rsidR="001F5833" w:rsidRPr="00604D9C">
        <w:rPr>
          <w:sz w:val="22"/>
          <w:szCs w:val="22"/>
        </w:rPr>
        <w:t xml:space="preserve">nv-supplychain-notify-status.py: </w:t>
      </w:r>
    </w:p>
    <w:p w14:paraId="2F21E38C" w14:textId="4B19497F" w:rsidR="00604D9C" w:rsidRDefault="001F5833" w:rsidP="00604D9C">
      <w:pPr>
        <w:pStyle w:val="ListParagraph"/>
        <w:ind w:left="1440"/>
        <w:rPr>
          <w:sz w:val="22"/>
          <w:szCs w:val="22"/>
        </w:rPr>
      </w:pPr>
      <w:r w:rsidRPr="00604D9C">
        <w:rPr>
          <w:sz w:val="22"/>
          <w:szCs w:val="22"/>
        </w:rPr>
        <w:t>notify status of the execution.</w:t>
      </w:r>
    </w:p>
    <w:p w14:paraId="7AAE0CE6" w14:textId="5A920D66" w:rsidR="00604D9C" w:rsidRDefault="00604D9C" w:rsidP="00604D9C">
      <w:pPr>
        <w:pStyle w:val="ListParagraph"/>
        <w:numPr>
          <w:ilvl w:val="1"/>
          <w:numId w:val="38"/>
        </w:numPr>
        <w:rPr>
          <w:sz w:val="22"/>
          <w:szCs w:val="22"/>
        </w:rPr>
      </w:pPr>
      <w:r>
        <w:rPr>
          <w:sz w:val="22"/>
          <w:szCs w:val="22"/>
        </w:rPr>
        <w:t>I</w:t>
      </w:r>
      <w:r w:rsidR="001F5833" w:rsidRPr="00604D9C">
        <w:rPr>
          <w:sz w:val="22"/>
          <w:szCs w:val="22"/>
        </w:rPr>
        <w:t xml:space="preserve">nv-supplychain-model-input-update-parameters.py: </w:t>
      </w:r>
    </w:p>
    <w:p w14:paraId="56DE6A72" w14:textId="4BCC60E5" w:rsidR="00604D9C" w:rsidRDefault="001F5833" w:rsidP="00604D9C">
      <w:pPr>
        <w:pStyle w:val="ListParagraph"/>
        <w:ind w:left="1440"/>
        <w:rPr>
          <w:sz w:val="22"/>
          <w:szCs w:val="22"/>
        </w:rPr>
      </w:pPr>
      <w:r w:rsidRPr="00604D9C">
        <w:rPr>
          <w:sz w:val="22"/>
          <w:szCs w:val="22"/>
        </w:rPr>
        <w:t>This updates the date when the final prediction</w:t>
      </w:r>
    </w:p>
    <w:p w14:paraId="4E78757F" w14:textId="491F7F2B" w:rsidR="00604D9C" w:rsidRDefault="00604D9C" w:rsidP="00604D9C">
      <w:pPr>
        <w:pStyle w:val="ListParagraph"/>
        <w:numPr>
          <w:ilvl w:val="1"/>
          <w:numId w:val="38"/>
        </w:numPr>
        <w:rPr>
          <w:sz w:val="22"/>
          <w:szCs w:val="22"/>
        </w:rPr>
      </w:pPr>
      <w:r>
        <w:rPr>
          <w:sz w:val="22"/>
          <w:szCs w:val="22"/>
        </w:rPr>
        <w:t>I</w:t>
      </w:r>
      <w:r w:rsidR="001F5833" w:rsidRPr="00604D9C">
        <w:rPr>
          <w:sz w:val="22"/>
          <w:szCs w:val="22"/>
        </w:rPr>
        <w:t>nv-</w:t>
      </w:r>
      <w:proofErr w:type="spellStart"/>
      <w:r w:rsidR="001F5833" w:rsidRPr="00604D9C">
        <w:rPr>
          <w:sz w:val="22"/>
          <w:szCs w:val="22"/>
        </w:rPr>
        <w:t>supplychain</w:t>
      </w:r>
      <w:proofErr w:type="spellEnd"/>
      <w:r w:rsidR="001F5833" w:rsidRPr="00604D9C">
        <w:rPr>
          <w:sz w:val="22"/>
          <w:szCs w:val="22"/>
        </w:rPr>
        <w:t>-</w:t>
      </w:r>
      <w:proofErr w:type="spellStart"/>
      <w:proofErr w:type="gramStart"/>
      <w:r w:rsidR="001F5833" w:rsidRPr="00604D9C">
        <w:rPr>
          <w:sz w:val="22"/>
          <w:szCs w:val="22"/>
        </w:rPr>
        <w:t>workflow.yaml</w:t>
      </w:r>
      <w:proofErr w:type="spellEnd"/>
      <w:proofErr w:type="gramEnd"/>
      <w:r w:rsidR="001F5833" w:rsidRPr="00604D9C">
        <w:rPr>
          <w:sz w:val="22"/>
          <w:szCs w:val="22"/>
        </w:rPr>
        <w:t xml:space="preserve">: </w:t>
      </w:r>
    </w:p>
    <w:p w14:paraId="7EF3D921" w14:textId="37926642" w:rsidR="00604D9C" w:rsidRDefault="001F5833" w:rsidP="00604D9C">
      <w:pPr>
        <w:pStyle w:val="ListParagraph"/>
        <w:ind w:left="1440"/>
        <w:rPr>
          <w:sz w:val="22"/>
          <w:szCs w:val="22"/>
        </w:rPr>
      </w:pPr>
      <w:r w:rsidRPr="00604D9C">
        <w:rPr>
          <w:sz w:val="22"/>
          <w:szCs w:val="22"/>
        </w:rPr>
        <w:t>This is AWS step functions code that coordinates and run the lambda functions. State machine inv-</w:t>
      </w:r>
      <w:r w:rsidR="00604D9C" w:rsidRPr="00604D9C">
        <w:rPr>
          <w:sz w:val="22"/>
          <w:szCs w:val="22"/>
        </w:rPr>
        <w:t>supply chain</w:t>
      </w:r>
      <w:r w:rsidRPr="00604D9C">
        <w:rPr>
          <w:sz w:val="22"/>
          <w:szCs w:val="22"/>
        </w:rPr>
        <w:t>-workflow coordinates the workflow.</w:t>
      </w:r>
    </w:p>
    <w:p w14:paraId="07D7115A" w14:textId="77777777" w:rsidR="00604D9C" w:rsidRDefault="001F5833" w:rsidP="00604D9C">
      <w:pPr>
        <w:pStyle w:val="ListParagraph"/>
        <w:numPr>
          <w:ilvl w:val="1"/>
          <w:numId w:val="38"/>
        </w:numPr>
        <w:rPr>
          <w:sz w:val="22"/>
          <w:szCs w:val="22"/>
        </w:rPr>
      </w:pPr>
      <w:r w:rsidRPr="00604D9C">
        <w:rPr>
          <w:sz w:val="22"/>
          <w:szCs w:val="22"/>
        </w:rPr>
        <w:t xml:space="preserve">Matillion-run-workflow-with-training.py: </w:t>
      </w:r>
    </w:p>
    <w:p w14:paraId="7421B1B3" w14:textId="42A9CE4E" w:rsidR="00604D9C" w:rsidRDefault="001F5833" w:rsidP="00604D9C">
      <w:pPr>
        <w:pStyle w:val="ListParagraph"/>
        <w:ind w:left="1440"/>
        <w:rPr>
          <w:sz w:val="22"/>
          <w:szCs w:val="22"/>
        </w:rPr>
      </w:pPr>
      <w:proofErr w:type="spellStart"/>
      <w:r w:rsidRPr="00604D9C">
        <w:rPr>
          <w:sz w:val="22"/>
          <w:szCs w:val="22"/>
        </w:rPr>
        <w:t>Matillion</w:t>
      </w:r>
      <w:proofErr w:type="spellEnd"/>
      <w:r w:rsidRPr="00604D9C">
        <w:rPr>
          <w:sz w:val="22"/>
          <w:szCs w:val="22"/>
        </w:rPr>
        <w:t xml:space="preserve"> invokes lambda (inv-supplychain-workflow-input.py) through this code. Lambda </w:t>
      </w:r>
      <w:r w:rsidR="00604D9C" w:rsidRPr="00604D9C">
        <w:rPr>
          <w:sz w:val="22"/>
          <w:szCs w:val="22"/>
        </w:rPr>
        <w:t>intern</w:t>
      </w:r>
      <w:r w:rsidRPr="00604D9C">
        <w:rPr>
          <w:sz w:val="22"/>
          <w:szCs w:val="22"/>
        </w:rPr>
        <w:t xml:space="preserve"> invokes the step function to run the work flow with training</w:t>
      </w:r>
    </w:p>
    <w:p w14:paraId="750933B0" w14:textId="77777777" w:rsidR="00604D9C" w:rsidRDefault="001F5833" w:rsidP="00604D9C">
      <w:pPr>
        <w:pStyle w:val="ListParagraph"/>
        <w:numPr>
          <w:ilvl w:val="1"/>
          <w:numId w:val="38"/>
        </w:numPr>
        <w:rPr>
          <w:sz w:val="22"/>
          <w:szCs w:val="22"/>
        </w:rPr>
      </w:pPr>
      <w:r w:rsidRPr="00604D9C">
        <w:rPr>
          <w:sz w:val="22"/>
          <w:szCs w:val="22"/>
        </w:rPr>
        <w:t xml:space="preserve">Matillion-run-workflow-with-training.py: </w:t>
      </w:r>
    </w:p>
    <w:p w14:paraId="7BD45AB4" w14:textId="7282C04C" w:rsidR="001F5833" w:rsidRPr="00604D9C" w:rsidRDefault="001F5833" w:rsidP="00604D9C">
      <w:pPr>
        <w:pStyle w:val="ListParagraph"/>
        <w:ind w:left="1440"/>
        <w:rPr>
          <w:sz w:val="22"/>
          <w:szCs w:val="22"/>
        </w:rPr>
      </w:pPr>
      <w:r w:rsidRPr="00604D9C">
        <w:rPr>
          <w:sz w:val="22"/>
          <w:szCs w:val="22"/>
        </w:rPr>
        <w:t xml:space="preserve">Does the same thing as above except it sends data to run the work flow without model </w:t>
      </w:r>
      <w:r w:rsidR="00604D9C" w:rsidRPr="00604D9C">
        <w:rPr>
          <w:sz w:val="22"/>
          <w:szCs w:val="22"/>
        </w:rPr>
        <w:t>training?</w:t>
      </w:r>
    </w:p>
    <w:p w14:paraId="15517D7C" w14:textId="77777777" w:rsidR="001F5833" w:rsidRPr="001F5833" w:rsidRDefault="001F5833" w:rsidP="001F5833">
      <w:pPr>
        <w:ind w:left="360"/>
      </w:pPr>
    </w:p>
    <w:p w14:paraId="5C57CC0B" w14:textId="012D6CCB" w:rsidR="00204725" w:rsidRPr="00697941" w:rsidRDefault="004A1B29" w:rsidP="00697941">
      <w:pPr>
        <w:pStyle w:val="ListParagraph"/>
        <w:numPr>
          <w:ilvl w:val="0"/>
          <w:numId w:val="32"/>
        </w:numPr>
        <w:rPr>
          <w:sz w:val="22"/>
          <w:szCs w:val="22"/>
        </w:rPr>
      </w:pPr>
      <w:r>
        <w:rPr>
          <w:sz w:val="22"/>
          <w:szCs w:val="22"/>
        </w:rPr>
        <w:lastRenderedPageBreak/>
        <w:t xml:space="preserve">First </w:t>
      </w:r>
      <w:r w:rsidR="0001778E" w:rsidRPr="00E76B62">
        <w:rPr>
          <w:sz w:val="22"/>
          <w:szCs w:val="22"/>
        </w:rPr>
        <w:t xml:space="preserve">AWS Batch job is triggered </w:t>
      </w:r>
      <w:r w:rsidR="002C30E3" w:rsidRPr="00E76B62">
        <w:rPr>
          <w:sz w:val="22"/>
          <w:szCs w:val="22"/>
        </w:rPr>
        <w:t xml:space="preserve">by Lambda function </w:t>
      </w:r>
      <w:r w:rsidR="0001778E" w:rsidRPr="00E76B62">
        <w:rPr>
          <w:sz w:val="22"/>
          <w:szCs w:val="22"/>
        </w:rPr>
        <w:t xml:space="preserve">to run </w:t>
      </w:r>
      <w:r w:rsidR="00992A72" w:rsidRPr="00E76B62">
        <w:rPr>
          <w:sz w:val="22"/>
          <w:szCs w:val="22"/>
        </w:rPr>
        <w:t xml:space="preserve">a Python script </w:t>
      </w:r>
      <w:r w:rsidR="00C10FB9" w:rsidRPr="00E76B62">
        <w:rPr>
          <w:sz w:val="22"/>
          <w:szCs w:val="22"/>
        </w:rPr>
        <w:t xml:space="preserve">to add additional statistical calculations to the </w:t>
      </w:r>
      <w:proofErr w:type="spellStart"/>
      <w:r w:rsidR="00C10FB9" w:rsidRPr="00E76B62">
        <w:rPr>
          <w:sz w:val="22"/>
          <w:szCs w:val="22"/>
        </w:rPr>
        <w:t>Matillion</w:t>
      </w:r>
      <w:proofErr w:type="spellEnd"/>
      <w:r w:rsidR="00204725" w:rsidRPr="00E76B62">
        <w:rPr>
          <w:sz w:val="22"/>
          <w:szCs w:val="22"/>
        </w:rPr>
        <w:t>-</w:t>
      </w:r>
      <w:r w:rsidR="00C10FB9" w:rsidRPr="00E76B62">
        <w:rPr>
          <w:sz w:val="22"/>
          <w:szCs w:val="22"/>
        </w:rPr>
        <w:t xml:space="preserve">produced data set. </w:t>
      </w:r>
    </w:p>
    <w:p w14:paraId="113FE05D" w14:textId="7744E9F6" w:rsidR="000167AE" w:rsidRDefault="004F4D20" w:rsidP="00E76B62">
      <w:pPr>
        <w:pStyle w:val="ListParagraph"/>
        <w:rPr>
          <w:sz w:val="22"/>
          <w:szCs w:val="22"/>
        </w:rPr>
      </w:pPr>
      <w:r>
        <w:rPr>
          <w:color w:val="000000"/>
          <w:sz w:val="22"/>
          <w:szCs w:val="22"/>
        </w:rPr>
        <w:t>4-1</w:t>
      </w:r>
      <w:r w:rsidR="00E76B62" w:rsidRPr="00E76B62">
        <w:rPr>
          <w:color w:val="000000"/>
          <w:sz w:val="22"/>
          <w:szCs w:val="22"/>
        </w:rPr>
        <w:tab/>
      </w:r>
      <w:r w:rsidR="00E76B62" w:rsidRPr="00E76B62">
        <w:rPr>
          <w:sz w:val="22"/>
          <w:szCs w:val="22"/>
        </w:rPr>
        <w:t>Lambda function</w:t>
      </w:r>
      <w:r w:rsidR="000167AE">
        <w:rPr>
          <w:sz w:val="22"/>
          <w:szCs w:val="22"/>
        </w:rPr>
        <w:t>:</w:t>
      </w:r>
      <w:r w:rsidR="00E76B62" w:rsidRPr="00E76B62">
        <w:rPr>
          <w:sz w:val="22"/>
          <w:szCs w:val="22"/>
        </w:rPr>
        <w:t xml:space="preserve"> </w:t>
      </w:r>
    </w:p>
    <w:p w14:paraId="5CF497D5" w14:textId="77777777" w:rsidR="00747DBC" w:rsidRDefault="004F4D20" w:rsidP="00747DBC">
      <w:pPr>
        <w:pStyle w:val="ListParagraph"/>
        <w:ind w:firstLine="720"/>
      </w:pPr>
      <w:r>
        <w:rPr>
          <w:color w:val="000000"/>
          <w:sz w:val="22"/>
          <w:szCs w:val="22"/>
        </w:rPr>
        <w:t>4</w:t>
      </w:r>
      <w:r w:rsidR="00747DBC">
        <w:rPr>
          <w:color w:val="000000"/>
          <w:sz w:val="22"/>
          <w:szCs w:val="22"/>
        </w:rPr>
        <w:t>-1</w:t>
      </w:r>
      <w:r w:rsidR="000167AE">
        <w:rPr>
          <w:sz w:val="22"/>
          <w:szCs w:val="22"/>
        </w:rPr>
        <w:t xml:space="preserve">.1 </w:t>
      </w:r>
      <w:r w:rsidR="000167AE">
        <w:rPr>
          <w:sz w:val="22"/>
          <w:szCs w:val="22"/>
        </w:rPr>
        <w:tab/>
        <w:t xml:space="preserve">Name: </w:t>
      </w:r>
      <w:r w:rsidR="00775AAC">
        <w:t>Inv-SupplyChain-ip21-AddStats-JobStatusPol-SubmitJob.py</w:t>
      </w:r>
    </w:p>
    <w:p w14:paraId="2BFCE26F" w14:textId="50BB365D" w:rsidR="00E76B62" w:rsidRPr="00747DBC" w:rsidRDefault="00747DBC" w:rsidP="00747DBC">
      <w:pPr>
        <w:pStyle w:val="ListParagraph"/>
        <w:ind w:firstLine="720"/>
        <w:rPr>
          <w:rStyle w:val="eop"/>
          <w:rFonts w:ascii="Calibri" w:eastAsia="Calibri" w:hAnsi="Calibri" w:cs="Calibri"/>
          <w:color w:val="000000" w:themeColor="text1"/>
          <w:sz w:val="22"/>
          <w:szCs w:val="22"/>
        </w:rPr>
      </w:pPr>
      <w:r>
        <w:rPr>
          <w:color w:val="000000"/>
          <w:sz w:val="22"/>
          <w:szCs w:val="22"/>
        </w:rPr>
        <w:t>4-1</w:t>
      </w:r>
      <w:r>
        <w:rPr>
          <w:sz w:val="22"/>
          <w:szCs w:val="22"/>
        </w:rPr>
        <w:t xml:space="preserve">.2 </w:t>
      </w:r>
      <w:r>
        <w:rPr>
          <w:sz w:val="22"/>
          <w:szCs w:val="22"/>
        </w:rPr>
        <w:tab/>
      </w:r>
      <w:r w:rsidR="000167AE" w:rsidRPr="00747DBC">
        <w:rPr>
          <w:rStyle w:val="eop"/>
          <w:color w:val="000000"/>
          <w:sz w:val="22"/>
          <w:szCs w:val="22"/>
        </w:rPr>
        <w:t>C</w:t>
      </w:r>
      <w:r w:rsidR="000B19E1" w:rsidRPr="00747DBC">
        <w:rPr>
          <w:rStyle w:val="eop"/>
          <w:color w:val="000000"/>
          <w:sz w:val="22"/>
          <w:szCs w:val="22"/>
        </w:rPr>
        <w:t>alls AWS Batch job</w:t>
      </w:r>
      <w:r w:rsidR="00316F40" w:rsidRPr="00747DBC">
        <w:rPr>
          <w:rStyle w:val="eop"/>
          <w:color w:val="000000"/>
          <w:sz w:val="22"/>
          <w:szCs w:val="22"/>
        </w:rPr>
        <w:t xml:space="preserve"> ‘</w:t>
      </w:r>
      <w:hyperlink r:id="rId17" w:tgtFrame="_blank" w:history="1">
        <w:r w:rsidR="00316F40" w:rsidRPr="00747DBC">
          <w:rPr>
            <w:rStyle w:val="normaltextrun"/>
            <w:rFonts w:ascii="Calibri" w:eastAsia="Calibri" w:hAnsi="Calibri" w:cs="Calibri"/>
            <w:sz w:val="22"/>
            <w:szCs w:val="22"/>
            <w:shd w:val="clear" w:color="auto" w:fill="FFFFFF"/>
          </w:rPr>
          <w:t>inv-supplychain-ip21data-addstats</w:t>
        </w:r>
        <w:r w:rsidR="00C33FF8" w:rsidRPr="00747DBC">
          <w:rPr>
            <w:rStyle w:val="normaltextrun"/>
            <w:rFonts w:ascii="Calibri,Segoe UI" w:eastAsia="Calibri,Segoe UI" w:hAnsi="Calibri,Segoe UI" w:cs="Calibri,Segoe UI"/>
            <w:sz w:val="22"/>
            <w:szCs w:val="22"/>
            <w:shd w:val="clear" w:color="auto" w:fill="FFFFFF"/>
          </w:rPr>
          <w:t>’.</w:t>
        </w:r>
      </w:hyperlink>
    </w:p>
    <w:p w14:paraId="221F2EB4" w14:textId="70CC300F" w:rsidR="00362A28" w:rsidRDefault="00747DBC" w:rsidP="7275E714">
      <w:pPr>
        <w:pStyle w:val="ListParagraph"/>
        <w:ind w:left="1440"/>
        <w:rPr>
          <w:rStyle w:val="eop"/>
          <w:rFonts w:ascii="Calibri" w:eastAsia="Calibri" w:hAnsi="Calibri" w:cs="Calibri"/>
          <w:color w:val="000000" w:themeColor="text1"/>
          <w:sz w:val="22"/>
          <w:szCs w:val="22"/>
        </w:rPr>
      </w:pPr>
      <w:r>
        <w:rPr>
          <w:color w:val="000000"/>
          <w:sz w:val="22"/>
          <w:szCs w:val="22"/>
        </w:rPr>
        <w:t>4-1</w:t>
      </w:r>
      <w:r>
        <w:rPr>
          <w:sz w:val="22"/>
          <w:szCs w:val="22"/>
        </w:rPr>
        <w:t xml:space="preserve">.3     </w:t>
      </w:r>
      <w:r w:rsidR="00362A28" w:rsidRPr="7275E714">
        <w:rPr>
          <w:rStyle w:val="eop"/>
          <w:rFonts w:ascii="Calibri" w:eastAsia="Calibri" w:hAnsi="Calibri" w:cs="Calibri"/>
          <w:color w:val="000000"/>
          <w:sz w:val="22"/>
          <w:szCs w:val="22"/>
          <w:shd w:val="clear" w:color="auto" w:fill="FFFFFF"/>
        </w:rPr>
        <w:t xml:space="preserve">AWS Batch job </w:t>
      </w:r>
      <w:r w:rsidR="008557A4" w:rsidRPr="7275E714">
        <w:rPr>
          <w:rStyle w:val="eop"/>
          <w:rFonts w:ascii="Calibri" w:eastAsia="Calibri" w:hAnsi="Calibri" w:cs="Calibri"/>
          <w:color w:val="000000"/>
          <w:sz w:val="22"/>
          <w:szCs w:val="22"/>
          <w:shd w:val="clear" w:color="auto" w:fill="FFFFFF"/>
        </w:rPr>
        <w:t xml:space="preserve">executes Python script </w:t>
      </w:r>
      <w:r w:rsidR="00DB5A90" w:rsidRPr="7275E714">
        <w:rPr>
          <w:rStyle w:val="eop"/>
          <w:rFonts w:ascii="Calibri" w:eastAsia="Calibri" w:hAnsi="Calibri" w:cs="Calibri"/>
          <w:color w:val="000000"/>
          <w:sz w:val="22"/>
          <w:szCs w:val="22"/>
          <w:shd w:val="clear" w:color="auto" w:fill="FFFFFF"/>
        </w:rPr>
        <w:t xml:space="preserve">in Docker image </w:t>
      </w:r>
      <w:r w:rsidR="008557A4" w:rsidRPr="7275E714">
        <w:rPr>
          <w:rStyle w:val="eop"/>
          <w:rFonts w:ascii="Calibri" w:eastAsia="Calibri" w:hAnsi="Calibri" w:cs="Calibri"/>
          <w:color w:val="000000"/>
          <w:sz w:val="22"/>
          <w:szCs w:val="22"/>
          <w:shd w:val="clear" w:color="auto" w:fill="FFFFFF"/>
        </w:rPr>
        <w:t xml:space="preserve">that </w:t>
      </w:r>
      <w:r w:rsidR="00362A28" w:rsidRPr="7275E714">
        <w:rPr>
          <w:rStyle w:val="eop"/>
          <w:rFonts w:ascii="Calibri" w:eastAsia="Calibri" w:hAnsi="Calibri" w:cs="Calibri"/>
          <w:color w:val="000000"/>
          <w:sz w:val="22"/>
          <w:szCs w:val="22"/>
          <w:shd w:val="clear" w:color="auto" w:fill="FFFFFF"/>
        </w:rPr>
        <w:t xml:space="preserve">adds 2000 + statistical attributes </w:t>
      </w:r>
      <w:r w:rsidR="008557A4" w:rsidRPr="7275E714">
        <w:rPr>
          <w:rStyle w:val="eop"/>
          <w:rFonts w:ascii="Calibri" w:eastAsia="Calibri" w:hAnsi="Calibri" w:cs="Calibri"/>
          <w:color w:val="000000"/>
          <w:sz w:val="22"/>
          <w:szCs w:val="22"/>
          <w:shd w:val="clear" w:color="auto" w:fill="FFFFFF"/>
        </w:rPr>
        <w:t xml:space="preserve">to input data set. </w:t>
      </w:r>
    </w:p>
    <w:p w14:paraId="36B62C2A" w14:textId="3D387786" w:rsidR="00174333" w:rsidRPr="00174333" w:rsidRDefault="00747DBC" w:rsidP="7275E714">
      <w:pPr>
        <w:pStyle w:val="ListParagraph"/>
        <w:ind w:left="1440"/>
        <w:rPr>
          <w:rStyle w:val="eop"/>
          <w:rFonts w:ascii="Calibri" w:eastAsia="Calibri" w:hAnsi="Calibri" w:cs="Calibri"/>
          <w:color w:val="000000" w:themeColor="text1"/>
          <w:sz w:val="22"/>
          <w:szCs w:val="22"/>
        </w:rPr>
      </w:pPr>
      <w:r>
        <w:rPr>
          <w:color w:val="000000"/>
          <w:sz w:val="22"/>
          <w:szCs w:val="22"/>
        </w:rPr>
        <w:t>4-1</w:t>
      </w:r>
      <w:r>
        <w:rPr>
          <w:sz w:val="22"/>
          <w:szCs w:val="22"/>
        </w:rPr>
        <w:t xml:space="preserve">.4     </w:t>
      </w:r>
      <w:r w:rsidR="00174333" w:rsidRPr="7275E714">
        <w:rPr>
          <w:rStyle w:val="eop"/>
          <w:rFonts w:ascii="Calibri" w:eastAsia="Calibri" w:hAnsi="Calibri" w:cs="Calibri"/>
          <w:color w:val="000000"/>
          <w:sz w:val="22"/>
          <w:szCs w:val="22"/>
          <w:shd w:val="clear" w:color="auto" w:fill="FFFFFF"/>
        </w:rPr>
        <w:t>ECR Repository name</w:t>
      </w:r>
      <w:r w:rsidR="007F2223" w:rsidRPr="7275E714">
        <w:rPr>
          <w:rStyle w:val="eop"/>
          <w:rFonts w:ascii="Calibri" w:eastAsia="Calibri" w:hAnsi="Calibri" w:cs="Calibri"/>
          <w:color w:val="000000"/>
          <w:sz w:val="22"/>
          <w:szCs w:val="22"/>
          <w:shd w:val="clear" w:color="auto" w:fill="FFFFFF"/>
        </w:rPr>
        <w:t xml:space="preserve"> containing Docker image</w:t>
      </w:r>
      <w:r w:rsidR="00174333" w:rsidRPr="7275E714">
        <w:rPr>
          <w:rStyle w:val="eop"/>
          <w:rFonts w:ascii="Calibri" w:eastAsia="Calibri" w:hAnsi="Calibri" w:cs="Calibri"/>
          <w:color w:val="000000"/>
          <w:sz w:val="22"/>
          <w:szCs w:val="22"/>
          <w:shd w:val="clear" w:color="auto" w:fill="FFFFFF"/>
        </w:rPr>
        <w:t>: inv-supplychain-ip</w:t>
      </w:r>
      <w:r w:rsidR="00DA6880" w:rsidRPr="7275E714">
        <w:rPr>
          <w:rStyle w:val="eop"/>
          <w:rFonts w:ascii="Calibri" w:eastAsia="Calibri" w:hAnsi="Calibri" w:cs="Calibri"/>
          <w:color w:val="000000"/>
          <w:sz w:val="22"/>
          <w:szCs w:val="22"/>
          <w:shd w:val="clear" w:color="auto" w:fill="FFFFFF"/>
        </w:rPr>
        <w:t>21data-addstats</w:t>
      </w:r>
    </w:p>
    <w:p w14:paraId="66E2F09C" w14:textId="44DCFF50" w:rsidR="00362A28" w:rsidRPr="00316F40" w:rsidRDefault="00747DBC" w:rsidP="7275E714">
      <w:pPr>
        <w:pStyle w:val="ListParagraph"/>
        <w:ind w:left="1440"/>
        <w:rPr>
          <w:rStyle w:val="eop"/>
          <w:rFonts w:ascii="Calibri" w:eastAsia="Calibri" w:hAnsi="Calibri" w:cs="Calibri"/>
          <w:color w:val="000000" w:themeColor="text1"/>
          <w:sz w:val="22"/>
          <w:szCs w:val="22"/>
        </w:rPr>
      </w:pPr>
      <w:r>
        <w:rPr>
          <w:color w:val="000000"/>
          <w:sz w:val="22"/>
          <w:szCs w:val="22"/>
        </w:rPr>
        <w:t>4-1</w:t>
      </w:r>
      <w:r>
        <w:rPr>
          <w:sz w:val="22"/>
          <w:szCs w:val="22"/>
        </w:rPr>
        <w:t xml:space="preserve">.5     </w:t>
      </w:r>
      <w:r w:rsidR="00362A28" w:rsidRPr="7275E714">
        <w:rPr>
          <w:rStyle w:val="eop"/>
          <w:rFonts w:ascii="Calibri" w:eastAsia="Calibri" w:hAnsi="Calibri" w:cs="Calibri"/>
          <w:color w:val="000000"/>
          <w:sz w:val="22"/>
          <w:szCs w:val="22"/>
          <w:shd w:val="clear" w:color="auto" w:fill="FFFFFF"/>
        </w:rPr>
        <w:t xml:space="preserve">Creates </w:t>
      </w:r>
      <w:r w:rsidR="006A6872" w:rsidRPr="7275E714">
        <w:rPr>
          <w:rStyle w:val="eop"/>
          <w:rFonts w:ascii="Calibri" w:eastAsia="Calibri" w:hAnsi="Calibri" w:cs="Calibri"/>
          <w:color w:val="000000"/>
          <w:sz w:val="22"/>
          <w:szCs w:val="22"/>
          <w:shd w:val="clear" w:color="auto" w:fill="FFFFFF"/>
        </w:rPr>
        <w:t xml:space="preserve">output file to </w:t>
      </w:r>
      <w:r w:rsidR="00A8394F" w:rsidRPr="7275E714">
        <w:rPr>
          <w:rStyle w:val="normaltextrun"/>
          <w:rFonts w:ascii="Calibri" w:eastAsia="Calibri" w:hAnsi="Calibri" w:cs="Calibri"/>
          <w:color w:val="000000"/>
          <w:sz w:val="22"/>
          <w:szCs w:val="22"/>
          <w:shd w:val="clear" w:color="auto" w:fill="FFFFFF"/>
        </w:rPr>
        <w:t>S3://inv-nonprod-aa-scm/ModelInputFile/</w:t>
      </w:r>
      <w:r w:rsidR="005907C8" w:rsidRPr="7275E714">
        <w:rPr>
          <w:rStyle w:val="normaltextrun"/>
          <w:rFonts w:ascii="Calibri" w:eastAsia="Calibri" w:hAnsi="Calibri" w:cs="Calibri"/>
          <w:color w:val="000000"/>
          <w:sz w:val="22"/>
          <w:szCs w:val="22"/>
          <w:shd w:val="clear" w:color="auto" w:fill="FFFFFF"/>
        </w:rPr>
        <w:t>InvistaSupplyChain_ModelInput.txt</w:t>
      </w:r>
      <w:r w:rsidR="00A8394F" w:rsidRPr="7275E714">
        <w:rPr>
          <w:rStyle w:val="eop"/>
          <w:rFonts w:ascii="Calibri" w:eastAsia="Calibri" w:hAnsi="Calibri" w:cs="Calibri"/>
          <w:color w:val="000000"/>
          <w:sz w:val="22"/>
          <w:szCs w:val="22"/>
          <w:shd w:val="clear" w:color="auto" w:fill="FFFFFF"/>
        </w:rPr>
        <w:t>.</w:t>
      </w:r>
    </w:p>
    <w:p w14:paraId="1596D534" w14:textId="77777777" w:rsidR="00E76B62" w:rsidRPr="00A8394F" w:rsidRDefault="00E76B62" w:rsidP="00A8394F">
      <w:pPr>
        <w:rPr>
          <w:rStyle w:val="eop"/>
          <w:color w:val="000000"/>
          <w:sz w:val="22"/>
          <w:szCs w:val="22"/>
        </w:rPr>
      </w:pPr>
    </w:p>
    <w:p w14:paraId="64792D0F" w14:textId="40264B2B" w:rsidR="005907C8" w:rsidRPr="0016254C" w:rsidRDefault="004A1B29" w:rsidP="0016254C">
      <w:pPr>
        <w:pStyle w:val="ListParagraph"/>
        <w:numPr>
          <w:ilvl w:val="0"/>
          <w:numId w:val="32"/>
        </w:numPr>
        <w:rPr>
          <w:sz w:val="22"/>
          <w:szCs w:val="22"/>
        </w:rPr>
      </w:pPr>
      <w:r>
        <w:rPr>
          <w:sz w:val="22"/>
          <w:szCs w:val="22"/>
        </w:rPr>
        <w:t xml:space="preserve">Second </w:t>
      </w:r>
      <w:r w:rsidR="005907C8" w:rsidRPr="00E76B62">
        <w:rPr>
          <w:sz w:val="22"/>
          <w:szCs w:val="22"/>
        </w:rPr>
        <w:t xml:space="preserve">AWS Batch job is triggered by Lambda function to run a Python script to </w:t>
      </w:r>
      <w:r w:rsidR="005907C8">
        <w:rPr>
          <w:sz w:val="22"/>
          <w:szCs w:val="22"/>
        </w:rPr>
        <w:t>do additional data processing</w:t>
      </w:r>
      <w:r w:rsidR="00130F56">
        <w:rPr>
          <w:sz w:val="22"/>
          <w:szCs w:val="22"/>
        </w:rPr>
        <w:t>.</w:t>
      </w:r>
      <w:r w:rsidR="005907C8" w:rsidRPr="00E76B62">
        <w:rPr>
          <w:sz w:val="22"/>
          <w:szCs w:val="22"/>
        </w:rPr>
        <w:t xml:space="preserve"> </w:t>
      </w:r>
    </w:p>
    <w:p w14:paraId="086BC222" w14:textId="3C483481" w:rsidR="002737F0" w:rsidRDefault="00747DBC" w:rsidP="005907C8">
      <w:pPr>
        <w:pStyle w:val="ListParagraph"/>
        <w:rPr>
          <w:sz w:val="22"/>
          <w:szCs w:val="22"/>
        </w:rPr>
      </w:pPr>
      <w:r>
        <w:rPr>
          <w:color w:val="000000"/>
          <w:sz w:val="22"/>
          <w:szCs w:val="22"/>
        </w:rPr>
        <w:t>5-1</w:t>
      </w:r>
      <w:r w:rsidR="005907C8" w:rsidRPr="00E76B62">
        <w:rPr>
          <w:color w:val="000000"/>
          <w:sz w:val="22"/>
          <w:szCs w:val="22"/>
        </w:rPr>
        <w:tab/>
      </w:r>
      <w:r w:rsidR="005907C8" w:rsidRPr="00E76B62">
        <w:rPr>
          <w:sz w:val="22"/>
          <w:szCs w:val="22"/>
        </w:rPr>
        <w:t>Lambda function</w:t>
      </w:r>
      <w:r w:rsidR="00812C37">
        <w:rPr>
          <w:sz w:val="22"/>
          <w:szCs w:val="22"/>
        </w:rPr>
        <w:t>:</w:t>
      </w:r>
    </w:p>
    <w:p w14:paraId="1E13DF9A" w14:textId="483FA9D1" w:rsidR="005907C8" w:rsidRPr="0016254C" w:rsidRDefault="0075588B" w:rsidP="004E5A14">
      <w:pPr>
        <w:pStyle w:val="ListParagraph"/>
        <w:ind w:firstLine="720"/>
        <w:rPr>
          <w:rStyle w:val="eop"/>
          <w:rFonts w:ascii="Calibri" w:eastAsia="Calibri" w:hAnsi="Calibri" w:cs="Calibri"/>
          <w:color w:val="000000" w:themeColor="text1"/>
          <w:sz w:val="22"/>
          <w:szCs w:val="22"/>
        </w:rPr>
      </w:pPr>
      <w:r>
        <w:rPr>
          <w:color w:val="000000"/>
          <w:sz w:val="22"/>
          <w:szCs w:val="22"/>
        </w:rPr>
        <w:t>5-1</w:t>
      </w:r>
      <w:r w:rsidR="00812C37" w:rsidRPr="0016254C">
        <w:rPr>
          <w:sz w:val="22"/>
          <w:szCs w:val="22"/>
        </w:rPr>
        <w:t xml:space="preserve">.1 </w:t>
      </w:r>
      <w:r w:rsidR="00812C37" w:rsidRPr="0016254C">
        <w:rPr>
          <w:sz w:val="22"/>
          <w:szCs w:val="22"/>
        </w:rPr>
        <w:tab/>
        <w:t>N</w:t>
      </w:r>
      <w:r w:rsidR="005907C8" w:rsidRPr="0016254C">
        <w:rPr>
          <w:sz w:val="22"/>
          <w:szCs w:val="22"/>
        </w:rPr>
        <w:t xml:space="preserve">ame: </w:t>
      </w:r>
      <w:r w:rsidR="004E5A14" w:rsidRPr="0016254C">
        <w:rPr>
          <w:sz w:val="22"/>
          <w:szCs w:val="22"/>
        </w:rPr>
        <w:t>Inv-SupplyChain-FinalDataPrep-JobStatusPol-SubmitJob.py</w:t>
      </w:r>
      <w:r w:rsidR="004E5A14" w:rsidRPr="0016254C">
        <w:rPr>
          <w:rStyle w:val="eop"/>
          <w:color w:val="000000"/>
          <w:sz w:val="22"/>
          <w:szCs w:val="22"/>
        </w:rPr>
        <w:t xml:space="preserve"> </w:t>
      </w:r>
      <w:r w:rsidR="006C5AB9" w:rsidRPr="0016254C">
        <w:rPr>
          <w:rStyle w:val="eop"/>
          <w:color w:val="000000"/>
          <w:sz w:val="22"/>
          <w:szCs w:val="22"/>
        </w:rPr>
        <w:t>3</w:t>
      </w:r>
      <w:r w:rsidR="005907C8" w:rsidRPr="0016254C">
        <w:rPr>
          <w:rStyle w:val="eop"/>
          <w:color w:val="000000"/>
          <w:sz w:val="22"/>
          <w:szCs w:val="22"/>
        </w:rPr>
        <w:t>-2.</w:t>
      </w:r>
      <w:r w:rsidR="000167AE" w:rsidRPr="0016254C">
        <w:rPr>
          <w:rStyle w:val="eop"/>
          <w:color w:val="000000"/>
          <w:sz w:val="22"/>
          <w:szCs w:val="22"/>
        </w:rPr>
        <w:t>2</w:t>
      </w:r>
      <w:r w:rsidR="005907C8" w:rsidRPr="0016254C">
        <w:rPr>
          <w:rStyle w:val="eop"/>
          <w:color w:val="000000"/>
          <w:sz w:val="22"/>
          <w:szCs w:val="22"/>
        </w:rPr>
        <w:t xml:space="preserve"> </w:t>
      </w:r>
      <w:r w:rsidR="005907C8" w:rsidRPr="0016254C">
        <w:rPr>
          <w:rStyle w:val="eop"/>
          <w:color w:val="000000"/>
          <w:sz w:val="22"/>
          <w:szCs w:val="22"/>
        </w:rPr>
        <w:tab/>
      </w:r>
      <w:r w:rsidR="00812C37" w:rsidRPr="0016254C">
        <w:rPr>
          <w:rStyle w:val="eop"/>
          <w:color w:val="000000"/>
          <w:sz w:val="22"/>
          <w:szCs w:val="22"/>
        </w:rPr>
        <w:t>C</w:t>
      </w:r>
      <w:r w:rsidR="005907C8" w:rsidRPr="0016254C">
        <w:rPr>
          <w:rStyle w:val="eop"/>
          <w:color w:val="000000"/>
          <w:sz w:val="22"/>
          <w:szCs w:val="22"/>
        </w:rPr>
        <w:t>alls AWS Batch job ‘</w:t>
      </w:r>
      <w:hyperlink r:id="rId18" w:tgtFrame="_blank" w:history="1">
        <w:r w:rsidR="005907C8" w:rsidRPr="0016254C">
          <w:rPr>
            <w:rStyle w:val="normaltextrun"/>
            <w:rFonts w:ascii="Calibri" w:eastAsia="Calibri" w:hAnsi="Calibri" w:cs="Calibri"/>
            <w:sz w:val="22"/>
            <w:szCs w:val="22"/>
            <w:shd w:val="clear" w:color="auto" w:fill="FFFFFF"/>
          </w:rPr>
          <w:t>inv-</w:t>
        </w:r>
        <w:proofErr w:type="spellStart"/>
        <w:r w:rsidR="005907C8" w:rsidRPr="0016254C">
          <w:rPr>
            <w:rStyle w:val="normaltextrun"/>
            <w:rFonts w:ascii="Calibri" w:eastAsia="Calibri" w:hAnsi="Calibri" w:cs="Calibri"/>
            <w:sz w:val="22"/>
            <w:szCs w:val="22"/>
            <w:shd w:val="clear" w:color="auto" w:fill="FFFFFF"/>
          </w:rPr>
          <w:t>supplychain</w:t>
        </w:r>
        <w:proofErr w:type="spellEnd"/>
        <w:r w:rsidR="005907C8" w:rsidRPr="0016254C">
          <w:rPr>
            <w:rStyle w:val="normaltextrun"/>
            <w:rFonts w:ascii="Calibri,Segoe UI" w:eastAsia="Calibri,Segoe UI" w:hAnsi="Calibri,Segoe UI" w:cs="Calibri,Segoe UI"/>
            <w:sz w:val="22"/>
            <w:szCs w:val="22"/>
            <w:shd w:val="clear" w:color="auto" w:fill="FFFFFF"/>
          </w:rPr>
          <w:t>-</w:t>
        </w:r>
        <w:r w:rsidR="00C33FF8" w:rsidRPr="0016254C">
          <w:rPr>
            <w:rStyle w:val="normaltextrun"/>
            <w:rFonts w:ascii="Calibri" w:eastAsia="Calibri" w:hAnsi="Calibri" w:cs="Calibri"/>
            <w:sz w:val="22"/>
            <w:szCs w:val="22"/>
            <w:shd w:val="clear" w:color="auto" w:fill="FFFFFF"/>
          </w:rPr>
          <w:t>final-data-prep</w:t>
        </w:r>
      </w:hyperlink>
      <w:r w:rsidR="00C33FF8" w:rsidRPr="0016254C">
        <w:rPr>
          <w:rStyle w:val="eop"/>
          <w:rFonts w:ascii="Calibri" w:eastAsia="Calibri" w:hAnsi="Calibri" w:cs="Calibri"/>
          <w:color w:val="000000"/>
          <w:sz w:val="22"/>
          <w:szCs w:val="22"/>
          <w:shd w:val="clear" w:color="auto" w:fill="FFFFFF"/>
        </w:rPr>
        <w:t xml:space="preserve"> </w:t>
      </w:r>
      <w:r w:rsidR="005907C8" w:rsidRPr="0016254C">
        <w:rPr>
          <w:rStyle w:val="eop"/>
          <w:rFonts w:ascii="Calibri" w:eastAsia="Calibri" w:hAnsi="Calibri" w:cs="Calibri"/>
          <w:color w:val="000000"/>
          <w:sz w:val="22"/>
          <w:szCs w:val="22"/>
          <w:shd w:val="clear" w:color="auto" w:fill="FFFFFF"/>
        </w:rPr>
        <w:t>’.</w:t>
      </w:r>
    </w:p>
    <w:p w14:paraId="7B75E3E5" w14:textId="001B2BF4" w:rsidR="005907C8" w:rsidRDefault="0075588B" w:rsidP="7275E714">
      <w:pPr>
        <w:pStyle w:val="ListParagraph"/>
        <w:ind w:left="1440"/>
        <w:rPr>
          <w:rStyle w:val="eop"/>
          <w:rFonts w:ascii="Calibri" w:eastAsia="Calibri" w:hAnsi="Calibri" w:cs="Calibri"/>
          <w:color w:val="000000" w:themeColor="text1"/>
          <w:sz w:val="22"/>
          <w:szCs w:val="22"/>
        </w:rPr>
      </w:pPr>
      <w:r>
        <w:rPr>
          <w:rStyle w:val="eop"/>
          <w:rFonts w:ascii="Calibri" w:eastAsia="Calibri" w:hAnsi="Calibri" w:cs="Calibri"/>
          <w:color w:val="000000"/>
          <w:sz w:val="22"/>
          <w:szCs w:val="22"/>
          <w:shd w:val="clear" w:color="auto" w:fill="FFFFFF"/>
        </w:rPr>
        <w:t>5</w:t>
      </w:r>
      <w:r w:rsidR="005907C8" w:rsidRPr="7275E714">
        <w:rPr>
          <w:rStyle w:val="eop"/>
          <w:rFonts w:ascii="Calibri" w:eastAsia="Calibri" w:hAnsi="Calibri" w:cs="Calibri"/>
          <w:color w:val="000000"/>
          <w:sz w:val="22"/>
          <w:szCs w:val="22"/>
          <w:shd w:val="clear" w:color="auto" w:fill="FFFFFF"/>
        </w:rPr>
        <w:t>-2.</w:t>
      </w:r>
      <w:r>
        <w:rPr>
          <w:rStyle w:val="eop"/>
          <w:rFonts w:ascii="Calibri" w:eastAsia="Calibri" w:hAnsi="Calibri" w:cs="Calibri"/>
          <w:color w:val="000000"/>
          <w:sz w:val="22"/>
          <w:szCs w:val="22"/>
          <w:shd w:val="clear" w:color="auto" w:fill="FFFFFF"/>
        </w:rPr>
        <w:t>2</w:t>
      </w:r>
      <w:r w:rsidR="005907C8" w:rsidRPr="7275E714">
        <w:rPr>
          <w:rStyle w:val="eop"/>
          <w:rFonts w:ascii="Calibri" w:eastAsia="Calibri" w:hAnsi="Calibri" w:cs="Calibri"/>
          <w:color w:val="000000"/>
          <w:sz w:val="22"/>
          <w:szCs w:val="22"/>
          <w:shd w:val="clear" w:color="auto" w:fill="FFFFFF"/>
        </w:rPr>
        <w:t xml:space="preserve"> </w:t>
      </w:r>
      <w:r w:rsidR="005907C8">
        <w:rPr>
          <w:rStyle w:val="eop"/>
          <w:rFonts w:ascii="Calibri" w:hAnsi="Calibri"/>
          <w:color w:val="000000"/>
          <w:sz w:val="22"/>
          <w:szCs w:val="22"/>
          <w:shd w:val="clear" w:color="auto" w:fill="FFFFFF"/>
        </w:rPr>
        <w:tab/>
      </w:r>
      <w:r w:rsidR="005907C8" w:rsidRPr="7275E714">
        <w:rPr>
          <w:rStyle w:val="eop"/>
          <w:rFonts w:ascii="Calibri" w:eastAsia="Calibri" w:hAnsi="Calibri" w:cs="Calibri"/>
          <w:color w:val="000000"/>
          <w:sz w:val="22"/>
          <w:szCs w:val="22"/>
          <w:shd w:val="clear" w:color="auto" w:fill="FFFFFF"/>
        </w:rPr>
        <w:t xml:space="preserve">AWS Batch job executes Python script </w:t>
      </w:r>
      <w:r w:rsidR="00B06568" w:rsidRPr="7275E714">
        <w:rPr>
          <w:rStyle w:val="eop"/>
          <w:rFonts w:ascii="Calibri" w:eastAsia="Calibri" w:hAnsi="Calibri" w:cs="Calibri"/>
          <w:color w:val="000000"/>
          <w:sz w:val="22"/>
          <w:szCs w:val="22"/>
          <w:shd w:val="clear" w:color="auto" w:fill="FFFFFF"/>
        </w:rPr>
        <w:t xml:space="preserve">in Docker image that </w:t>
      </w:r>
      <w:r w:rsidR="00130F56" w:rsidRPr="7275E714">
        <w:rPr>
          <w:rStyle w:val="eop"/>
          <w:rFonts w:ascii="Calibri" w:eastAsia="Calibri" w:hAnsi="Calibri" w:cs="Calibri"/>
          <w:color w:val="000000"/>
          <w:sz w:val="22"/>
          <w:szCs w:val="22"/>
          <w:shd w:val="clear" w:color="auto" w:fill="FFFFFF"/>
        </w:rPr>
        <w:t xml:space="preserve">applies </w:t>
      </w:r>
      <w:r w:rsidR="005113CE" w:rsidRPr="7275E714">
        <w:rPr>
          <w:rStyle w:val="eop"/>
          <w:rFonts w:ascii="Calibri" w:eastAsia="Calibri" w:hAnsi="Calibri" w:cs="Calibri"/>
          <w:color w:val="000000"/>
          <w:sz w:val="22"/>
          <w:szCs w:val="22"/>
          <w:shd w:val="clear" w:color="auto" w:fill="FFFFFF"/>
        </w:rPr>
        <w:t>additional data processing</w:t>
      </w:r>
      <w:r w:rsidR="007F2223" w:rsidRPr="7275E714">
        <w:rPr>
          <w:rStyle w:val="eop"/>
          <w:rFonts w:ascii="Calibri" w:eastAsia="Calibri" w:hAnsi="Calibri" w:cs="Calibri"/>
          <w:color w:val="000000"/>
          <w:sz w:val="22"/>
          <w:szCs w:val="22"/>
          <w:shd w:val="clear" w:color="auto" w:fill="FFFFFF"/>
        </w:rPr>
        <w:t xml:space="preserve"> </w:t>
      </w:r>
      <w:r w:rsidR="00130F56">
        <w:rPr>
          <w:sz w:val="22"/>
          <w:szCs w:val="22"/>
        </w:rPr>
        <w:t>(rescaling/imputation/cleanup)</w:t>
      </w:r>
      <w:r w:rsidR="00130F56" w:rsidRPr="00E76B62">
        <w:rPr>
          <w:sz w:val="22"/>
          <w:szCs w:val="22"/>
        </w:rPr>
        <w:t>.</w:t>
      </w:r>
    </w:p>
    <w:p w14:paraId="4BDFA63F" w14:textId="0270E69D" w:rsidR="00AB48E4" w:rsidRDefault="0075588B" w:rsidP="7275E714">
      <w:pPr>
        <w:pStyle w:val="ListParagraph"/>
        <w:ind w:left="1440"/>
        <w:rPr>
          <w:rStyle w:val="eop"/>
          <w:rFonts w:ascii="Calibri" w:eastAsia="Calibri" w:hAnsi="Calibri" w:cs="Calibri"/>
          <w:color w:val="000000" w:themeColor="text1"/>
          <w:sz w:val="22"/>
          <w:szCs w:val="22"/>
        </w:rPr>
      </w:pPr>
      <w:r>
        <w:rPr>
          <w:rStyle w:val="eop"/>
          <w:rFonts w:ascii="Calibri" w:eastAsia="Calibri" w:hAnsi="Calibri" w:cs="Calibri"/>
          <w:color w:val="000000"/>
          <w:sz w:val="22"/>
          <w:szCs w:val="22"/>
          <w:shd w:val="clear" w:color="auto" w:fill="FFFFFF"/>
        </w:rPr>
        <w:t>5</w:t>
      </w:r>
      <w:r w:rsidR="00AB48E4" w:rsidRPr="7275E714">
        <w:rPr>
          <w:rStyle w:val="eop"/>
          <w:rFonts w:ascii="Calibri" w:eastAsia="Calibri" w:hAnsi="Calibri" w:cs="Calibri"/>
          <w:color w:val="000000"/>
          <w:sz w:val="22"/>
          <w:szCs w:val="22"/>
          <w:shd w:val="clear" w:color="auto" w:fill="FFFFFF"/>
        </w:rPr>
        <w:t>-2.</w:t>
      </w:r>
      <w:r>
        <w:rPr>
          <w:rStyle w:val="eop"/>
          <w:rFonts w:ascii="Calibri" w:eastAsia="Calibri" w:hAnsi="Calibri" w:cs="Calibri"/>
          <w:color w:val="000000"/>
          <w:sz w:val="22"/>
          <w:szCs w:val="22"/>
          <w:shd w:val="clear" w:color="auto" w:fill="FFFFFF"/>
        </w:rPr>
        <w:t>3</w:t>
      </w:r>
      <w:r w:rsidR="00AB48E4" w:rsidRPr="7275E714">
        <w:rPr>
          <w:rStyle w:val="eop"/>
          <w:rFonts w:ascii="Calibri" w:eastAsia="Calibri" w:hAnsi="Calibri" w:cs="Calibri"/>
          <w:color w:val="000000"/>
          <w:sz w:val="22"/>
          <w:szCs w:val="22"/>
          <w:shd w:val="clear" w:color="auto" w:fill="FFFFFF"/>
        </w:rPr>
        <w:t xml:space="preserve"> </w:t>
      </w:r>
      <w:r w:rsidR="00AB48E4">
        <w:rPr>
          <w:rStyle w:val="eop"/>
          <w:rFonts w:ascii="Calibri" w:hAnsi="Calibri"/>
          <w:color w:val="000000"/>
          <w:sz w:val="22"/>
          <w:szCs w:val="22"/>
          <w:shd w:val="clear" w:color="auto" w:fill="FFFFFF"/>
        </w:rPr>
        <w:tab/>
      </w:r>
      <w:r w:rsidR="00704A1C" w:rsidRPr="7275E714">
        <w:rPr>
          <w:rStyle w:val="eop"/>
          <w:rFonts w:ascii="Calibri" w:eastAsia="Calibri" w:hAnsi="Calibri" w:cs="Calibri"/>
          <w:color w:val="000000"/>
          <w:sz w:val="22"/>
          <w:szCs w:val="22"/>
          <w:shd w:val="clear" w:color="auto" w:fill="FFFFFF"/>
        </w:rPr>
        <w:t>ECR Repository name</w:t>
      </w:r>
      <w:r w:rsidR="007F2223" w:rsidRPr="7275E714">
        <w:rPr>
          <w:rStyle w:val="eop"/>
          <w:rFonts w:ascii="Calibri" w:eastAsia="Calibri" w:hAnsi="Calibri" w:cs="Calibri"/>
          <w:color w:val="000000"/>
          <w:sz w:val="22"/>
          <w:szCs w:val="22"/>
          <w:shd w:val="clear" w:color="auto" w:fill="FFFFFF"/>
        </w:rPr>
        <w:t xml:space="preserve"> containing Docker image</w:t>
      </w:r>
      <w:r w:rsidR="00704A1C" w:rsidRPr="7275E714">
        <w:rPr>
          <w:rStyle w:val="eop"/>
          <w:rFonts w:ascii="Calibri" w:eastAsia="Calibri" w:hAnsi="Calibri" w:cs="Calibri"/>
          <w:color w:val="000000"/>
          <w:sz w:val="22"/>
          <w:szCs w:val="22"/>
          <w:shd w:val="clear" w:color="auto" w:fill="FFFFFF"/>
        </w:rPr>
        <w:t>: inv-</w:t>
      </w:r>
      <w:proofErr w:type="spellStart"/>
      <w:r w:rsidR="00704A1C" w:rsidRPr="7275E714">
        <w:rPr>
          <w:rStyle w:val="eop"/>
          <w:rFonts w:ascii="Calibri" w:eastAsia="Calibri" w:hAnsi="Calibri" w:cs="Calibri"/>
          <w:color w:val="000000"/>
          <w:sz w:val="22"/>
          <w:szCs w:val="22"/>
          <w:shd w:val="clear" w:color="auto" w:fill="FFFFFF"/>
        </w:rPr>
        <w:t>supplychain</w:t>
      </w:r>
      <w:proofErr w:type="spellEnd"/>
      <w:r w:rsidR="00704A1C" w:rsidRPr="7275E714">
        <w:rPr>
          <w:rStyle w:val="eop"/>
          <w:rFonts w:ascii="Calibri" w:eastAsia="Calibri" w:hAnsi="Calibri" w:cs="Calibri"/>
          <w:color w:val="000000"/>
          <w:sz w:val="22"/>
          <w:szCs w:val="22"/>
          <w:shd w:val="clear" w:color="auto" w:fill="FFFFFF"/>
        </w:rPr>
        <w:t>-final-data-prep</w:t>
      </w:r>
    </w:p>
    <w:p w14:paraId="7F27C996" w14:textId="372CD1B2" w:rsidR="00827FD9" w:rsidRDefault="0075588B" w:rsidP="7275E714">
      <w:pPr>
        <w:pStyle w:val="ListParagraph"/>
        <w:ind w:left="1440"/>
        <w:rPr>
          <w:rStyle w:val="eop"/>
          <w:rFonts w:ascii="Calibri" w:eastAsia="Calibri" w:hAnsi="Calibri" w:cs="Calibri"/>
          <w:color w:val="000000"/>
          <w:sz w:val="22"/>
          <w:szCs w:val="22"/>
          <w:shd w:val="clear" w:color="auto" w:fill="FFFFFF"/>
        </w:rPr>
      </w:pPr>
      <w:r>
        <w:rPr>
          <w:rStyle w:val="eop"/>
          <w:rFonts w:ascii="Calibri" w:eastAsia="Calibri" w:hAnsi="Calibri" w:cs="Calibri"/>
          <w:color w:val="000000"/>
          <w:sz w:val="22"/>
          <w:szCs w:val="22"/>
          <w:shd w:val="clear" w:color="auto" w:fill="FFFFFF"/>
        </w:rPr>
        <w:t>5</w:t>
      </w:r>
      <w:r w:rsidR="005907C8" w:rsidRPr="7275E714">
        <w:rPr>
          <w:rStyle w:val="eop"/>
          <w:rFonts w:ascii="Calibri" w:eastAsia="Calibri" w:hAnsi="Calibri" w:cs="Calibri"/>
          <w:color w:val="000000"/>
          <w:sz w:val="22"/>
          <w:szCs w:val="22"/>
          <w:shd w:val="clear" w:color="auto" w:fill="FFFFFF"/>
        </w:rPr>
        <w:t>-2.</w:t>
      </w:r>
      <w:r>
        <w:rPr>
          <w:rStyle w:val="eop"/>
          <w:rFonts w:ascii="Calibri" w:eastAsia="Calibri" w:hAnsi="Calibri" w:cs="Calibri"/>
          <w:color w:val="000000"/>
          <w:sz w:val="22"/>
          <w:szCs w:val="22"/>
          <w:shd w:val="clear" w:color="auto" w:fill="FFFFFF"/>
        </w:rPr>
        <w:t>4</w:t>
      </w:r>
      <w:r w:rsidR="005907C8" w:rsidRPr="7275E714">
        <w:rPr>
          <w:rStyle w:val="eop"/>
          <w:rFonts w:ascii="Calibri" w:eastAsia="Calibri" w:hAnsi="Calibri" w:cs="Calibri"/>
          <w:color w:val="000000"/>
          <w:sz w:val="22"/>
          <w:szCs w:val="22"/>
          <w:shd w:val="clear" w:color="auto" w:fill="FFFFFF"/>
        </w:rPr>
        <w:t xml:space="preserve"> </w:t>
      </w:r>
      <w:r w:rsidR="005907C8">
        <w:rPr>
          <w:rStyle w:val="eop"/>
          <w:rFonts w:ascii="Calibri" w:hAnsi="Calibri"/>
          <w:color w:val="000000"/>
          <w:sz w:val="22"/>
          <w:szCs w:val="22"/>
          <w:shd w:val="clear" w:color="auto" w:fill="FFFFFF"/>
        </w:rPr>
        <w:tab/>
      </w:r>
      <w:r w:rsidR="005907C8" w:rsidRPr="7275E714">
        <w:rPr>
          <w:rStyle w:val="eop"/>
          <w:rFonts w:ascii="Calibri" w:eastAsia="Calibri" w:hAnsi="Calibri" w:cs="Calibri"/>
          <w:color w:val="000000"/>
          <w:sz w:val="22"/>
          <w:szCs w:val="22"/>
          <w:shd w:val="clear" w:color="auto" w:fill="FFFFFF"/>
        </w:rPr>
        <w:t xml:space="preserve">Creates output file to </w:t>
      </w:r>
      <w:r w:rsidR="005907C8" w:rsidRPr="7275E714">
        <w:rPr>
          <w:rStyle w:val="normaltextrun"/>
          <w:rFonts w:ascii="Calibri" w:eastAsia="Calibri" w:hAnsi="Calibri" w:cs="Calibri"/>
          <w:color w:val="000000"/>
          <w:sz w:val="22"/>
          <w:szCs w:val="22"/>
          <w:shd w:val="clear" w:color="auto" w:fill="FFFFFF"/>
        </w:rPr>
        <w:t>S3://inv-nonprod-aa-scm/ModelInputFile/</w:t>
      </w:r>
      <w:r w:rsidR="008E54F2" w:rsidRPr="7275E714">
        <w:rPr>
          <w:rStyle w:val="normaltextrun"/>
          <w:rFonts w:ascii="Calibri" w:eastAsia="Calibri" w:hAnsi="Calibri" w:cs="Calibri"/>
          <w:color w:val="000000"/>
          <w:sz w:val="22"/>
          <w:szCs w:val="22"/>
          <w:shd w:val="clear" w:color="auto" w:fill="FFFFFF"/>
        </w:rPr>
        <w:t>rescaled/data.csv</w:t>
      </w:r>
      <w:r w:rsidR="005907C8" w:rsidRPr="7275E714">
        <w:rPr>
          <w:rStyle w:val="eop"/>
          <w:rFonts w:ascii="Calibri" w:eastAsia="Calibri" w:hAnsi="Calibri" w:cs="Calibri"/>
          <w:color w:val="000000"/>
          <w:sz w:val="22"/>
          <w:szCs w:val="22"/>
          <w:shd w:val="clear" w:color="auto" w:fill="FFFFFF"/>
        </w:rPr>
        <w:t>.</w:t>
      </w:r>
    </w:p>
    <w:p w14:paraId="555E8E5B" w14:textId="77777777" w:rsidR="0016254C" w:rsidRDefault="0016254C" w:rsidP="7275E714">
      <w:pPr>
        <w:pStyle w:val="ListParagraph"/>
        <w:ind w:left="1440"/>
        <w:rPr>
          <w:rStyle w:val="eop"/>
          <w:rFonts w:ascii="Calibri" w:eastAsia="Calibri" w:hAnsi="Calibri" w:cs="Calibri"/>
          <w:color w:val="000000"/>
          <w:sz w:val="22"/>
          <w:szCs w:val="22"/>
          <w:shd w:val="clear" w:color="auto" w:fill="FFFFFF"/>
        </w:rPr>
      </w:pPr>
    </w:p>
    <w:p w14:paraId="7110A6D5" w14:textId="24B7C87B" w:rsidR="0016254C" w:rsidRPr="0016254C" w:rsidRDefault="0016254C" w:rsidP="0016254C">
      <w:pPr>
        <w:pStyle w:val="ListParagraph"/>
        <w:numPr>
          <w:ilvl w:val="0"/>
          <w:numId w:val="32"/>
        </w:numPr>
        <w:rPr>
          <w:sz w:val="22"/>
          <w:szCs w:val="22"/>
        </w:rPr>
      </w:pPr>
      <w:r>
        <w:rPr>
          <w:sz w:val="22"/>
          <w:szCs w:val="22"/>
        </w:rPr>
        <w:t xml:space="preserve">Third </w:t>
      </w:r>
      <w:r w:rsidRPr="00E76B62">
        <w:rPr>
          <w:sz w:val="22"/>
          <w:szCs w:val="22"/>
        </w:rPr>
        <w:t xml:space="preserve">AWS Batch job is triggered by Lambda function to run a Python script to </w:t>
      </w:r>
      <w:r>
        <w:rPr>
          <w:sz w:val="22"/>
          <w:szCs w:val="22"/>
        </w:rPr>
        <w:t xml:space="preserve">do </w:t>
      </w:r>
      <w:r w:rsidR="00B34740">
        <w:rPr>
          <w:sz w:val="22"/>
          <w:szCs w:val="22"/>
        </w:rPr>
        <w:t>Model health and prediction</w:t>
      </w:r>
      <w:r>
        <w:rPr>
          <w:sz w:val="22"/>
          <w:szCs w:val="22"/>
        </w:rPr>
        <w:t>.</w:t>
      </w:r>
      <w:r w:rsidRPr="00E76B62">
        <w:rPr>
          <w:sz w:val="22"/>
          <w:szCs w:val="22"/>
        </w:rPr>
        <w:t xml:space="preserve"> </w:t>
      </w:r>
    </w:p>
    <w:p w14:paraId="26DD2487" w14:textId="78E24F9B" w:rsidR="0016254C" w:rsidRDefault="0075588B" w:rsidP="0016254C">
      <w:pPr>
        <w:pStyle w:val="ListParagraph"/>
        <w:rPr>
          <w:sz w:val="22"/>
          <w:szCs w:val="22"/>
        </w:rPr>
      </w:pPr>
      <w:r>
        <w:rPr>
          <w:color w:val="000000"/>
          <w:sz w:val="22"/>
          <w:szCs w:val="22"/>
        </w:rPr>
        <w:t>6</w:t>
      </w:r>
      <w:r w:rsidR="0016254C" w:rsidRPr="00E76B62">
        <w:rPr>
          <w:color w:val="000000"/>
          <w:sz w:val="22"/>
          <w:szCs w:val="22"/>
        </w:rPr>
        <w:t>-</w:t>
      </w:r>
      <w:r>
        <w:rPr>
          <w:color w:val="000000"/>
          <w:sz w:val="22"/>
          <w:szCs w:val="22"/>
        </w:rPr>
        <w:t>1</w:t>
      </w:r>
      <w:r w:rsidR="0016254C" w:rsidRPr="00E76B62">
        <w:rPr>
          <w:color w:val="000000"/>
          <w:sz w:val="22"/>
          <w:szCs w:val="22"/>
        </w:rPr>
        <w:tab/>
      </w:r>
      <w:r w:rsidR="0016254C" w:rsidRPr="00E76B62">
        <w:rPr>
          <w:sz w:val="22"/>
          <w:szCs w:val="22"/>
        </w:rPr>
        <w:t>Lambda function</w:t>
      </w:r>
      <w:r w:rsidR="0016254C">
        <w:rPr>
          <w:sz w:val="22"/>
          <w:szCs w:val="22"/>
        </w:rPr>
        <w:t>:</w:t>
      </w:r>
    </w:p>
    <w:p w14:paraId="0CCF1F4B" w14:textId="44B245E4" w:rsidR="0016254C" w:rsidRPr="0016254C" w:rsidRDefault="0075588B" w:rsidP="0016254C">
      <w:pPr>
        <w:pStyle w:val="ListParagraph"/>
        <w:ind w:firstLine="720"/>
        <w:rPr>
          <w:rStyle w:val="eop"/>
          <w:rFonts w:ascii="Calibri" w:eastAsia="Calibri" w:hAnsi="Calibri" w:cs="Calibri"/>
          <w:color w:val="000000" w:themeColor="text1"/>
          <w:sz w:val="22"/>
          <w:szCs w:val="22"/>
        </w:rPr>
      </w:pPr>
      <w:r>
        <w:rPr>
          <w:color w:val="000000"/>
          <w:sz w:val="22"/>
          <w:szCs w:val="22"/>
        </w:rPr>
        <w:t>6</w:t>
      </w:r>
      <w:r w:rsidR="0016254C" w:rsidRPr="0016254C">
        <w:rPr>
          <w:color w:val="000000"/>
          <w:sz w:val="22"/>
          <w:szCs w:val="22"/>
        </w:rPr>
        <w:t>-</w:t>
      </w:r>
      <w:r w:rsidR="0016254C" w:rsidRPr="0016254C">
        <w:rPr>
          <w:sz w:val="22"/>
          <w:szCs w:val="22"/>
        </w:rPr>
        <w:t xml:space="preserve">2.1 </w:t>
      </w:r>
      <w:r w:rsidR="0016254C" w:rsidRPr="0016254C">
        <w:rPr>
          <w:sz w:val="22"/>
          <w:szCs w:val="22"/>
        </w:rPr>
        <w:tab/>
        <w:t>Name: Inv-SupplyChain-FinalDataPrep-JobStatusPol-SubmitJob.py</w:t>
      </w:r>
      <w:r w:rsidR="0016254C" w:rsidRPr="0016254C">
        <w:rPr>
          <w:rStyle w:val="eop"/>
          <w:color w:val="000000"/>
          <w:sz w:val="22"/>
          <w:szCs w:val="22"/>
        </w:rPr>
        <w:t xml:space="preserve"> 3-2.2 </w:t>
      </w:r>
      <w:r w:rsidR="0016254C" w:rsidRPr="0016254C">
        <w:rPr>
          <w:rStyle w:val="eop"/>
          <w:color w:val="000000"/>
          <w:sz w:val="22"/>
          <w:szCs w:val="22"/>
        </w:rPr>
        <w:tab/>
        <w:t>Calls AWS Batch job ‘</w:t>
      </w:r>
      <w:hyperlink r:id="rId19" w:tgtFrame="_blank" w:history="1">
        <w:r w:rsidR="0016254C" w:rsidRPr="0016254C">
          <w:rPr>
            <w:rStyle w:val="normaltextrun"/>
            <w:rFonts w:ascii="Calibri" w:eastAsia="Calibri" w:hAnsi="Calibri" w:cs="Calibri"/>
            <w:sz w:val="22"/>
            <w:szCs w:val="22"/>
            <w:shd w:val="clear" w:color="auto" w:fill="FFFFFF"/>
          </w:rPr>
          <w:t>inv-</w:t>
        </w:r>
        <w:proofErr w:type="spellStart"/>
        <w:r w:rsidR="0016254C" w:rsidRPr="0016254C">
          <w:rPr>
            <w:rStyle w:val="normaltextrun"/>
            <w:rFonts w:ascii="Calibri" w:eastAsia="Calibri" w:hAnsi="Calibri" w:cs="Calibri"/>
            <w:sz w:val="22"/>
            <w:szCs w:val="22"/>
            <w:shd w:val="clear" w:color="auto" w:fill="FFFFFF"/>
          </w:rPr>
          <w:t>supplychain</w:t>
        </w:r>
        <w:proofErr w:type="spellEnd"/>
        <w:r w:rsidR="0016254C" w:rsidRPr="0016254C">
          <w:rPr>
            <w:rStyle w:val="normaltextrun"/>
            <w:rFonts w:ascii="Calibri,Segoe UI" w:eastAsia="Calibri,Segoe UI" w:hAnsi="Calibri,Segoe UI" w:cs="Calibri,Segoe UI"/>
            <w:sz w:val="22"/>
            <w:szCs w:val="22"/>
            <w:shd w:val="clear" w:color="auto" w:fill="FFFFFF"/>
          </w:rPr>
          <w:t>-</w:t>
        </w:r>
        <w:r w:rsidR="0016254C" w:rsidRPr="0016254C">
          <w:rPr>
            <w:rStyle w:val="normaltextrun"/>
            <w:rFonts w:ascii="Calibri" w:eastAsia="Calibri" w:hAnsi="Calibri" w:cs="Calibri"/>
            <w:sz w:val="22"/>
            <w:szCs w:val="22"/>
            <w:shd w:val="clear" w:color="auto" w:fill="FFFFFF"/>
          </w:rPr>
          <w:t>final-data-prep</w:t>
        </w:r>
      </w:hyperlink>
      <w:r w:rsidR="0016254C" w:rsidRPr="0016254C">
        <w:rPr>
          <w:rStyle w:val="eop"/>
          <w:rFonts w:ascii="Calibri" w:eastAsia="Calibri" w:hAnsi="Calibri" w:cs="Calibri"/>
          <w:color w:val="000000"/>
          <w:sz w:val="22"/>
          <w:szCs w:val="22"/>
          <w:shd w:val="clear" w:color="auto" w:fill="FFFFFF"/>
        </w:rPr>
        <w:t xml:space="preserve"> ’.</w:t>
      </w:r>
    </w:p>
    <w:p w14:paraId="00F04855" w14:textId="3763A8DC" w:rsidR="0016254C" w:rsidRDefault="0075588B" w:rsidP="0016254C">
      <w:pPr>
        <w:pStyle w:val="ListParagraph"/>
        <w:ind w:left="1440"/>
        <w:rPr>
          <w:rStyle w:val="eop"/>
          <w:rFonts w:ascii="Calibri" w:eastAsia="Calibri" w:hAnsi="Calibri" w:cs="Calibri"/>
          <w:color w:val="000000" w:themeColor="text1"/>
          <w:sz w:val="22"/>
          <w:szCs w:val="22"/>
        </w:rPr>
      </w:pPr>
      <w:r>
        <w:rPr>
          <w:rStyle w:val="eop"/>
          <w:rFonts w:ascii="Calibri" w:eastAsia="Calibri" w:hAnsi="Calibri" w:cs="Calibri"/>
          <w:color w:val="000000"/>
          <w:sz w:val="22"/>
          <w:szCs w:val="22"/>
          <w:shd w:val="clear" w:color="auto" w:fill="FFFFFF"/>
        </w:rPr>
        <w:t>6</w:t>
      </w:r>
      <w:r w:rsidR="0016254C" w:rsidRPr="7275E714">
        <w:rPr>
          <w:rStyle w:val="eop"/>
          <w:rFonts w:ascii="Calibri" w:eastAsia="Calibri" w:hAnsi="Calibri" w:cs="Calibri"/>
          <w:color w:val="000000"/>
          <w:sz w:val="22"/>
          <w:szCs w:val="22"/>
          <w:shd w:val="clear" w:color="auto" w:fill="FFFFFF"/>
        </w:rPr>
        <w:t>-2.</w:t>
      </w:r>
      <w:r w:rsidR="004A1328">
        <w:rPr>
          <w:rStyle w:val="eop"/>
          <w:rFonts w:ascii="Calibri" w:eastAsia="Calibri" w:hAnsi="Calibri" w:cs="Calibri"/>
          <w:color w:val="000000"/>
          <w:sz w:val="22"/>
          <w:szCs w:val="22"/>
          <w:shd w:val="clear" w:color="auto" w:fill="FFFFFF"/>
        </w:rPr>
        <w:t>2</w:t>
      </w:r>
      <w:r w:rsidR="0016254C" w:rsidRPr="7275E714">
        <w:rPr>
          <w:rStyle w:val="eop"/>
          <w:rFonts w:ascii="Calibri" w:eastAsia="Calibri" w:hAnsi="Calibri" w:cs="Calibri"/>
          <w:color w:val="000000"/>
          <w:sz w:val="22"/>
          <w:szCs w:val="22"/>
          <w:shd w:val="clear" w:color="auto" w:fill="FFFFFF"/>
        </w:rPr>
        <w:t xml:space="preserve"> </w:t>
      </w:r>
      <w:r w:rsidR="0016254C">
        <w:rPr>
          <w:rStyle w:val="eop"/>
          <w:rFonts w:ascii="Calibri" w:hAnsi="Calibri"/>
          <w:color w:val="000000"/>
          <w:sz w:val="22"/>
          <w:szCs w:val="22"/>
          <w:shd w:val="clear" w:color="auto" w:fill="FFFFFF"/>
        </w:rPr>
        <w:tab/>
      </w:r>
      <w:r w:rsidR="0016254C" w:rsidRPr="7275E714">
        <w:rPr>
          <w:rStyle w:val="eop"/>
          <w:rFonts w:ascii="Calibri" w:eastAsia="Calibri" w:hAnsi="Calibri" w:cs="Calibri"/>
          <w:color w:val="000000"/>
          <w:sz w:val="22"/>
          <w:szCs w:val="22"/>
          <w:shd w:val="clear" w:color="auto" w:fill="FFFFFF"/>
        </w:rPr>
        <w:t xml:space="preserve">AWS Batch job executes Python script in Docker image that applies additional data processing </w:t>
      </w:r>
      <w:r w:rsidR="0016254C">
        <w:rPr>
          <w:sz w:val="22"/>
          <w:szCs w:val="22"/>
        </w:rPr>
        <w:t>(rescaling/imputation/cleanup)</w:t>
      </w:r>
      <w:r w:rsidR="0016254C" w:rsidRPr="00E76B62">
        <w:rPr>
          <w:sz w:val="22"/>
          <w:szCs w:val="22"/>
        </w:rPr>
        <w:t>.</w:t>
      </w:r>
    </w:p>
    <w:p w14:paraId="1D138E51" w14:textId="2D2AC166" w:rsidR="0016254C" w:rsidRDefault="0075588B" w:rsidP="0016254C">
      <w:pPr>
        <w:pStyle w:val="ListParagraph"/>
        <w:ind w:left="1440"/>
        <w:rPr>
          <w:rStyle w:val="eop"/>
          <w:rFonts w:ascii="Calibri" w:eastAsia="Calibri" w:hAnsi="Calibri" w:cs="Calibri"/>
          <w:color w:val="000000" w:themeColor="text1"/>
          <w:sz w:val="22"/>
          <w:szCs w:val="22"/>
        </w:rPr>
      </w:pPr>
      <w:r>
        <w:rPr>
          <w:rStyle w:val="eop"/>
          <w:rFonts w:ascii="Calibri" w:eastAsia="Calibri" w:hAnsi="Calibri" w:cs="Calibri"/>
          <w:color w:val="000000"/>
          <w:sz w:val="22"/>
          <w:szCs w:val="22"/>
          <w:shd w:val="clear" w:color="auto" w:fill="FFFFFF"/>
        </w:rPr>
        <w:t>6</w:t>
      </w:r>
      <w:r w:rsidR="0016254C" w:rsidRPr="7275E714">
        <w:rPr>
          <w:rStyle w:val="eop"/>
          <w:rFonts w:ascii="Calibri" w:eastAsia="Calibri" w:hAnsi="Calibri" w:cs="Calibri"/>
          <w:color w:val="000000"/>
          <w:sz w:val="22"/>
          <w:szCs w:val="22"/>
          <w:shd w:val="clear" w:color="auto" w:fill="FFFFFF"/>
        </w:rPr>
        <w:t>-2.</w:t>
      </w:r>
      <w:r w:rsidR="004A1328">
        <w:rPr>
          <w:rStyle w:val="eop"/>
          <w:rFonts w:ascii="Calibri" w:eastAsia="Calibri" w:hAnsi="Calibri" w:cs="Calibri"/>
          <w:color w:val="000000"/>
          <w:sz w:val="22"/>
          <w:szCs w:val="22"/>
          <w:shd w:val="clear" w:color="auto" w:fill="FFFFFF"/>
        </w:rPr>
        <w:t>3</w:t>
      </w:r>
      <w:r w:rsidR="0016254C" w:rsidRPr="7275E714">
        <w:rPr>
          <w:rStyle w:val="eop"/>
          <w:rFonts w:ascii="Calibri" w:eastAsia="Calibri" w:hAnsi="Calibri" w:cs="Calibri"/>
          <w:color w:val="000000"/>
          <w:sz w:val="22"/>
          <w:szCs w:val="22"/>
          <w:shd w:val="clear" w:color="auto" w:fill="FFFFFF"/>
        </w:rPr>
        <w:t xml:space="preserve"> </w:t>
      </w:r>
      <w:r w:rsidR="0016254C">
        <w:rPr>
          <w:rStyle w:val="eop"/>
          <w:rFonts w:ascii="Calibri" w:hAnsi="Calibri"/>
          <w:color w:val="000000"/>
          <w:sz w:val="22"/>
          <w:szCs w:val="22"/>
          <w:shd w:val="clear" w:color="auto" w:fill="FFFFFF"/>
        </w:rPr>
        <w:tab/>
      </w:r>
      <w:r w:rsidR="0016254C" w:rsidRPr="7275E714">
        <w:rPr>
          <w:rStyle w:val="eop"/>
          <w:rFonts w:ascii="Calibri" w:eastAsia="Calibri" w:hAnsi="Calibri" w:cs="Calibri"/>
          <w:color w:val="000000"/>
          <w:sz w:val="22"/>
          <w:szCs w:val="22"/>
          <w:shd w:val="clear" w:color="auto" w:fill="FFFFFF"/>
        </w:rPr>
        <w:t>ECR Repository name containing Docker image: inv-</w:t>
      </w:r>
      <w:proofErr w:type="spellStart"/>
      <w:r w:rsidR="0016254C" w:rsidRPr="7275E714">
        <w:rPr>
          <w:rStyle w:val="eop"/>
          <w:rFonts w:ascii="Calibri" w:eastAsia="Calibri" w:hAnsi="Calibri" w:cs="Calibri"/>
          <w:color w:val="000000"/>
          <w:sz w:val="22"/>
          <w:szCs w:val="22"/>
          <w:shd w:val="clear" w:color="auto" w:fill="FFFFFF"/>
        </w:rPr>
        <w:t>supplychain</w:t>
      </w:r>
      <w:proofErr w:type="spellEnd"/>
      <w:r w:rsidR="0016254C" w:rsidRPr="7275E714">
        <w:rPr>
          <w:rStyle w:val="eop"/>
          <w:rFonts w:ascii="Calibri" w:eastAsia="Calibri" w:hAnsi="Calibri" w:cs="Calibri"/>
          <w:color w:val="000000"/>
          <w:sz w:val="22"/>
          <w:szCs w:val="22"/>
          <w:shd w:val="clear" w:color="auto" w:fill="FFFFFF"/>
        </w:rPr>
        <w:t>-final-data-prep</w:t>
      </w:r>
    </w:p>
    <w:p w14:paraId="12477E10" w14:textId="2285BF49" w:rsidR="0016254C" w:rsidRPr="007F2223" w:rsidRDefault="004A1328" w:rsidP="0016254C">
      <w:pPr>
        <w:pStyle w:val="ListParagraph"/>
        <w:ind w:left="1440"/>
        <w:rPr>
          <w:rStyle w:val="eop"/>
          <w:rFonts w:ascii="Calibri" w:eastAsia="Calibri" w:hAnsi="Calibri" w:cs="Calibri"/>
          <w:color w:val="000000" w:themeColor="text1"/>
          <w:sz w:val="22"/>
          <w:szCs w:val="22"/>
        </w:rPr>
      </w:pPr>
      <w:r>
        <w:rPr>
          <w:rStyle w:val="eop"/>
          <w:rFonts w:ascii="Calibri" w:eastAsia="Calibri" w:hAnsi="Calibri" w:cs="Calibri"/>
          <w:color w:val="000000"/>
          <w:sz w:val="22"/>
          <w:szCs w:val="22"/>
          <w:shd w:val="clear" w:color="auto" w:fill="FFFFFF"/>
        </w:rPr>
        <w:t>6</w:t>
      </w:r>
      <w:r w:rsidR="0016254C" w:rsidRPr="7275E714">
        <w:rPr>
          <w:rStyle w:val="eop"/>
          <w:rFonts w:ascii="Calibri" w:eastAsia="Calibri" w:hAnsi="Calibri" w:cs="Calibri"/>
          <w:color w:val="000000"/>
          <w:sz w:val="22"/>
          <w:szCs w:val="22"/>
          <w:shd w:val="clear" w:color="auto" w:fill="FFFFFF"/>
        </w:rPr>
        <w:t>-2.</w:t>
      </w:r>
      <w:r>
        <w:rPr>
          <w:rStyle w:val="eop"/>
          <w:rFonts w:ascii="Calibri" w:eastAsia="Calibri" w:hAnsi="Calibri" w:cs="Calibri"/>
          <w:color w:val="000000"/>
          <w:sz w:val="22"/>
          <w:szCs w:val="22"/>
          <w:shd w:val="clear" w:color="auto" w:fill="FFFFFF"/>
        </w:rPr>
        <w:t>4</w:t>
      </w:r>
      <w:r w:rsidR="0016254C" w:rsidRPr="7275E714">
        <w:rPr>
          <w:rStyle w:val="eop"/>
          <w:rFonts w:ascii="Calibri" w:eastAsia="Calibri" w:hAnsi="Calibri" w:cs="Calibri"/>
          <w:color w:val="000000"/>
          <w:sz w:val="22"/>
          <w:szCs w:val="22"/>
          <w:shd w:val="clear" w:color="auto" w:fill="FFFFFF"/>
        </w:rPr>
        <w:t xml:space="preserve"> </w:t>
      </w:r>
      <w:r w:rsidR="0016254C">
        <w:rPr>
          <w:rStyle w:val="eop"/>
          <w:rFonts w:ascii="Calibri" w:hAnsi="Calibri"/>
          <w:color w:val="000000"/>
          <w:sz w:val="22"/>
          <w:szCs w:val="22"/>
          <w:shd w:val="clear" w:color="auto" w:fill="FFFFFF"/>
        </w:rPr>
        <w:tab/>
      </w:r>
      <w:r w:rsidR="0016254C" w:rsidRPr="7275E714">
        <w:rPr>
          <w:rStyle w:val="eop"/>
          <w:rFonts w:ascii="Calibri" w:eastAsia="Calibri" w:hAnsi="Calibri" w:cs="Calibri"/>
          <w:color w:val="000000"/>
          <w:sz w:val="22"/>
          <w:szCs w:val="22"/>
          <w:shd w:val="clear" w:color="auto" w:fill="FFFFFF"/>
        </w:rPr>
        <w:t xml:space="preserve">Creates output file to </w:t>
      </w:r>
      <w:r w:rsidR="0016254C" w:rsidRPr="7275E714">
        <w:rPr>
          <w:rStyle w:val="normaltextrun"/>
          <w:rFonts w:ascii="Calibri" w:eastAsia="Calibri" w:hAnsi="Calibri" w:cs="Calibri"/>
          <w:color w:val="000000"/>
          <w:sz w:val="22"/>
          <w:szCs w:val="22"/>
          <w:shd w:val="clear" w:color="auto" w:fill="FFFFFF"/>
        </w:rPr>
        <w:t>S3://inv-nonprod-aa-scm/ModelInputFile/rescaled/data.csv</w:t>
      </w:r>
      <w:r w:rsidR="0016254C" w:rsidRPr="7275E714">
        <w:rPr>
          <w:rStyle w:val="eop"/>
          <w:rFonts w:ascii="Calibri" w:eastAsia="Calibri" w:hAnsi="Calibri" w:cs="Calibri"/>
          <w:color w:val="000000"/>
          <w:sz w:val="22"/>
          <w:szCs w:val="22"/>
          <w:shd w:val="clear" w:color="auto" w:fill="FFFFFF"/>
        </w:rPr>
        <w:t>.</w:t>
      </w:r>
    </w:p>
    <w:p w14:paraId="504114E1" w14:textId="77777777" w:rsidR="0016254C" w:rsidRPr="0016254C" w:rsidRDefault="0016254C" w:rsidP="0016254C">
      <w:pPr>
        <w:rPr>
          <w:rStyle w:val="eop"/>
          <w:rFonts w:ascii="Calibri" w:eastAsia="Calibri" w:hAnsi="Calibri" w:cs="Calibri"/>
          <w:color w:val="000000" w:themeColor="text1"/>
          <w:sz w:val="22"/>
          <w:szCs w:val="22"/>
        </w:rPr>
      </w:pPr>
    </w:p>
    <w:p w14:paraId="068DDD82" w14:textId="2B7637FE" w:rsidR="7275E714" w:rsidRDefault="7275E714" w:rsidP="7275E714">
      <w:pPr>
        <w:pStyle w:val="ListParagraph"/>
        <w:numPr>
          <w:ilvl w:val="0"/>
          <w:numId w:val="32"/>
        </w:numPr>
      </w:pPr>
      <w:r w:rsidRPr="7275E714">
        <w:rPr>
          <w:sz w:val="22"/>
          <w:szCs w:val="22"/>
        </w:rPr>
        <w:t xml:space="preserve">Lambda function is triggered to execute </w:t>
      </w:r>
      <w:proofErr w:type="spellStart"/>
      <w:r w:rsidRPr="7275E714">
        <w:rPr>
          <w:sz w:val="22"/>
          <w:szCs w:val="22"/>
        </w:rPr>
        <w:t>Matillion</w:t>
      </w:r>
      <w:proofErr w:type="spellEnd"/>
      <w:r w:rsidRPr="7275E714">
        <w:rPr>
          <w:sz w:val="22"/>
          <w:szCs w:val="22"/>
        </w:rPr>
        <w:t xml:space="preserve"> job that processes AUDB and SAP data. </w:t>
      </w:r>
    </w:p>
    <w:p w14:paraId="0CF71138" w14:textId="52EF490B" w:rsidR="005861F9" w:rsidRDefault="004A1328" w:rsidP="7275E714">
      <w:pPr>
        <w:ind w:left="360" w:firstLine="360"/>
        <w:rPr>
          <w:color w:val="000000" w:themeColor="text1"/>
          <w:sz w:val="22"/>
          <w:szCs w:val="22"/>
        </w:rPr>
      </w:pPr>
      <w:r>
        <w:rPr>
          <w:sz w:val="22"/>
          <w:szCs w:val="22"/>
        </w:rPr>
        <w:t>7</w:t>
      </w:r>
      <w:r w:rsidR="7275E714" w:rsidRPr="7275E714">
        <w:rPr>
          <w:sz w:val="22"/>
          <w:szCs w:val="22"/>
        </w:rPr>
        <w:t>-1</w:t>
      </w:r>
      <w:r w:rsidR="0078568E">
        <w:rPr>
          <w:sz w:val="22"/>
          <w:szCs w:val="22"/>
        </w:rPr>
        <w:tab/>
      </w:r>
      <w:r w:rsidR="7275E714" w:rsidRPr="7275E714">
        <w:rPr>
          <w:sz w:val="22"/>
          <w:szCs w:val="22"/>
        </w:rPr>
        <w:t>Lambda Trigger: file creation in S3 (</w:t>
      </w:r>
      <w:r w:rsidR="7275E714" w:rsidRPr="7275E714">
        <w:rPr>
          <w:rStyle w:val="normaltextrun"/>
          <w:rFonts w:ascii="Calibri" w:eastAsia="Calibri" w:hAnsi="Calibri" w:cs="Calibri"/>
          <w:color w:val="000000" w:themeColor="text1"/>
          <w:sz w:val="22"/>
          <w:szCs w:val="22"/>
        </w:rPr>
        <w:t>S3://inv-nonprod-aa-scm/ModelInputFile/Rescaled/</w:t>
      </w:r>
      <w:r w:rsidR="7275E714" w:rsidRPr="7275E714">
        <w:rPr>
          <w:color w:val="000000" w:themeColor="text1"/>
          <w:sz w:val="22"/>
          <w:szCs w:val="22"/>
        </w:rPr>
        <w:t>).</w:t>
      </w:r>
    </w:p>
    <w:p w14:paraId="254AAD5D" w14:textId="564F4B2F" w:rsidR="005861F9" w:rsidRDefault="004A1328" w:rsidP="7275E714">
      <w:pPr>
        <w:pStyle w:val="ListParagraph"/>
        <w:rPr>
          <w:sz w:val="22"/>
          <w:szCs w:val="22"/>
        </w:rPr>
      </w:pPr>
      <w:r>
        <w:rPr>
          <w:color w:val="000000" w:themeColor="text1"/>
          <w:sz w:val="22"/>
          <w:szCs w:val="22"/>
        </w:rPr>
        <w:t>7</w:t>
      </w:r>
      <w:r w:rsidR="7275E714" w:rsidRPr="7275E714">
        <w:rPr>
          <w:color w:val="000000" w:themeColor="text1"/>
          <w:sz w:val="22"/>
          <w:szCs w:val="22"/>
        </w:rPr>
        <w:t>-2</w:t>
      </w:r>
      <w:r w:rsidR="0078568E">
        <w:rPr>
          <w:color w:val="000000" w:themeColor="text1"/>
          <w:sz w:val="22"/>
          <w:szCs w:val="22"/>
        </w:rPr>
        <w:tab/>
      </w:r>
      <w:r w:rsidR="7275E714" w:rsidRPr="7275E714">
        <w:rPr>
          <w:sz w:val="22"/>
          <w:szCs w:val="22"/>
        </w:rPr>
        <w:t>Lambda function:</w:t>
      </w:r>
    </w:p>
    <w:p w14:paraId="0AA72B60" w14:textId="42F8C576" w:rsidR="005861F9" w:rsidRDefault="005A5075" w:rsidP="7275E714">
      <w:pPr>
        <w:pStyle w:val="ListParagraph"/>
        <w:ind w:firstLine="720"/>
        <w:rPr>
          <w:rStyle w:val="eop"/>
          <w:rFonts w:ascii="Calibri" w:eastAsia="Calibri" w:hAnsi="Calibri" w:cs="Calibri"/>
          <w:color w:val="000000" w:themeColor="text1"/>
          <w:sz w:val="22"/>
          <w:szCs w:val="22"/>
        </w:rPr>
      </w:pPr>
      <w:r>
        <w:rPr>
          <w:color w:val="000000" w:themeColor="text1"/>
          <w:sz w:val="22"/>
          <w:szCs w:val="22"/>
        </w:rPr>
        <w:t>7</w:t>
      </w:r>
      <w:r w:rsidR="7275E714" w:rsidRPr="7275E714">
        <w:rPr>
          <w:color w:val="000000" w:themeColor="text1"/>
          <w:sz w:val="22"/>
          <w:szCs w:val="22"/>
        </w:rPr>
        <w:t>-</w:t>
      </w:r>
      <w:r w:rsidR="7275E714" w:rsidRPr="7275E714">
        <w:rPr>
          <w:sz w:val="22"/>
          <w:szCs w:val="22"/>
        </w:rPr>
        <w:t xml:space="preserve">2.1 </w:t>
      </w:r>
      <w:r w:rsidR="0078568E">
        <w:rPr>
          <w:sz w:val="22"/>
          <w:szCs w:val="22"/>
        </w:rPr>
        <w:t xml:space="preserve">    </w:t>
      </w:r>
      <w:r w:rsidR="7275E714" w:rsidRPr="7275E714">
        <w:rPr>
          <w:sz w:val="22"/>
          <w:szCs w:val="22"/>
        </w:rPr>
        <w:t xml:space="preserve">Name: </w:t>
      </w:r>
      <w:r w:rsidR="7275E714" w:rsidRPr="7275E714">
        <w:rPr>
          <w:rStyle w:val="normaltextrun"/>
          <w:rFonts w:ascii="Calibri" w:eastAsia="Calibri" w:hAnsi="Calibri" w:cs="Calibri"/>
          <w:color w:val="000000" w:themeColor="text1"/>
          <w:sz w:val="22"/>
          <w:szCs w:val="22"/>
        </w:rPr>
        <w:t>Inv-</w:t>
      </w:r>
      <w:proofErr w:type="spellStart"/>
      <w:r w:rsidR="7275E714" w:rsidRPr="7275E714">
        <w:rPr>
          <w:rStyle w:val="normaltextrun"/>
          <w:rFonts w:ascii="Calibri" w:eastAsia="Calibri" w:hAnsi="Calibri" w:cs="Calibri"/>
          <w:color w:val="000000" w:themeColor="text1"/>
          <w:sz w:val="22"/>
          <w:szCs w:val="22"/>
        </w:rPr>
        <w:t>supplychain</w:t>
      </w:r>
      <w:proofErr w:type="spellEnd"/>
      <w:r w:rsidR="7275E714" w:rsidRPr="7275E714">
        <w:rPr>
          <w:rStyle w:val="normaltextrun"/>
          <w:rFonts w:ascii="Calibri" w:eastAsia="Calibri" w:hAnsi="Calibri" w:cs="Calibri"/>
          <w:color w:val="000000" w:themeColor="text1"/>
          <w:sz w:val="22"/>
          <w:szCs w:val="22"/>
        </w:rPr>
        <w:t>-</w:t>
      </w:r>
      <w:proofErr w:type="spellStart"/>
      <w:r w:rsidR="7275E714" w:rsidRPr="7275E714">
        <w:rPr>
          <w:rStyle w:val="normaltextrun"/>
          <w:rFonts w:ascii="Calibri" w:eastAsia="Calibri" w:hAnsi="Calibri" w:cs="Calibri"/>
          <w:color w:val="000000" w:themeColor="text1"/>
          <w:sz w:val="22"/>
          <w:szCs w:val="22"/>
        </w:rPr>
        <w:t>modelinput</w:t>
      </w:r>
      <w:proofErr w:type="spellEnd"/>
      <w:r w:rsidR="7275E714" w:rsidRPr="7275E714">
        <w:rPr>
          <w:rStyle w:val="normaltextrun"/>
          <w:rFonts w:ascii="Calibri" w:eastAsia="Calibri" w:hAnsi="Calibri" w:cs="Calibri"/>
          <w:color w:val="000000" w:themeColor="text1"/>
          <w:sz w:val="22"/>
          <w:szCs w:val="22"/>
        </w:rPr>
        <w:t>-notification</w:t>
      </w:r>
    </w:p>
    <w:p w14:paraId="44785DDC" w14:textId="7C7771EE" w:rsidR="005861F9" w:rsidRDefault="005A5075" w:rsidP="7275E714">
      <w:pPr>
        <w:pStyle w:val="ListParagraph"/>
        <w:ind w:left="1440"/>
        <w:rPr>
          <w:rStyle w:val="eop"/>
          <w:rFonts w:ascii="Calibri" w:eastAsia="Calibri" w:hAnsi="Calibri" w:cs="Calibri"/>
          <w:color w:val="000000" w:themeColor="text1"/>
          <w:sz w:val="22"/>
          <w:szCs w:val="22"/>
        </w:rPr>
      </w:pPr>
      <w:r>
        <w:rPr>
          <w:rStyle w:val="eop"/>
          <w:color w:val="000000" w:themeColor="text1"/>
          <w:sz w:val="22"/>
          <w:szCs w:val="22"/>
        </w:rPr>
        <w:t>7</w:t>
      </w:r>
      <w:r w:rsidR="7275E714" w:rsidRPr="7275E714">
        <w:rPr>
          <w:rStyle w:val="eop"/>
          <w:color w:val="000000" w:themeColor="text1"/>
          <w:sz w:val="22"/>
          <w:szCs w:val="22"/>
        </w:rPr>
        <w:t xml:space="preserve">-2.2 </w:t>
      </w:r>
      <w:r w:rsidR="0078568E">
        <w:rPr>
          <w:rStyle w:val="eop"/>
          <w:color w:val="000000" w:themeColor="text1"/>
          <w:sz w:val="22"/>
          <w:szCs w:val="22"/>
        </w:rPr>
        <w:t xml:space="preserve">    </w:t>
      </w:r>
      <w:r w:rsidR="7275E714" w:rsidRPr="7275E714">
        <w:rPr>
          <w:rStyle w:val="eop"/>
          <w:color w:val="000000" w:themeColor="text1"/>
          <w:sz w:val="22"/>
          <w:szCs w:val="22"/>
        </w:rPr>
        <w:t xml:space="preserve">Executes </w:t>
      </w:r>
      <w:proofErr w:type="spellStart"/>
      <w:r w:rsidR="7275E714" w:rsidRPr="7275E714">
        <w:rPr>
          <w:rStyle w:val="eop"/>
          <w:color w:val="000000" w:themeColor="text1"/>
          <w:sz w:val="22"/>
          <w:szCs w:val="22"/>
        </w:rPr>
        <w:t>Matillion</w:t>
      </w:r>
      <w:proofErr w:type="spellEnd"/>
      <w:r w:rsidR="7275E714" w:rsidRPr="7275E714">
        <w:rPr>
          <w:rStyle w:val="eop"/>
          <w:color w:val="000000" w:themeColor="text1"/>
          <w:sz w:val="22"/>
          <w:szCs w:val="22"/>
        </w:rPr>
        <w:t xml:space="preserve"> job ‘Masterjob-MonthlyLoad2-</w:t>
      </w:r>
      <w:proofErr w:type="gramStart"/>
      <w:r w:rsidR="009C6DB7" w:rsidRPr="7275E714">
        <w:rPr>
          <w:rStyle w:val="eop"/>
          <w:color w:val="000000" w:themeColor="text1"/>
          <w:sz w:val="22"/>
          <w:szCs w:val="22"/>
        </w:rPr>
        <w:t>Triggered</w:t>
      </w:r>
      <w:r w:rsidR="009C6DB7" w:rsidRPr="7275E714">
        <w:rPr>
          <w:rStyle w:val="eop"/>
          <w:rFonts w:ascii="Calibri" w:eastAsia="Calibri" w:hAnsi="Calibri" w:cs="Calibri"/>
          <w:color w:val="000000" w:themeColor="text1"/>
          <w:sz w:val="22"/>
          <w:szCs w:val="22"/>
        </w:rPr>
        <w:t>‘</w:t>
      </w:r>
      <w:proofErr w:type="gramEnd"/>
      <w:r w:rsidR="009C6DB7" w:rsidRPr="7275E714">
        <w:rPr>
          <w:rStyle w:val="eop"/>
          <w:rFonts w:ascii="Calibri" w:eastAsia="Calibri" w:hAnsi="Calibri" w:cs="Calibri"/>
          <w:color w:val="000000" w:themeColor="text1"/>
          <w:sz w:val="22"/>
          <w:szCs w:val="22"/>
        </w:rPr>
        <w:t>by</w:t>
      </w:r>
      <w:r w:rsidR="7275E714" w:rsidRPr="7275E714">
        <w:rPr>
          <w:rStyle w:val="eop"/>
          <w:rFonts w:ascii="Calibri" w:eastAsia="Calibri" w:hAnsi="Calibri" w:cs="Calibri"/>
          <w:color w:val="000000" w:themeColor="text1"/>
          <w:sz w:val="22"/>
          <w:szCs w:val="22"/>
        </w:rPr>
        <w:t xml:space="preserve"> writing to SQS  queue and sends job success notification.</w:t>
      </w:r>
    </w:p>
    <w:p w14:paraId="43DF2BFF" w14:textId="37C895C0" w:rsidR="005861F9" w:rsidRPr="00D470AF" w:rsidRDefault="7275E714" w:rsidP="7275E714">
      <w:pPr>
        <w:pStyle w:val="ListParagraph"/>
        <w:numPr>
          <w:ilvl w:val="2"/>
          <w:numId w:val="1"/>
        </w:numPr>
        <w:rPr>
          <w:rFonts w:cstheme="minorBidi"/>
          <w:sz w:val="22"/>
          <w:szCs w:val="22"/>
        </w:rPr>
      </w:pPr>
      <w:proofErr w:type="spellStart"/>
      <w:r w:rsidRPr="7275E714">
        <w:rPr>
          <w:sz w:val="22"/>
          <w:szCs w:val="22"/>
        </w:rPr>
        <w:t>Matillion</w:t>
      </w:r>
      <w:proofErr w:type="spellEnd"/>
      <w:r w:rsidRPr="7275E714">
        <w:rPr>
          <w:sz w:val="22"/>
          <w:szCs w:val="22"/>
        </w:rPr>
        <w:t xml:space="preserve"> Listen Queue: inv-nonprod-aa-scm-orange-ip21</w:t>
      </w:r>
    </w:p>
    <w:p w14:paraId="2525B80D" w14:textId="1F5B986F" w:rsidR="00D470AF" w:rsidRDefault="00426212" w:rsidP="7275E714">
      <w:pPr>
        <w:pStyle w:val="ListParagraph"/>
        <w:numPr>
          <w:ilvl w:val="2"/>
          <w:numId w:val="1"/>
        </w:numPr>
        <w:rPr>
          <w:rFonts w:cstheme="minorBidi"/>
          <w:sz w:val="22"/>
          <w:szCs w:val="22"/>
        </w:rPr>
      </w:pPr>
      <w:r>
        <w:rPr>
          <w:rFonts w:cstheme="minorBidi"/>
          <w:sz w:val="22"/>
          <w:szCs w:val="22"/>
        </w:rPr>
        <w:t>AUDB and SAP data processing steps are currently disabled</w:t>
      </w:r>
      <w:r w:rsidR="00096CFB">
        <w:rPr>
          <w:rFonts w:cstheme="minorBidi"/>
          <w:sz w:val="22"/>
          <w:szCs w:val="22"/>
        </w:rPr>
        <w:t xml:space="preserve"> as the data is not used by the predictive model. </w:t>
      </w:r>
    </w:p>
    <w:p w14:paraId="716301F0" w14:textId="665A406B" w:rsidR="00034B34" w:rsidRDefault="00034B34" w:rsidP="00034B34">
      <w:pPr>
        <w:pStyle w:val="Heading1"/>
        <w:rPr>
          <w:rFonts w:asciiTheme="minorHAnsi" w:hAnsiTheme="minorHAnsi" w:cstheme="minorHAnsi"/>
        </w:rPr>
      </w:pPr>
      <w:r w:rsidRPr="00440398">
        <w:rPr>
          <w:rFonts w:asciiTheme="minorHAnsi" w:hAnsiTheme="minorHAnsi" w:cstheme="minorHAnsi"/>
        </w:rPr>
        <w:lastRenderedPageBreak/>
        <w:t xml:space="preserve">AWS IAM Access and Security  </w:t>
      </w:r>
    </w:p>
    <w:p w14:paraId="7E4E519D" w14:textId="2A31963C" w:rsidR="00034B34" w:rsidRPr="00440398" w:rsidRDefault="1DE95659" w:rsidP="1DE95659">
      <w:pPr>
        <w:rPr>
          <w:rFonts w:cstheme="minorBidi"/>
        </w:rPr>
      </w:pPr>
      <w:r>
        <w:rPr>
          <w:rFonts w:cstheme="minorBidi"/>
        </w:rPr>
        <w:t xml:space="preserve">These policies are used on KBS-Analytics IAM </w:t>
      </w:r>
      <w:r w:rsidR="000410BE">
        <w:rPr>
          <w:rFonts w:cstheme="minorBidi"/>
        </w:rPr>
        <w:t xml:space="preserve">and KBS-Analytics-Lambda </w:t>
      </w:r>
      <w:r>
        <w:rPr>
          <w:rFonts w:cstheme="minorBidi"/>
        </w:rPr>
        <w:t>role</w:t>
      </w:r>
      <w:r w:rsidR="000410BE">
        <w:rPr>
          <w:rFonts w:cstheme="minorBidi"/>
        </w:rPr>
        <w:t>s</w:t>
      </w:r>
      <w:r>
        <w:rPr>
          <w:rFonts w:cstheme="minorBidi"/>
        </w:rPr>
        <w:t xml:space="preserve"> for development purpose in Dev environment. INVISTA will need to setup equivalent role with similar IAM policies. </w:t>
      </w:r>
    </w:p>
    <w:p w14:paraId="26A70D78" w14:textId="77777777" w:rsidR="002449EC" w:rsidRDefault="002449EC" w:rsidP="002449EC">
      <w:pPr>
        <w:rPr>
          <w:rFonts w:cstheme="minorBidi"/>
        </w:rPr>
      </w:pPr>
    </w:p>
    <w:p w14:paraId="1D9DF6F0" w14:textId="53BF21FC" w:rsidR="00034B34" w:rsidRPr="00440398" w:rsidRDefault="002449EC" w:rsidP="1DE95659">
      <w:pPr>
        <w:rPr>
          <w:rFonts w:cstheme="minorBidi"/>
        </w:rPr>
      </w:pPr>
      <w:r>
        <w:rPr>
          <w:rFonts w:cstheme="minorBidi"/>
        </w:rPr>
        <w:t xml:space="preserve">The access and security will need to be adjusted and tested with deployment to Production environment. </w:t>
      </w:r>
    </w:p>
    <w:p w14:paraId="487A46AA" w14:textId="77777777" w:rsidR="00034B34" w:rsidRPr="00440398" w:rsidRDefault="00034B34" w:rsidP="00034B34">
      <w:pPr>
        <w:rPr>
          <w:rFonts w:cstheme="minorHAnsi"/>
          <w:sz w:val="20"/>
        </w:rPr>
      </w:pPr>
    </w:p>
    <w:tbl>
      <w:tblPr>
        <w:tblpPr w:leftFromText="180" w:rightFromText="180" w:vertAnchor="text" w:horzAnchor="page" w:tblpX="1908" w:tblpY="122"/>
        <w:tblOverlap w:val="never"/>
        <w:tblW w:w="5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2160"/>
      </w:tblGrid>
      <w:tr w:rsidR="00E46878" w:rsidRPr="00440398" w14:paraId="65D2D3A8" w14:textId="77777777" w:rsidTr="00E46878">
        <w:trPr>
          <w:trHeight w:val="297"/>
        </w:trPr>
        <w:tc>
          <w:tcPr>
            <w:tcW w:w="3415" w:type="dxa"/>
            <w:shd w:val="clear" w:color="000000" w:fill="E7E6E6"/>
            <w:noWrap/>
            <w:vAlign w:val="center"/>
          </w:tcPr>
          <w:p w14:paraId="2B4C6219" w14:textId="77777777" w:rsidR="00E46878" w:rsidRPr="00321038" w:rsidRDefault="00E46878" w:rsidP="00E46878">
            <w:pPr>
              <w:rPr>
                <w:rFonts w:cstheme="minorHAnsi"/>
                <w:b/>
                <w:sz w:val="22"/>
                <w:szCs w:val="20"/>
              </w:rPr>
            </w:pPr>
            <w:r w:rsidRPr="00321038">
              <w:rPr>
                <w:rFonts w:cstheme="minorHAnsi"/>
                <w:b/>
                <w:sz w:val="22"/>
                <w:szCs w:val="20"/>
              </w:rPr>
              <w:t>Policies</w:t>
            </w:r>
          </w:p>
        </w:tc>
        <w:tc>
          <w:tcPr>
            <w:tcW w:w="2160" w:type="dxa"/>
            <w:shd w:val="clear" w:color="000000" w:fill="E7E6E6"/>
            <w:noWrap/>
            <w:vAlign w:val="center"/>
          </w:tcPr>
          <w:p w14:paraId="2C5C23B6" w14:textId="77777777" w:rsidR="00E46878" w:rsidRPr="00321038" w:rsidRDefault="00E46878" w:rsidP="00E46878">
            <w:pPr>
              <w:rPr>
                <w:rFonts w:cstheme="minorHAnsi"/>
                <w:b/>
                <w:bCs/>
                <w:color w:val="000000"/>
                <w:sz w:val="22"/>
                <w:szCs w:val="20"/>
              </w:rPr>
            </w:pPr>
            <w:r w:rsidRPr="00321038">
              <w:rPr>
                <w:rFonts w:cstheme="minorHAnsi"/>
                <w:b/>
                <w:bCs/>
                <w:color w:val="000000"/>
                <w:sz w:val="22"/>
                <w:szCs w:val="20"/>
              </w:rPr>
              <w:t>Sub-Policies</w:t>
            </w:r>
          </w:p>
        </w:tc>
      </w:tr>
      <w:tr w:rsidR="00E46878" w:rsidRPr="00440398" w14:paraId="220C0D77" w14:textId="77777777" w:rsidTr="00E46878">
        <w:trPr>
          <w:trHeight w:val="297"/>
        </w:trPr>
        <w:tc>
          <w:tcPr>
            <w:tcW w:w="3415" w:type="dxa"/>
            <w:shd w:val="clear" w:color="auto" w:fill="auto"/>
            <w:noWrap/>
            <w:vAlign w:val="center"/>
          </w:tcPr>
          <w:p w14:paraId="640ECC5D" w14:textId="77777777" w:rsidR="00E46878" w:rsidRPr="00321038" w:rsidRDefault="00573B10" w:rsidP="00E46878">
            <w:pPr>
              <w:jc w:val="both"/>
              <w:rPr>
                <w:rFonts w:cstheme="minorHAnsi"/>
                <w:sz w:val="22"/>
              </w:rPr>
            </w:pPr>
            <w:hyperlink r:id="rId20" w:anchor="/policies/arn%3Aaws%3Aiam%3A%3Aaws%3Apolicy%2FAWSLambdaFullAccess" w:history="1">
              <w:proofErr w:type="spellStart"/>
              <w:r w:rsidR="00E46878" w:rsidRPr="00321038">
                <w:rPr>
                  <w:rFonts w:cstheme="minorHAnsi"/>
                  <w:sz w:val="22"/>
                </w:rPr>
                <w:t>AWSLambdaFullAccess</w:t>
              </w:r>
              <w:proofErr w:type="spellEnd"/>
            </w:hyperlink>
          </w:p>
        </w:tc>
        <w:tc>
          <w:tcPr>
            <w:tcW w:w="2160" w:type="dxa"/>
            <w:shd w:val="clear" w:color="auto" w:fill="auto"/>
            <w:noWrap/>
            <w:vAlign w:val="center"/>
          </w:tcPr>
          <w:p w14:paraId="26C3010D" w14:textId="77777777" w:rsidR="00E46878" w:rsidRPr="00321038" w:rsidRDefault="00E46878" w:rsidP="00E46878">
            <w:pPr>
              <w:jc w:val="both"/>
              <w:rPr>
                <w:rFonts w:cstheme="minorHAnsi"/>
                <w:color w:val="000000"/>
                <w:sz w:val="22"/>
                <w:szCs w:val="18"/>
              </w:rPr>
            </w:pPr>
            <w:r w:rsidRPr="00321038">
              <w:rPr>
                <w:rFonts w:cstheme="minorHAnsi"/>
                <w:color w:val="000000"/>
                <w:sz w:val="22"/>
                <w:szCs w:val="18"/>
              </w:rPr>
              <w:t>N/A</w:t>
            </w:r>
          </w:p>
        </w:tc>
      </w:tr>
      <w:tr w:rsidR="00E46878" w:rsidRPr="00440398" w14:paraId="2DC90F60" w14:textId="77777777" w:rsidTr="00E46878">
        <w:trPr>
          <w:trHeight w:val="297"/>
        </w:trPr>
        <w:tc>
          <w:tcPr>
            <w:tcW w:w="3415" w:type="dxa"/>
            <w:shd w:val="clear" w:color="auto" w:fill="auto"/>
            <w:noWrap/>
            <w:vAlign w:val="center"/>
          </w:tcPr>
          <w:p w14:paraId="436D5B7B" w14:textId="77777777" w:rsidR="00E46878" w:rsidRPr="00321038" w:rsidRDefault="00573B10" w:rsidP="00E46878">
            <w:pPr>
              <w:jc w:val="both"/>
              <w:rPr>
                <w:rFonts w:cstheme="minorHAnsi"/>
                <w:sz w:val="22"/>
              </w:rPr>
            </w:pPr>
            <w:hyperlink r:id="rId21" w:anchor="/policies/arn%3Aaws%3Aiam%3A%3Aaws%3Apolicy%2FReadOnlyAccess" w:history="1">
              <w:proofErr w:type="spellStart"/>
              <w:r w:rsidR="00E46878" w:rsidRPr="00321038">
                <w:rPr>
                  <w:rFonts w:cstheme="minorHAnsi"/>
                  <w:sz w:val="22"/>
                </w:rPr>
                <w:t>ReadOnlyAccess</w:t>
              </w:r>
              <w:proofErr w:type="spellEnd"/>
            </w:hyperlink>
          </w:p>
        </w:tc>
        <w:tc>
          <w:tcPr>
            <w:tcW w:w="2160" w:type="dxa"/>
            <w:shd w:val="clear" w:color="auto" w:fill="auto"/>
            <w:noWrap/>
            <w:vAlign w:val="center"/>
          </w:tcPr>
          <w:p w14:paraId="555B61F0" w14:textId="77777777" w:rsidR="00E46878" w:rsidRPr="00321038" w:rsidRDefault="00573B10" w:rsidP="00E46878">
            <w:pPr>
              <w:jc w:val="both"/>
              <w:rPr>
                <w:rFonts w:cstheme="minorHAnsi"/>
                <w:sz w:val="22"/>
              </w:rPr>
            </w:pPr>
            <w:hyperlink r:id="rId22" w:anchor="/policies/arn%3Aaws%3Aiam%3A%3A291428023636%3Apolicy%2Fkbs-ec2-allow" w:history="1">
              <w:r w:rsidR="00E46878" w:rsidRPr="00321038">
                <w:rPr>
                  <w:rFonts w:cstheme="minorHAnsi"/>
                  <w:sz w:val="22"/>
                </w:rPr>
                <w:t>kbs-ec2-allow</w:t>
              </w:r>
            </w:hyperlink>
          </w:p>
        </w:tc>
      </w:tr>
      <w:tr w:rsidR="00E46878" w:rsidRPr="00440398" w14:paraId="6D329D62" w14:textId="77777777" w:rsidTr="00E46878">
        <w:trPr>
          <w:trHeight w:val="297"/>
        </w:trPr>
        <w:tc>
          <w:tcPr>
            <w:tcW w:w="3415" w:type="dxa"/>
            <w:shd w:val="clear" w:color="auto" w:fill="auto"/>
            <w:noWrap/>
            <w:vAlign w:val="center"/>
          </w:tcPr>
          <w:p w14:paraId="155FB1E4" w14:textId="77777777" w:rsidR="00E46878" w:rsidRPr="00321038" w:rsidRDefault="00573B10" w:rsidP="00E46878">
            <w:pPr>
              <w:jc w:val="both"/>
              <w:rPr>
                <w:rFonts w:cstheme="minorHAnsi"/>
                <w:sz w:val="22"/>
              </w:rPr>
            </w:pPr>
            <w:hyperlink r:id="rId23" w:anchor="/policies/arn%3Aaws%3Aiam%3A%3Aaws%3Apolicy%2FReadOnlyAccess" w:history="1">
              <w:proofErr w:type="spellStart"/>
              <w:r w:rsidR="00E46878" w:rsidRPr="00321038">
                <w:rPr>
                  <w:rFonts w:cstheme="minorHAnsi"/>
                  <w:sz w:val="22"/>
                </w:rPr>
                <w:t>ReadOnlyAccess</w:t>
              </w:r>
              <w:proofErr w:type="spellEnd"/>
            </w:hyperlink>
          </w:p>
        </w:tc>
        <w:tc>
          <w:tcPr>
            <w:tcW w:w="2160" w:type="dxa"/>
            <w:shd w:val="clear" w:color="auto" w:fill="auto"/>
            <w:noWrap/>
            <w:vAlign w:val="center"/>
          </w:tcPr>
          <w:p w14:paraId="13382D68" w14:textId="77777777" w:rsidR="00E46878" w:rsidRPr="00321038" w:rsidRDefault="00573B10" w:rsidP="00E46878">
            <w:pPr>
              <w:jc w:val="both"/>
              <w:rPr>
                <w:rFonts w:cstheme="minorHAnsi"/>
                <w:sz w:val="22"/>
              </w:rPr>
            </w:pPr>
            <w:hyperlink r:id="rId24" w:anchor="/policies/arn%3Aaws%3Aiam%3A%3A291428023636%3Apolicy%2Fkbs-analytics" w:history="1">
              <w:proofErr w:type="spellStart"/>
              <w:r w:rsidR="00E46878" w:rsidRPr="00321038">
                <w:rPr>
                  <w:rFonts w:cstheme="minorHAnsi"/>
                  <w:sz w:val="22"/>
                </w:rPr>
                <w:t>kbs</w:t>
              </w:r>
              <w:proofErr w:type="spellEnd"/>
              <w:r w:rsidR="00E46878" w:rsidRPr="00321038">
                <w:rPr>
                  <w:rFonts w:cstheme="minorHAnsi"/>
                  <w:sz w:val="22"/>
                </w:rPr>
                <w:t>-analytics</w:t>
              </w:r>
            </w:hyperlink>
          </w:p>
        </w:tc>
      </w:tr>
      <w:tr w:rsidR="00E46878" w:rsidRPr="00440398" w14:paraId="04F67996" w14:textId="77777777" w:rsidTr="00E46878">
        <w:trPr>
          <w:trHeight w:val="297"/>
        </w:trPr>
        <w:tc>
          <w:tcPr>
            <w:tcW w:w="3415" w:type="dxa"/>
            <w:shd w:val="clear" w:color="auto" w:fill="auto"/>
            <w:noWrap/>
            <w:vAlign w:val="center"/>
          </w:tcPr>
          <w:p w14:paraId="49CCB80E" w14:textId="77777777" w:rsidR="00E46878" w:rsidRPr="00321038" w:rsidRDefault="00573B10" w:rsidP="00E46878">
            <w:pPr>
              <w:jc w:val="both"/>
              <w:rPr>
                <w:rFonts w:cstheme="minorHAnsi"/>
                <w:sz w:val="22"/>
              </w:rPr>
            </w:pPr>
            <w:hyperlink r:id="rId25" w:anchor="/policies/arn%3Aaws%3Aiam%3A%3Aaws%3Apolicy%2FAmazonAthenaFullAccess" w:history="1">
              <w:proofErr w:type="spellStart"/>
              <w:r w:rsidR="00E46878" w:rsidRPr="00321038">
                <w:rPr>
                  <w:rFonts w:cstheme="minorHAnsi"/>
                  <w:sz w:val="22"/>
                </w:rPr>
                <w:t>AmazonAthenaFullAccess</w:t>
              </w:r>
              <w:proofErr w:type="spellEnd"/>
            </w:hyperlink>
          </w:p>
        </w:tc>
        <w:tc>
          <w:tcPr>
            <w:tcW w:w="2160" w:type="dxa"/>
            <w:shd w:val="clear" w:color="auto" w:fill="auto"/>
            <w:noWrap/>
            <w:vAlign w:val="center"/>
          </w:tcPr>
          <w:p w14:paraId="4DBDC9E0" w14:textId="77777777" w:rsidR="00E46878" w:rsidRPr="00321038" w:rsidRDefault="00E46878" w:rsidP="00E46878">
            <w:pPr>
              <w:jc w:val="both"/>
              <w:rPr>
                <w:rFonts w:cstheme="minorHAnsi"/>
                <w:sz w:val="22"/>
              </w:rPr>
            </w:pPr>
            <w:r w:rsidRPr="00321038">
              <w:rPr>
                <w:rFonts w:cstheme="minorHAnsi"/>
                <w:color w:val="000000"/>
                <w:sz w:val="22"/>
                <w:szCs w:val="18"/>
              </w:rPr>
              <w:t>N/A</w:t>
            </w:r>
          </w:p>
        </w:tc>
      </w:tr>
      <w:tr w:rsidR="00E46878" w:rsidRPr="00440398" w14:paraId="24408E2C" w14:textId="77777777" w:rsidTr="00E46878">
        <w:trPr>
          <w:trHeight w:val="297"/>
        </w:trPr>
        <w:tc>
          <w:tcPr>
            <w:tcW w:w="3415" w:type="dxa"/>
            <w:shd w:val="clear" w:color="auto" w:fill="auto"/>
            <w:noWrap/>
            <w:vAlign w:val="center"/>
          </w:tcPr>
          <w:p w14:paraId="7EA30F7C" w14:textId="77777777" w:rsidR="00E46878" w:rsidRPr="00321038" w:rsidRDefault="00573B10" w:rsidP="00E46878">
            <w:pPr>
              <w:jc w:val="both"/>
              <w:rPr>
                <w:rFonts w:cstheme="minorHAnsi"/>
                <w:sz w:val="22"/>
              </w:rPr>
            </w:pPr>
            <w:hyperlink r:id="rId26" w:anchor="/policies/arn%3Aaws%3Aiam%3A%3Aaws%3Apolicy%2FAmazonRedshiftFullAccess" w:history="1">
              <w:proofErr w:type="spellStart"/>
              <w:r w:rsidR="00E46878" w:rsidRPr="00321038">
                <w:rPr>
                  <w:rFonts w:cstheme="minorHAnsi"/>
                  <w:sz w:val="22"/>
                </w:rPr>
                <w:t>AmazonRedshiftFullAccess</w:t>
              </w:r>
              <w:proofErr w:type="spellEnd"/>
            </w:hyperlink>
          </w:p>
        </w:tc>
        <w:tc>
          <w:tcPr>
            <w:tcW w:w="2160" w:type="dxa"/>
            <w:shd w:val="clear" w:color="auto" w:fill="auto"/>
            <w:noWrap/>
            <w:vAlign w:val="center"/>
          </w:tcPr>
          <w:p w14:paraId="5095F764" w14:textId="77777777" w:rsidR="00E46878" w:rsidRPr="00321038" w:rsidRDefault="00573B10" w:rsidP="00E46878">
            <w:pPr>
              <w:jc w:val="both"/>
              <w:rPr>
                <w:rFonts w:cstheme="minorHAnsi"/>
                <w:sz w:val="22"/>
              </w:rPr>
            </w:pPr>
            <w:hyperlink r:id="rId27" w:anchor="/policies/arn%3Aaws%3Aiam%3A%3A291428023636%3Apolicy%2Fkbs-kms" w:history="1">
              <w:proofErr w:type="spellStart"/>
              <w:r w:rsidR="00E46878" w:rsidRPr="00321038">
                <w:rPr>
                  <w:rFonts w:cstheme="minorHAnsi"/>
                  <w:sz w:val="22"/>
                </w:rPr>
                <w:t>kbs</w:t>
              </w:r>
              <w:proofErr w:type="spellEnd"/>
              <w:r w:rsidR="00E46878" w:rsidRPr="00321038">
                <w:rPr>
                  <w:rFonts w:cstheme="minorHAnsi"/>
                  <w:sz w:val="22"/>
                </w:rPr>
                <w:t>-kms</w:t>
              </w:r>
            </w:hyperlink>
          </w:p>
        </w:tc>
      </w:tr>
      <w:tr w:rsidR="00E46878" w:rsidRPr="00440398" w14:paraId="235E2155" w14:textId="77777777" w:rsidTr="00E46878">
        <w:trPr>
          <w:trHeight w:val="297"/>
        </w:trPr>
        <w:tc>
          <w:tcPr>
            <w:tcW w:w="3415" w:type="dxa"/>
            <w:shd w:val="clear" w:color="auto" w:fill="auto"/>
            <w:noWrap/>
            <w:vAlign w:val="center"/>
          </w:tcPr>
          <w:p w14:paraId="5B9AF577" w14:textId="77777777" w:rsidR="00E46878" w:rsidRPr="00321038" w:rsidRDefault="00573B10" w:rsidP="00E46878">
            <w:pPr>
              <w:jc w:val="both"/>
              <w:rPr>
                <w:rFonts w:cstheme="minorHAnsi"/>
                <w:sz w:val="22"/>
              </w:rPr>
            </w:pPr>
            <w:hyperlink r:id="rId28" w:anchor="/policies/arn%3Aaws%3Aiam%3A%3Aaws%3Apolicy%2FAmazonSageMakerFullAccess" w:history="1">
              <w:proofErr w:type="spellStart"/>
              <w:r w:rsidR="00E46878" w:rsidRPr="00321038">
                <w:rPr>
                  <w:rFonts w:cstheme="minorHAnsi"/>
                  <w:sz w:val="22"/>
                </w:rPr>
                <w:t>AmazonSageMakerFullAccess</w:t>
              </w:r>
              <w:proofErr w:type="spellEnd"/>
            </w:hyperlink>
          </w:p>
        </w:tc>
        <w:tc>
          <w:tcPr>
            <w:tcW w:w="2160" w:type="dxa"/>
            <w:shd w:val="clear" w:color="auto" w:fill="auto"/>
            <w:noWrap/>
            <w:vAlign w:val="center"/>
          </w:tcPr>
          <w:p w14:paraId="62C7BB02" w14:textId="77777777" w:rsidR="00E46878" w:rsidRPr="00321038" w:rsidRDefault="00E46878" w:rsidP="00E46878">
            <w:pPr>
              <w:jc w:val="both"/>
              <w:rPr>
                <w:rFonts w:cstheme="minorHAnsi"/>
                <w:sz w:val="22"/>
              </w:rPr>
            </w:pPr>
            <w:r w:rsidRPr="00321038">
              <w:rPr>
                <w:rFonts w:cstheme="minorHAnsi"/>
                <w:color w:val="000000"/>
                <w:sz w:val="22"/>
                <w:szCs w:val="18"/>
              </w:rPr>
              <w:t>N/A</w:t>
            </w:r>
          </w:p>
        </w:tc>
      </w:tr>
      <w:tr w:rsidR="00E46878" w:rsidRPr="00440398" w14:paraId="202D1F6B" w14:textId="77777777" w:rsidTr="00E46878">
        <w:trPr>
          <w:trHeight w:val="297"/>
        </w:trPr>
        <w:tc>
          <w:tcPr>
            <w:tcW w:w="3415" w:type="dxa"/>
            <w:shd w:val="clear" w:color="auto" w:fill="auto"/>
            <w:noWrap/>
            <w:vAlign w:val="center"/>
          </w:tcPr>
          <w:p w14:paraId="6D31790B" w14:textId="77777777" w:rsidR="00E46878" w:rsidRPr="00321038" w:rsidRDefault="00573B10" w:rsidP="00E46878">
            <w:pPr>
              <w:jc w:val="both"/>
              <w:rPr>
                <w:rFonts w:cstheme="minorHAnsi"/>
                <w:sz w:val="22"/>
              </w:rPr>
            </w:pPr>
            <w:hyperlink r:id="rId29" w:anchor="/policies/arn%3Aaws%3Aiam%3A%3Aaws%3Apolicy%2FAWSGlueConsoleFullAccess" w:history="1">
              <w:proofErr w:type="spellStart"/>
              <w:r w:rsidR="00E46878" w:rsidRPr="00321038">
                <w:rPr>
                  <w:rFonts w:cstheme="minorHAnsi"/>
                  <w:sz w:val="22"/>
                </w:rPr>
                <w:t>AWSGlueConsoleFullAccess</w:t>
              </w:r>
              <w:proofErr w:type="spellEnd"/>
            </w:hyperlink>
          </w:p>
        </w:tc>
        <w:tc>
          <w:tcPr>
            <w:tcW w:w="2160" w:type="dxa"/>
            <w:shd w:val="clear" w:color="auto" w:fill="auto"/>
            <w:noWrap/>
            <w:vAlign w:val="center"/>
          </w:tcPr>
          <w:p w14:paraId="1DFD798F" w14:textId="77777777" w:rsidR="00E46878" w:rsidRPr="00321038" w:rsidRDefault="00E46878" w:rsidP="00E46878">
            <w:pPr>
              <w:jc w:val="both"/>
              <w:rPr>
                <w:rFonts w:cstheme="minorHAnsi"/>
                <w:sz w:val="22"/>
              </w:rPr>
            </w:pPr>
            <w:r w:rsidRPr="00321038">
              <w:rPr>
                <w:rFonts w:cstheme="minorHAnsi"/>
                <w:color w:val="000000"/>
                <w:sz w:val="22"/>
                <w:szCs w:val="18"/>
              </w:rPr>
              <w:t>N/A</w:t>
            </w:r>
          </w:p>
        </w:tc>
      </w:tr>
      <w:tr w:rsidR="00CE191A" w:rsidRPr="00440398" w14:paraId="04DC08D9" w14:textId="77777777" w:rsidTr="00E46878">
        <w:trPr>
          <w:trHeight w:val="297"/>
        </w:trPr>
        <w:tc>
          <w:tcPr>
            <w:tcW w:w="3415" w:type="dxa"/>
            <w:shd w:val="clear" w:color="auto" w:fill="auto"/>
            <w:noWrap/>
            <w:vAlign w:val="center"/>
          </w:tcPr>
          <w:p w14:paraId="1456C962" w14:textId="73670D43" w:rsidR="00CE191A" w:rsidRDefault="0074566E" w:rsidP="00E46878">
            <w:pPr>
              <w:jc w:val="both"/>
              <w:rPr>
                <w:rFonts w:cstheme="minorHAnsi"/>
                <w:sz w:val="22"/>
              </w:rPr>
            </w:pPr>
            <w:proofErr w:type="spellStart"/>
            <w:r w:rsidRPr="0074566E">
              <w:rPr>
                <w:rFonts w:cstheme="minorHAnsi"/>
                <w:sz w:val="22"/>
              </w:rPr>
              <w:t>AmazonSQSFullAccess</w:t>
            </w:r>
            <w:proofErr w:type="spellEnd"/>
          </w:p>
        </w:tc>
        <w:tc>
          <w:tcPr>
            <w:tcW w:w="2160" w:type="dxa"/>
            <w:shd w:val="clear" w:color="auto" w:fill="auto"/>
            <w:noWrap/>
            <w:vAlign w:val="center"/>
          </w:tcPr>
          <w:p w14:paraId="60785EDC" w14:textId="16B31A17" w:rsidR="00CE191A" w:rsidRPr="00321038" w:rsidRDefault="00766C32" w:rsidP="00E46878">
            <w:pPr>
              <w:jc w:val="both"/>
              <w:rPr>
                <w:rFonts w:cstheme="minorHAnsi"/>
                <w:color w:val="000000"/>
                <w:sz w:val="22"/>
                <w:szCs w:val="18"/>
              </w:rPr>
            </w:pPr>
            <w:r>
              <w:rPr>
                <w:rFonts w:cstheme="minorHAnsi"/>
                <w:color w:val="000000"/>
                <w:sz w:val="22"/>
                <w:szCs w:val="18"/>
              </w:rPr>
              <w:t>N</w:t>
            </w:r>
            <w:r w:rsidR="00FF5C04">
              <w:rPr>
                <w:rFonts w:cstheme="minorHAnsi"/>
                <w:color w:val="000000"/>
                <w:sz w:val="22"/>
                <w:szCs w:val="18"/>
              </w:rPr>
              <w:t>/A</w:t>
            </w:r>
          </w:p>
        </w:tc>
      </w:tr>
      <w:tr w:rsidR="00D3513A" w:rsidRPr="00440398" w14:paraId="506D3039" w14:textId="77777777" w:rsidTr="00E46878">
        <w:trPr>
          <w:trHeight w:val="297"/>
        </w:trPr>
        <w:tc>
          <w:tcPr>
            <w:tcW w:w="3415" w:type="dxa"/>
            <w:shd w:val="clear" w:color="auto" w:fill="auto"/>
            <w:noWrap/>
            <w:vAlign w:val="center"/>
          </w:tcPr>
          <w:p w14:paraId="2819A92B" w14:textId="0F7838B2" w:rsidR="00D3513A" w:rsidRPr="0074566E" w:rsidRDefault="00D81440" w:rsidP="00E46878">
            <w:pPr>
              <w:jc w:val="both"/>
              <w:rPr>
                <w:rFonts w:cstheme="minorHAnsi"/>
                <w:sz w:val="22"/>
              </w:rPr>
            </w:pPr>
            <w:proofErr w:type="spellStart"/>
            <w:r>
              <w:rPr>
                <w:rFonts w:cstheme="minorHAnsi"/>
                <w:sz w:val="22"/>
              </w:rPr>
              <w:t>AWSLambdaVPCAccessExecutionRole</w:t>
            </w:r>
            <w:proofErr w:type="spellEnd"/>
          </w:p>
        </w:tc>
        <w:tc>
          <w:tcPr>
            <w:tcW w:w="2160" w:type="dxa"/>
            <w:shd w:val="clear" w:color="auto" w:fill="auto"/>
            <w:noWrap/>
            <w:vAlign w:val="center"/>
          </w:tcPr>
          <w:p w14:paraId="7B7B9E19" w14:textId="7B658FD5" w:rsidR="00D3513A" w:rsidRDefault="00D81440" w:rsidP="00E46878">
            <w:pPr>
              <w:jc w:val="both"/>
              <w:rPr>
                <w:rFonts w:cstheme="minorHAnsi"/>
                <w:color w:val="000000"/>
                <w:sz w:val="22"/>
                <w:szCs w:val="18"/>
              </w:rPr>
            </w:pPr>
            <w:r>
              <w:rPr>
                <w:rFonts w:cstheme="minorHAnsi"/>
                <w:color w:val="000000"/>
                <w:sz w:val="22"/>
                <w:szCs w:val="18"/>
              </w:rPr>
              <w:t>N/A</w:t>
            </w:r>
          </w:p>
        </w:tc>
      </w:tr>
      <w:tr w:rsidR="004A7E98" w:rsidRPr="00440398" w14:paraId="099E2E27" w14:textId="77777777" w:rsidTr="00E46878">
        <w:trPr>
          <w:trHeight w:val="297"/>
        </w:trPr>
        <w:tc>
          <w:tcPr>
            <w:tcW w:w="3415" w:type="dxa"/>
            <w:shd w:val="clear" w:color="auto" w:fill="auto"/>
            <w:noWrap/>
            <w:vAlign w:val="center"/>
          </w:tcPr>
          <w:p w14:paraId="6B5D492F" w14:textId="48902A36" w:rsidR="004A7E98" w:rsidRDefault="004A7E98" w:rsidP="00E46878">
            <w:pPr>
              <w:jc w:val="both"/>
              <w:rPr>
                <w:rFonts w:cstheme="minorHAnsi"/>
                <w:sz w:val="22"/>
              </w:rPr>
            </w:pPr>
            <w:r>
              <w:rPr>
                <w:rFonts w:cstheme="minorHAnsi"/>
                <w:sz w:val="22"/>
              </w:rPr>
              <w:t>ECR-Lambda</w:t>
            </w:r>
          </w:p>
        </w:tc>
        <w:tc>
          <w:tcPr>
            <w:tcW w:w="2160" w:type="dxa"/>
            <w:shd w:val="clear" w:color="auto" w:fill="auto"/>
            <w:noWrap/>
            <w:vAlign w:val="center"/>
          </w:tcPr>
          <w:p w14:paraId="74CD78BF" w14:textId="0C5F7E90" w:rsidR="004A7E98" w:rsidRDefault="004A7E98" w:rsidP="00E46878">
            <w:pPr>
              <w:jc w:val="both"/>
              <w:rPr>
                <w:rFonts w:cstheme="minorHAnsi"/>
                <w:color w:val="000000"/>
                <w:sz w:val="22"/>
                <w:szCs w:val="18"/>
              </w:rPr>
            </w:pPr>
            <w:r>
              <w:rPr>
                <w:rFonts w:cstheme="minorHAnsi"/>
                <w:color w:val="000000"/>
                <w:sz w:val="22"/>
                <w:szCs w:val="18"/>
              </w:rPr>
              <w:t>N/A</w:t>
            </w:r>
          </w:p>
        </w:tc>
      </w:tr>
      <w:tr w:rsidR="004A7E98" w:rsidRPr="00440398" w14:paraId="4DABEFC8" w14:textId="77777777" w:rsidTr="00E46878">
        <w:trPr>
          <w:trHeight w:val="297"/>
        </w:trPr>
        <w:tc>
          <w:tcPr>
            <w:tcW w:w="3415" w:type="dxa"/>
            <w:shd w:val="clear" w:color="auto" w:fill="auto"/>
            <w:noWrap/>
            <w:vAlign w:val="center"/>
          </w:tcPr>
          <w:p w14:paraId="3C0BA680" w14:textId="6AD4DB26" w:rsidR="004A7E98" w:rsidRDefault="004A7E98" w:rsidP="00E46878">
            <w:pPr>
              <w:jc w:val="both"/>
              <w:rPr>
                <w:rFonts w:cstheme="minorHAnsi"/>
                <w:sz w:val="22"/>
              </w:rPr>
            </w:pPr>
            <w:proofErr w:type="spellStart"/>
            <w:r>
              <w:rPr>
                <w:rFonts w:cstheme="minorHAnsi"/>
                <w:sz w:val="22"/>
              </w:rPr>
              <w:t>Kbs</w:t>
            </w:r>
            <w:proofErr w:type="spellEnd"/>
            <w:r>
              <w:rPr>
                <w:rFonts w:cstheme="minorHAnsi"/>
                <w:sz w:val="22"/>
              </w:rPr>
              <w:t>-analytics-lambda</w:t>
            </w:r>
          </w:p>
        </w:tc>
        <w:tc>
          <w:tcPr>
            <w:tcW w:w="2160" w:type="dxa"/>
            <w:shd w:val="clear" w:color="auto" w:fill="auto"/>
            <w:noWrap/>
            <w:vAlign w:val="center"/>
          </w:tcPr>
          <w:p w14:paraId="25FF494E" w14:textId="2185DD32" w:rsidR="004A7E98" w:rsidRDefault="004A7E98" w:rsidP="00E46878">
            <w:pPr>
              <w:jc w:val="both"/>
              <w:rPr>
                <w:rFonts w:cstheme="minorHAnsi"/>
                <w:color w:val="000000"/>
                <w:sz w:val="22"/>
                <w:szCs w:val="18"/>
              </w:rPr>
            </w:pPr>
            <w:r>
              <w:rPr>
                <w:rFonts w:cstheme="minorHAnsi"/>
                <w:color w:val="000000"/>
                <w:sz w:val="22"/>
                <w:szCs w:val="18"/>
              </w:rPr>
              <w:t>N/A</w:t>
            </w:r>
          </w:p>
        </w:tc>
      </w:tr>
      <w:tr w:rsidR="004A7E98" w:rsidRPr="00440398" w14:paraId="2018CE95" w14:textId="77777777" w:rsidTr="00E46878">
        <w:trPr>
          <w:trHeight w:val="297"/>
        </w:trPr>
        <w:tc>
          <w:tcPr>
            <w:tcW w:w="3415" w:type="dxa"/>
            <w:shd w:val="clear" w:color="auto" w:fill="auto"/>
            <w:noWrap/>
            <w:vAlign w:val="center"/>
          </w:tcPr>
          <w:p w14:paraId="6029ADDC" w14:textId="7F42042D" w:rsidR="004A7E98" w:rsidRDefault="004A7E98" w:rsidP="00E46878">
            <w:pPr>
              <w:jc w:val="both"/>
              <w:rPr>
                <w:rFonts w:cstheme="minorHAnsi"/>
                <w:sz w:val="22"/>
              </w:rPr>
            </w:pPr>
            <w:proofErr w:type="spellStart"/>
            <w:r>
              <w:rPr>
                <w:rFonts w:cstheme="minorHAnsi"/>
                <w:sz w:val="22"/>
              </w:rPr>
              <w:t>SageMaker</w:t>
            </w:r>
            <w:proofErr w:type="spellEnd"/>
            <w:r>
              <w:rPr>
                <w:rFonts w:cstheme="minorHAnsi"/>
                <w:sz w:val="22"/>
              </w:rPr>
              <w:t>-Lambda</w:t>
            </w:r>
          </w:p>
        </w:tc>
        <w:tc>
          <w:tcPr>
            <w:tcW w:w="2160" w:type="dxa"/>
            <w:shd w:val="clear" w:color="auto" w:fill="auto"/>
            <w:noWrap/>
            <w:vAlign w:val="center"/>
          </w:tcPr>
          <w:p w14:paraId="39FFA990" w14:textId="6A20C221" w:rsidR="004A7E98" w:rsidRDefault="004A7E98" w:rsidP="00E46878">
            <w:pPr>
              <w:jc w:val="both"/>
              <w:rPr>
                <w:rFonts w:cstheme="minorHAnsi"/>
                <w:color w:val="000000"/>
                <w:sz w:val="22"/>
                <w:szCs w:val="18"/>
              </w:rPr>
            </w:pPr>
            <w:r>
              <w:rPr>
                <w:rFonts w:cstheme="minorHAnsi"/>
                <w:color w:val="000000"/>
                <w:sz w:val="22"/>
                <w:szCs w:val="18"/>
              </w:rPr>
              <w:t>N/A</w:t>
            </w:r>
          </w:p>
        </w:tc>
      </w:tr>
      <w:tr w:rsidR="002C6B67" w:rsidRPr="00440398" w14:paraId="6AA2B178" w14:textId="77777777" w:rsidTr="00E46878">
        <w:trPr>
          <w:trHeight w:val="297"/>
        </w:trPr>
        <w:tc>
          <w:tcPr>
            <w:tcW w:w="3415" w:type="dxa"/>
            <w:shd w:val="clear" w:color="auto" w:fill="auto"/>
            <w:noWrap/>
            <w:vAlign w:val="center"/>
          </w:tcPr>
          <w:p w14:paraId="79C5B9F2" w14:textId="63C8EF67" w:rsidR="002C6B67" w:rsidRDefault="002C6B67" w:rsidP="00E46878">
            <w:pPr>
              <w:jc w:val="both"/>
              <w:rPr>
                <w:rFonts w:cstheme="minorHAnsi"/>
                <w:sz w:val="22"/>
              </w:rPr>
            </w:pPr>
            <w:proofErr w:type="spellStart"/>
            <w:r>
              <w:rPr>
                <w:rFonts w:cstheme="minorHAnsi"/>
                <w:sz w:val="22"/>
              </w:rPr>
              <w:t>Sagemaker</w:t>
            </w:r>
            <w:proofErr w:type="spellEnd"/>
            <w:r>
              <w:rPr>
                <w:rFonts w:cstheme="minorHAnsi"/>
                <w:sz w:val="22"/>
              </w:rPr>
              <w:t>-role-batch-integration</w:t>
            </w:r>
          </w:p>
        </w:tc>
        <w:tc>
          <w:tcPr>
            <w:tcW w:w="2160" w:type="dxa"/>
            <w:shd w:val="clear" w:color="auto" w:fill="auto"/>
            <w:noWrap/>
            <w:vAlign w:val="center"/>
          </w:tcPr>
          <w:p w14:paraId="317B84CE" w14:textId="65219285" w:rsidR="002C6B67" w:rsidRDefault="002C6B67" w:rsidP="00E46878">
            <w:pPr>
              <w:jc w:val="both"/>
              <w:rPr>
                <w:rFonts w:cstheme="minorHAnsi"/>
                <w:color w:val="000000"/>
                <w:sz w:val="22"/>
                <w:szCs w:val="18"/>
              </w:rPr>
            </w:pPr>
            <w:r>
              <w:rPr>
                <w:rFonts w:cstheme="minorHAnsi"/>
                <w:color w:val="000000"/>
                <w:sz w:val="22"/>
                <w:szCs w:val="18"/>
              </w:rPr>
              <w:t>N/A</w:t>
            </w:r>
          </w:p>
        </w:tc>
      </w:tr>
    </w:tbl>
    <w:p w14:paraId="15F5B6A9" w14:textId="77777777" w:rsidR="00034B34" w:rsidRPr="00440398" w:rsidRDefault="00034B34" w:rsidP="00034B34">
      <w:pPr>
        <w:rPr>
          <w:rFonts w:cstheme="minorHAnsi"/>
          <w:sz w:val="20"/>
        </w:rPr>
      </w:pPr>
    </w:p>
    <w:p w14:paraId="0C5CFDC2" w14:textId="4B036BB6" w:rsidR="1DE95659" w:rsidRDefault="1DE95659" w:rsidP="1DE95659">
      <w:pPr>
        <w:rPr>
          <w:rFonts w:cstheme="minorBidi"/>
          <w:sz w:val="20"/>
          <w:szCs w:val="20"/>
        </w:rPr>
      </w:pPr>
    </w:p>
    <w:p w14:paraId="3CBC8D87" w14:textId="77777777" w:rsidR="006C3E09" w:rsidRDefault="006C3E09" w:rsidP="7275E714">
      <w:pPr>
        <w:pStyle w:val="Heading1"/>
        <w:rPr>
          <w:rFonts w:asciiTheme="minorHAnsi" w:eastAsiaTheme="minorEastAsia" w:hAnsiTheme="minorHAnsi" w:cstheme="minorBidi"/>
        </w:rPr>
      </w:pPr>
    </w:p>
    <w:p w14:paraId="75BEEF3D" w14:textId="77777777" w:rsidR="006C3E09" w:rsidRDefault="006C3E09" w:rsidP="7275E714">
      <w:pPr>
        <w:pStyle w:val="Heading1"/>
        <w:rPr>
          <w:rFonts w:asciiTheme="minorHAnsi" w:eastAsiaTheme="minorEastAsia" w:hAnsiTheme="minorHAnsi" w:cstheme="minorBidi"/>
        </w:rPr>
      </w:pPr>
    </w:p>
    <w:p w14:paraId="722BA6F3" w14:textId="77777777" w:rsidR="006C3E09" w:rsidRDefault="006C3E09" w:rsidP="7275E714">
      <w:pPr>
        <w:pStyle w:val="Heading1"/>
        <w:rPr>
          <w:rFonts w:asciiTheme="minorHAnsi" w:eastAsiaTheme="minorEastAsia" w:hAnsiTheme="minorHAnsi" w:cstheme="minorBidi"/>
        </w:rPr>
      </w:pPr>
    </w:p>
    <w:p w14:paraId="06355FF4" w14:textId="77777777" w:rsidR="006C3E09" w:rsidRDefault="006C3E09" w:rsidP="7275E714">
      <w:pPr>
        <w:pStyle w:val="Heading1"/>
        <w:rPr>
          <w:rFonts w:asciiTheme="minorHAnsi" w:eastAsiaTheme="minorEastAsia" w:hAnsiTheme="minorHAnsi" w:cstheme="minorBidi"/>
        </w:rPr>
      </w:pPr>
    </w:p>
    <w:p w14:paraId="74C333F0" w14:textId="77777777" w:rsidR="006C3E09" w:rsidRDefault="006C3E09" w:rsidP="7275E714">
      <w:pPr>
        <w:pStyle w:val="Heading1"/>
        <w:rPr>
          <w:rFonts w:asciiTheme="minorHAnsi" w:eastAsiaTheme="minorEastAsia" w:hAnsiTheme="minorHAnsi" w:cstheme="minorBidi"/>
        </w:rPr>
      </w:pPr>
    </w:p>
    <w:p w14:paraId="15770B27" w14:textId="77777777" w:rsidR="006C3E09" w:rsidRDefault="006C3E09" w:rsidP="7275E714">
      <w:pPr>
        <w:pStyle w:val="Heading1"/>
        <w:rPr>
          <w:rFonts w:asciiTheme="minorHAnsi" w:eastAsiaTheme="minorEastAsia" w:hAnsiTheme="minorHAnsi" w:cstheme="minorBidi"/>
        </w:rPr>
      </w:pPr>
    </w:p>
    <w:p w14:paraId="255C9F21" w14:textId="77777777" w:rsidR="006C3E09" w:rsidRDefault="006C3E09" w:rsidP="7275E714">
      <w:pPr>
        <w:pStyle w:val="Heading1"/>
        <w:rPr>
          <w:rFonts w:asciiTheme="minorHAnsi" w:eastAsiaTheme="minorEastAsia" w:hAnsiTheme="minorHAnsi" w:cstheme="minorBidi"/>
        </w:rPr>
      </w:pPr>
    </w:p>
    <w:p w14:paraId="23D6FE26" w14:textId="12F3930A" w:rsidR="00712EB9" w:rsidRPr="0091466A" w:rsidRDefault="7275E714" w:rsidP="7275E714">
      <w:pPr>
        <w:pStyle w:val="Heading1"/>
        <w:rPr>
          <w:rFonts w:asciiTheme="minorHAnsi" w:eastAsiaTheme="minorEastAsia" w:hAnsiTheme="minorHAnsi" w:cstheme="minorBidi"/>
        </w:rPr>
      </w:pPr>
      <w:r w:rsidRPr="7275E714">
        <w:rPr>
          <w:rFonts w:asciiTheme="minorHAnsi" w:eastAsiaTheme="minorEastAsia" w:hAnsiTheme="minorHAnsi" w:cstheme="minorBidi"/>
        </w:rPr>
        <w:t>Source Systems</w:t>
      </w:r>
    </w:p>
    <w:tbl>
      <w:tblPr>
        <w:tblpPr w:leftFromText="180" w:rightFromText="180" w:vertAnchor="text" w:horzAnchor="margin" w:tblpXSpec="center" w:tblpY="245"/>
        <w:tblOverlap w:val="never"/>
        <w:tblW w:w="11980" w:type="dxa"/>
        <w:tblLook w:val="04A0" w:firstRow="1" w:lastRow="0" w:firstColumn="1" w:lastColumn="0" w:noHBand="0" w:noVBand="1"/>
      </w:tblPr>
      <w:tblGrid>
        <w:gridCol w:w="1970"/>
        <w:gridCol w:w="10010"/>
      </w:tblGrid>
      <w:tr w:rsidR="002F6CFC" w:rsidRPr="00440398" w14:paraId="176C9FA8" w14:textId="77777777" w:rsidTr="1DE95659">
        <w:trPr>
          <w:trHeight w:val="297"/>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029D89" w14:textId="77777777" w:rsidR="002F6CFC" w:rsidRPr="00440398" w:rsidRDefault="002F6CFC" w:rsidP="002F6CFC">
            <w:pPr>
              <w:rPr>
                <w:rFonts w:cstheme="minorHAnsi"/>
                <w:b/>
                <w:color w:val="000000"/>
                <w:sz w:val="22"/>
                <w:szCs w:val="18"/>
              </w:rPr>
            </w:pPr>
            <w:r w:rsidRPr="00440398">
              <w:rPr>
                <w:rFonts w:cstheme="minorHAnsi"/>
                <w:b/>
                <w:color w:val="000000"/>
                <w:sz w:val="22"/>
                <w:szCs w:val="18"/>
              </w:rPr>
              <w:t> Source Name</w:t>
            </w:r>
          </w:p>
        </w:tc>
        <w:tc>
          <w:tcPr>
            <w:tcW w:w="10010" w:type="dxa"/>
            <w:tcBorders>
              <w:top w:val="single" w:sz="8" w:space="0" w:color="auto"/>
              <w:left w:val="nil"/>
              <w:bottom w:val="single" w:sz="8" w:space="0" w:color="auto"/>
              <w:right w:val="single" w:sz="8" w:space="0" w:color="auto"/>
            </w:tcBorders>
            <w:shd w:val="clear" w:color="auto" w:fill="E7E6E6" w:themeFill="background2"/>
            <w:noWrap/>
            <w:vAlign w:val="center"/>
          </w:tcPr>
          <w:p w14:paraId="77627698" w14:textId="17FB957B" w:rsidR="002F6CFC" w:rsidRPr="00440398" w:rsidRDefault="002F6CFC" w:rsidP="002F6CFC">
            <w:pPr>
              <w:rPr>
                <w:rFonts w:cstheme="minorHAnsi"/>
                <w:b/>
                <w:bCs/>
                <w:color w:val="000000"/>
                <w:sz w:val="22"/>
                <w:szCs w:val="18"/>
              </w:rPr>
            </w:pPr>
            <w:r w:rsidRPr="00440398">
              <w:rPr>
                <w:rFonts w:cstheme="minorHAnsi"/>
                <w:b/>
                <w:bCs/>
                <w:color w:val="000000"/>
                <w:sz w:val="22"/>
                <w:szCs w:val="18"/>
              </w:rPr>
              <w:t>Description</w:t>
            </w:r>
          </w:p>
        </w:tc>
      </w:tr>
      <w:tr w:rsidR="002F6CFC" w:rsidRPr="00440398" w14:paraId="73258AE0" w14:textId="77777777" w:rsidTr="1DE95659">
        <w:trPr>
          <w:trHeight w:val="297"/>
        </w:trPr>
        <w:tc>
          <w:tcPr>
            <w:tcW w:w="1970" w:type="dxa"/>
            <w:tcBorders>
              <w:top w:val="nil"/>
              <w:left w:val="single" w:sz="8" w:space="0" w:color="auto"/>
              <w:bottom w:val="single" w:sz="8" w:space="0" w:color="auto"/>
              <w:right w:val="single" w:sz="8" w:space="0" w:color="auto"/>
            </w:tcBorders>
            <w:shd w:val="clear" w:color="auto" w:fill="E7E6E6" w:themeFill="background2"/>
            <w:noWrap/>
            <w:vAlign w:val="center"/>
          </w:tcPr>
          <w:p w14:paraId="3D359C04" w14:textId="77777777" w:rsidR="002F6CFC" w:rsidRPr="00440398" w:rsidRDefault="002F6CFC" w:rsidP="002F6CFC">
            <w:pPr>
              <w:rPr>
                <w:rFonts w:cstheme="minorHAnsi"/>
                <w:bCs/>
                <w:color w:val="000000"/>
                <w:sz w:val="22"/>
                <w:szCs w:val="18"/>
              </w:rPr>
            </w:pPr>
            <w:r w:rsidRPr="00440398">
              <w:rPr>
                <w:rFonts w:cstheme="minorHAnsi"/>
                <w:bCs/>
                <w:color w:val="000000"/>
                <w:sz w:val="22"/>
                <w:szCs w:val="18"/>
              </w:rPr>
              <w:t>IP21</w:t>
            </w:r>
          </w:p>
        </w:tc>
        <w:tc>
          <w:tcPr>
            <w:tcW w:w="10010" w:type="dxa"/>
            <w:tcBorders>
              <w:top w:val="nil"/>
              <w:left w:val="nil"/>
              <w:bottom w:val="single" w:sz="8" w:space="0" w:color="auto"/>
              <w:right w:val="single" w:sz="8" w:space="0" w:color="auto"/>
            </w:tcBorders>
            <w:shd w:val="clear" w:color="auto" w:fill="auto"/>
            <w:noWrap/>
            <w:vAlign w:val="center"/>
          </w:tcPr>
          <w:p w14:paraId="4CAF10D5" w14:textId="15E7116A" w:rsidR="002F6CFC" w:rsidRPr="00440398" w:rsidRDefault="00BC3F06" w:rsidP="00BC3F06">
            <w:pPr>
              <w:rPr>
                <w:rFonts w:cstheme="minorHAnsi"/>
                <w:color w:val="000000"/>
                <w:sz w:val="22"/>
                <w:szCs w:val="18"/>
              </w:rPr>
            </w:pPr>
            <w:r w:rsidRPr="00440398">
              <w:rPr>
                <w:rFonts w:cstheme="minorHAnsi"/>
                <w:color w:val="000000"/>
                <w:sz w:val="22"/>
                <w:szCs w:val="18"/>
              </w:rPr>
              <w:t>Plant historian data which contains: equipment sensor, temperature sensor and lab sample data. During phase one of the project data was collected for 159 sensors ranging from 2000-present at the Orange, TX site. IP21 is the main source of data for the existing predictive model.</w:t>
            </w:r>
          </w:p>
        </w:tc>
      </w:tr>
      <w:tr w:rsidR="002F6CFC" w:rsidRPr="00440398" w14:paraId="4881A9B7" w14:textId="77777777" w:rsidTr="1DE95659">
        <w:trPr>
          <w:trHeight w:val="297"/>
        </w:trPr>
        <w:tc>
          <w:tcPr>
            <w:tcW w:w="1970" w:type="dxa"/>
            <w:tcBorders>
              <w:top w:val="nil"/>
              <w:left w:val="single" w:sz="8" w:space="0" w:color="auto"/>
              <w:bottom w:val="single" w:sz="8" w:space="0" w:color="auto"/>
              <w:right w:val="single" w:sz="8" w:space="0" w:color="auto"/>
            </w:tcBorders>
            <w:shd w:val="clear" w:color="auto" w:fill="E7E6E6" w:themeFill="background2"/>
            <w:noWrap/>
            <w:vAlign w:val="center"/>
          </w:tcPr>
          <w:p w14:paraId="024DA8DE" w14:textId="77777777" w:rsidR="002F6CFC" w:rsidRPr="00440398" w:rsidRDefault="002F6CFC" w:rsidP="002F6CFC">
            <w:pPr>
              <w:rPr>
                <w:rFonts w:cstheme="minorHAnsi"/>
                <w:bCs/>
                <w:color w:val="000000"/>
                <w:sz w:val="22"/>
                <w:szCs w:val="18"/>
              </w:rPr>
            </w:pPr>
            <w:r w:rsidRPr="00440398">
              <w:rPr>
                <w:rFonts w:cstheme="minorHAnsi"/>
                <w:bCs/>
                <w:color w:val="000000"/>
                <w:sz w:val="22"/>
                <w:szCs w:val="18"/>
              </w:rPr>
              <w:lastRenderedPageBreak/>
              <w:t>SAP</w:t>
            </w:r>
          </w:p>
        </w:tc>
        <w:tc>
          <w:tcPr>
            <w:tcW w:w="10010" w:type="dxa"/>
            <w:tcBorders>
              <w:top w:val="nil"/>
              <w:left w:val="nil"/>
              <w:bottom w:val="single" w:sz="8" w:space="0" w:color="auto"/>
              <w:right w:val="single" w:sz="8" w:space="0" w:color="auto"/>
            </w:tcBorders>
            <w:shd w:val="clear" w:color="auto" w:fill="auto"/>
            <w:noWrap/>
            <w:vAlign w:val="center"/>
          </w:tcPr>
          <w:p w14:paraId="7853F8EE" w14:textId="0B7983F4" w:rsidR="002F6CFC" w:rsidRPr="00440398" w:rsidRDefault="3B2902C8" w:rsidP="3B2902C8">
            <w:pPr>
              <w:rPr>
                <w:rFonts w:cstheme="minorBidi"/>
                <w:color w:val="000000" w:themeColor="text1"/>
                <w:sz w:val="22"/>
                <w:szCs w:val="22"/>
              </w:rPr>
            </w:pPr>
            <w:r w:rsidRPr="3B2902C8">
              <w:rPr>
                <w:rFonts w:cstheme="minorBidi"/>
                <w:color w:val="000000" w:themeColor="text1"/>
                <w:sz w:val="22"/>
                <w:szCs w:val="22"/>
              </w:rPr>
              <w:t>The stream of SAP data is narrowed to relevant master data and the PM module only. Master data contains: general SAP equipment and location data. The PM module houses data for: plant maintenance workplans, work plans and scheduled maintenance items. This data is not used in the model at this time but may be leveraged in future iterations.</w:t>
            </w:r>
          </w:p>
        </w:tc>
      </w:tr>
      <w:tr w:rsidR="002F6CFC" w:rsidRPr="00440398" w14:paraId="6D5BEBB9" w14:textId="77777777" w:rsidTr="1DE95659">
        <w:trPr>
          <w:trHeight w:val="297"/>
        </w:trPr>
        <w:tc>
          <w:tcPr>
            <w:tcW w:w="1970" w:type="dxa"/>
            <w:tcBorders>
              <w:top w:val="nil"/>
              <w:left w:val="single" w:sz="8" w:space="0" w:color="auto"/>
              <w:bottom w:val="single" w:sz="8" w:space="0" w:color="auto"/>
              <w:right w:val="single" w:sz="8" w:space="0" w:color="auto"/>
            </w:tcBorders>
            <w:shd w:val="clear" w:color="auto" w:fill="E7E6E6" w:themeFill="background2"/>
            <w:noWrap/>
            <w:vAlign w:val="center"/>
          </w:tcPr>
          <w:p w14:paraId="3158A793" w14:textId="77777777" w:rsidR="002F6CFC" w:rsidRPr="00440398" w:rsidRDefault="002F6CFC" w:rsidP="002F6CFC">
            <w:pPr>
              <w:rPr>
                <w:rFonts w:cstheme="minorHAnsi"/>
                <w:bCs/>
                <w:color w:val="000000"/>
                <w:sz w:val="22"/>
                <w:szCs w:val="18"/>
              </w:rPr>
            </w:pPr>
            <w:r w:rsidRPr="00440398">
              <w:rPr>
                <w:rFonts w:cstheme="minorHAnsi"/>
                <w:bCs/>
                <w:color w:val="000000"/>
                <w:sz w:val="22"/>
                <w:szCs w:val="18"/>
              </w:rPr>
              <w:t>AUDB</w:t>
            </w:r>
          </w:p>
        </w:tc>
        <w:tc>
          <w:tcPr>
            <w:tcW w:w="10010" w:type="dxa"/>
            <w:tcBorders>
              <w:top w:val="nil"/>
              <w:left w:val="nil"/>
              <w:bottom w:val="single" w:sz="8" w:space="0" w:color="auto"/>
              <w:right w:val="single" w:sz="8" w:space="0" w:color="auto"/>
            </w:tcBorders>
            <w:shd w:val="clear" w:color="auto" w:fill="auto"/>
            <w:noWrap/>
            <w:vAlign w:val="center"/>
          </w:tcPr>
          <w:p w14:paraId="312180EE" w14:textId="7872207A" w:rsidR="002F6CFC" w:rsidRPr="00440398" w:rsidRDefault="00BC3F06" w:rsidP="00B446F2">
            <w:pPr>
              <w:rPr>
                <w:rFonts w:cstheme="minorHAnsi"/>
                <w:sz w:val="22"/>
              </w:rPr>
            </w:pPr>
            <w:r w:rsidRPr="00440398">
              <w:rPr>
                <w:rFonts w:cstheme="minorHAnsi"/>
                <w:color w:val="000000"/>
                <w:sz w:val="22"/>
                <w:szCs w:val="18"/>
              </w:rPr>
              <w:t>Production outage and loss data. AUDB quantifies and categorizes plant losses and provides reasons for each loss.</w:t>
            </w:r>
          </w:p>
        </w:tc>
      </w:tr>
      <w:bookmarkEnd w:id="4"/>
    </w:tbl>
    <w:p w14:paraId="2C8D37E9" w14:textId="77777777" w:rsidR="008767DC" w:rsidRDefault="008767DC" w:rsidP="4815A5BC">
      <w:pPr>
        <w:pStyle w:val="Heading1"/>
        <w:rPr>
          <w:rFonts w:asciiTheme="minorHAnsi" w:eastAsiaTheme="minorEastAsia" w:hAnsiTheme="minorHAnsi" w:cstheme="minorBidi"/>
        </w:rPr>
      </w:pPr>
    </w:p>
    <w:p w14:paraId="70816DF3" w14:textId="612D93D5" w:rsidR="00EC071E" w:rsidRPr="00440398" w:rsidRDefault="4815A5BC" w:rsidP="4815A5BC">
      <w:pPr>
        <w:pStyle w:val="Heading1"/>
        <w:rPr>
          <w:rFonts w:asciiTheme="minorHAnsi" w:eastAsiaTheme="minorEastAsia" w:hAnsiTheme="minorHAnsi" w:cstheme="minorBidi"/>
        </w:rPr>
      </w:pPr>
      <w:r w:rsidRPr="4815A5BC">
        <w:rPr>
          <w:rFonts w:asciiTheme="minorHAnsi" w:eastAsiaTheme="minorEastAsia" w:hAnsiTheme="minorHAnsi" w:cstheme="minorBidi"/>
        </w:rPr>
        <w:t>Redshift Cluster</w:t>
      </w:r>
    </w:p>
    <w:tbl>
      <w:tblPr>
        <w:tblpPr w:leftFromText="180" w:rightFromText="180" w:vertAnchor="text" w:horzAnchor="page" w:tblpX="1702" w:tblpY="374"/>
        <w:tblOverlap w:val="never"/>
        <w:tblW w:w="10900" w:type="dxa"/>
        <w:tblLook w:val="04A0" w:firstRow="1" w:lastRow="0" w:firstColumn="1" w:lastColumn="0" w:noHBand="0" w:noVBand="1"/>
      </w:tblPr>
      <w:tblGrid>
        <w:gridCol w:w="6940"/>
        <w:gridCol w:w="1688"/>
        <w:gridCol w:w="2272"/>
      </w:tblGrid>
      <w:tr w:rsidR="00E46878" w:rsidRPr="00440398" w14:paraId="7EA1AAE1" w14:textId="77777777" w:rsidTr="15D709A9">
        <w:trPr>
          <w:trHeight w:val="297"/>
        </w:trPr>
        <w:tc>
          <w:tcPr>
            <w:tcW w:w="6940" w:type="dxa"/>
            <w:tcBorders>
              <w:top w:val="single" w:sz="8" w:space="0" w:color="auto"/>
              <w:left w:val="single" w:sz="4" w:space="0" w:color="auto"/>
              <w:bottom w:val="single" w:sz="8" w:space="0" w:color="auto"/>
              <w:right w:val="single" w:sz="8" w:space="0" w:color="auto"/>
            </w:tcBorders>
            <w:shd w:val="clear" w:color="auto" w:fill="E7E6E6" w:themeFill="background2"/>
            <w:noWrap/>
            <w:vAlign w:val="center"/>
            <w:hideMark/>
          </w:tcPr>
          <w:p w14:paraId="781EDAEE" w14:textId="77777777" w:rsidR="00E46878" w:rsidRPr="00440398" w:rsidRDefault="00E46878" w:rsidP="007B36E1">
            <w:pPr>
              <w:rPr>
                <w:rFonts w:cstheme="minorHAnsi"/>
                <w:b/>
                <w:bCs/>
                <w:color w:val="000000"/>
                <w:sz w:val="22"/>
                <w:szCs w:val="22"/>
              </w:rPr>
            </w:pPr>
            <w:r w:rsidRPr="00440398">
              <w:rPr>
                <w:rFonts w:cstheme="minorHAnsi"/>
                <w:b/>
                <w:bCs/>
                <w:color w:val="000000"/>
                <w:sz w:val="22"/>
                <w:szCs w:val="22"/>
              </w:rPr>
              <w:t>Cluster Name</w:t>
            </w:r>
          </w:p>
        </w:tc>
        <w:tc>
          <w:tcPr>
            <w:tcW w:w="1688" w:type="dxa"/>
            <w:tcBorders>
              <w:top w:val="single" w:sz="8" w:space="0" w:color="auto"/>
              <w:left w:val="nil"/>
              <w:bottom w:val="single" w:sz="8" w:space="0" w:color="auto"/>
              <w:right w:val="single" w:sz="8" w:space="0" w:color="auto"/>
            </w:tcBorders>
            <w:shd w:val="clear" w:color="auto" w:fill="E7E6E6" w:themeFill="background2"/>
            <w:noWrap/>
            <w:vAlign w:val="center"/>
          </w:tcPr>
          <w:p w14:paraId="52C1D3E5" w14:textId="77777777" w:rsidR="00E46878" w:rsidRPr="00440398" w:rsidRDefault="00E46878" w:rsidP="007B36E1">
            <w:pPr>
              <w:rPr>
                <w:rFonts w:cstheme="minorHAnsi"/>
                <w:b/>
                <w:bCs/>
                <w:color w:val="000000"/>
                <w:sz w:val="22"/>
                <w:szCs w:val="22"/>
              </w:rPr>
            </w:pPr>
            <w:r w:rsidRPr="00440398">
              <w:rPr>
                <w:rFonts w:cstheme="minorHAnsi"/>
                <w:b/>
                <w:bCs/>
                <w:color w:val="000000"/>
                <w:sz w:val="22"/>
                <w:szCs w:val="22"/>
              </w:rPr>
              <w:t xml:space="preserve">Database Name </w:t>
            </w:r>
          </w:p>
        </w:tc>
        <w:tc>
          <w:tcPr>
            <w:tcW w:w="2272" w:type="dxa"/>
            <w:tcBorders>
              <w:top w:val="single" w:sz="8" w:space="0" w:color="auto"/>
              <w:left w:val="nil"/>
              <w:bottom w:val="single" w:sz="8" w:space="0" w:color="auto"/>
              <w:right w:val="single" w:sz="8" w:space="0" w:color="auto"/>
            </w:tcBorders>
            <w:shd w:val="clear" w:color="auto" w:fill="E7E6E6" w:themeFill="background2"/>
            <w:noWrap/>
            <w:vAlign w:val="center"/>
          </w:tcPr>
          <w:p w14:paraId="70EAE6B5" w14:textId="77777777" w:rsidR="00E46878" w:rsidRPr="00440398" w:rsidRDefault="00E46878" w:rsidP="007B36E1">
            <w:pPr>
              <w:rPr>
                <w:rFonts w:cstheme="minorHAnsi"/>
                <w:b/>
                <w:bCs/>
                <w:color w:val="000000"/>
                <w:sz w:val="22"/>
                <w:szCs w:val="22"/>
              </w:rPr>
            </w:pPr>
            <w:r w:rsidRPr="00440398">
              <w:rPr>
                <w:rFonts w:cstheme="minorHAnsi"/>
                <w:b/>
                <w:bCs/>
                <w:color w:val="000000"/>
                <w:sz w:val="22"/>
                <w:szCs w:val="22"/>
              </w:rPr>
              <w:t xml:space="preserve">Username </w:t>
            </w:r>
          </w:p>
        </w:tc>
      </w:tr>
      <w:tr w:rsidR="00E46878" w:rsidRPr="00440398" w14:paraId="4C002FCC" w14:textId="77777777" w:rsidTr="15D709A9">
        <w:trPr>
          <w:trHeight w:val="297"/>
        </w:trPr>
        <w:tc>
          <w:tcPr>
            <w:tcW w:w="6940" w:type="dxa"/>
            <w:tcBorders>
              <w:top w:val="single" w:sz="8" w:space="0" w:color="auto"/>
              <w:left w:val="single" w:sz="4" w:space="0" w:color="auto"/>
              <w:bottom w:val="single" w:sz="8" w:space="0" w:color="auto"/>
              <w:right w:val="single" w:sz="8" w:space="0" w:color="auto"/>
            </w:tcBorders>
            <w:shd w:val="clear" w:color="auto" w:fill="auto"/>
            <w:noWrap/>
            <w:vAlign w:val="center"/>
          </w:tcPr>
          <w:p w14:paraId="5182E4B9" w14:textId="17FD5F4E" w:rsidR="00E46878" w:rsidRPr="00440398" w:rsidRDefault="15D709A9" w:rsidP="15D709A9">
            <w:pPr>
              <w:rPr>
                <w:rFonts w:asciiTheme="minorBidi" w:eastAsiaTheme="minorBidi" w:hAnsiTheme="minorBidi" w:cstheme="minorBidi"/>
                <w:color w:val="000000" w:themeColor="text1"/>
                <w:sz w:val="22"/>
                <w:szCs w:val="22"/>
              </w:rPr>
            </w:pPr>
            <w:proofErr w:type="spellStart"/>
            <w:r w:rsidRPr="15D709A9">
              <w:rPr>
                <w:rFonts w:asciiTheme="minorBidi" w:eastAsiaTheme="minorBidi" w:hAnsiTheme="minorBidi" w:cstheme="minorBidi"/>
                <w:color w:val="000000" w:themeColor="text1"/>
                <w:sz w:val="22"/>
                <w:szCs w:val="22"/>
              </w:rPr>
              <w:t>jdbc</w:t>
            </w:r>
            <w:proofErr w:type="spellEnd"/>
            <w:r w:rsidRPr="15D709A9">
              <w:rPr>
                <w:rFonts w:asciiTheme="minorBidi" w:eastAsiaTheme="minorBidi" w:hAnsiTheme="minorBidi" w:cstheme="minorBidi"/>
                <w:color w:val="000000" w:themeColor="text1"/>
                <w:sz w:val="22"/>
                <w:szCs w:val="22"/>
              </w:rPr>
              <w:t>: redshift://invista-aa-dev-scm.cytqcbjz8llt.us-east-1.redshift.amazonaws.com:5439/invistaaadevscm</w:t>
            </w:r>
          </w:p>
        </w:tc>
        <w:tc>
          <w:tcPr>
            <w:tcW w:w="1688" w:type="dxa"/>
            <w:tcBorders>
              <w:top w:val="nil"/>
              <w:left w:val="nil"/>
              <w:bottom w:val="single" w:sz="8" w:space="0" w:color="auto"/>
              <w:right w:val="single" w:sz="8" w:space="0" w:color="auto"/>
            </w:tcBorders>
            <w:shd w:val="clear" w:color="auto" w:fill="auto"/>
            <w:noWrap/>
            <w:vAlign w:val="center"/>
          </w:tcPr>
          <w:p w14:paraId="258D72E3" w14:textId="77777777" w:rsidR="00E46878" w:rsidRPr="00440398" w:rsidRDefault="00E46878" w:rsidP="007B36E1">
            <w:pPr>
              <w:rPr>
                <w:rFonts w:cstheme="minorHAnsi"/>
                <w:color w:val="000000"/>
                <w:sz w:val="22"/>
                <w:szCs w:val="22"/>
              </w:rPr>
            </w:pPr>
            <w:proofErr w:type="spellStart"/>
            <w:r w:rsidRPr="00440398">
              <w:rPr>
                <w:rFonts w:cstheme="minorHAnsi"/>
                <w:color w:val="000000"/>
                <w:sz w:val="22"/>
                <w:szCs w:val="22"/>
              </w:rPr>
              <w:t>invistaaadevscm</w:t>
            </w:r>
            <w:proofErr w:type="spellEnd"/>
          </w:p>
        </w:tc>
        <w:tc>
          <w:tcPr>
            <w:tcW w:w="2272" w:type="dxa"/>
            <w:tcBorders>
              <w:top w:val="nil"/>
              <w:left w:val="nil"/>
              <w:bottom w:val="single" w:sz="8" w:space="0" w:color="auto"/>
              <w:right w:val="single" w:sz="8" w:space="0" w:color="auto"/>
            </w:tcBorders>
            <w:shd w:val="clear" w:color="auto" w:fill="auto"/>
            <w:noWrap/>
            <w:vAlign w:val="center"/>
          </w:tcPr>
          <w:p w14:paraId="3E7D3499" w14:textId="77777777" w:rsidR="00E46878" w:rsidRPr="00440398" w:rsidRDefault="00E46878" w:rsidP="007B36E1">
            <w:pPr>
              <w:rPr>
                <w:rFonts w:cstheme="minorHAnsi"/>
                <w:color w:val="000000"/>
                <w:sz w:val="22"/>
                <w:szCs w:val="22"/>
              </w:rPr>
            </w:pPr>
          </w:p>
          <w:p w14:paraId="6457AC05" w14:textId="77777777" w:rsidR="00E46878" w:rsidRPr="00440398" w:rsidRDefault="00E46878" w:rsidP="007B36E1">
            <w:pPr>
              <w:rPr>
                <w:rFonts w:cstheme="minorHAnsi"/>
                <w:color w:val="000000"/>
                <w:sz w:val="22"/>
                <w:szCs w:val="22"/>
              </w:rPr>
            </w:pPr>
            <w:proofErr w:type="spellStart"/>
            <w:r w:rsidRPr="00440398">
              <w:rPr>
                <w:rFonts w:cstheme="minorHAnsi"/>
                <w:color w:val="000000"/>
                <w:sz w:val="22"/>
                <w:szCs w:val="22"/>
              </w:rPr>
              <w:t>Invistaaadevscm</w:t>
            </w:r>
            <w:proofErr w:type="spellEnd"/>
          </w:p>
          <w:p w14:paraId="126F1EE0" w14:textId="77777777" w:rsidR="00E46878" w:rsidRPr="00440398" w:rsidRDefault="00E46878" w:rsidP="007B36E1">
            <w:pPr>
              <w:rPr>
                <w:rFonts w:cstheme="minorHAnsi"/>
                <w:color w:val="000000"/>
                <w:sz w:val="22"/>
                <w:szCs w:val="22"/>
              </w:rPr>
            </w:pPr>
          </w:p>
        </w:tc>
      </w:tr>
    </w:tbl>
    <w:p w14:paraId="3220407C" w14:textId="77777777" w:rsidR="00226F31" w:rsidRDefault="00226F31" w:rsidP="7275E714">
      <w:pPr>
        <w:pStyle w:val="Heading1"/>
        <w:rPr>
          <w:rFonts w:asciiTheme="minorHAnsi" w:eastAsiaTheme="minorEastAsia" w:hAnsiTheme="minorHAnsi" w:cstheme="minorBidi"/>
        </w:rPr>
      </w:pPr>
    </w:p>
    <w:p w14:paraId="06B757B9" w14:textId="77777777" w:rsidR="00226F31" w:rsidRDefault="00226F31" w:rsidP="7275E714">
      <w:pPr>
        <w:pStyle w:val="Heading1"/>
        <w:rPr>
          <w:rFonts w:asciiTheme="minorHAnsi" w:eastAsiaTheme="minorEastAsia" w:hAnsiTheme="minorHAnsi" w:cstheme="minorBidi"/>
        </w:rPr>
      </w:pPr>
    </w:p>
    <w:p w14:paraId="042369B5" w14:textId="77777777" w:rsidR="00226F31" w:rsidRDefault="00226F31" w:rsidP="7275E714">
      <w:pPr>
        <w:pStyle w:val="Heading1"/>
        <w:rPr>
          <w:rFonts w:asciiTheme="minorHAnsi" w:eastAsiaTheme="minorEastAsia" w:hAnsiTheme="minorHAnsi" w:cstheme="minorBidi"/>
        </w:rPr>
      </w:pPr>
    </w:p>
    <w:p w14:paraId="50A9FD8C" w14:textId="42AD0EF3" w:rsidR="4815A5BC" w:rsidRDefault="7275E714" w:rsidP="7275E714">
      <w:pPr>
        <w:pStyle w:val="Heading1"/>
        <w:rPr>
          <w:rFonts w:asciiTheme="minorHAnsi" w:eastAsiaTheme="minorEastAsia" w:hAnsiTheme="minorHAnsi" w:cstheme="minorBidi"/>
        </w:rPr>
      </w:pPr>
      <w:proofErr w:type="spellStart"/>
      <w:r w:rsidRPr="7275E714">
        <w:rPr>
          <w:rFonts w:asciiTheme="minorHAnsi" w:eastAsiaTheme="minorEastAsia" w:hAnsiTheme="minorHAnsi" w:cstheme="minorBidi"/>
        </w:rPr>
        <w:t>Matillion</w:t>
      </w:r>
      <w:proofErr w:type="spellEnd"/>
      <w:r w:rsidRPr="7275E714">
        <w:rPr>
          <w:rFonts w:asciiTheme="minorHAnsi" w:eastAsiaTheme="minorEastAsia" w:hAnsiTheme="minorHAnsi" w:cstheme="minorBidi"/>
        </w:rPr>
        <w:t xml:space="preserve"> Instance</w:t>
      </w:r>
    </w:p>
    <w:tbl>
      <w:tblPr>
        <w:tblpPr w:leftFromText="180" w:rightFromText="180" w:vertAnchor="text" w:horzAnchor="margin" w:tblpXSpec="center" w:tblpY="352"/>
        <w:tblOverlap w:val="never"/>
        <w:tblW w:w="12595" w:type="dxa"/>
        <w:tblLook w:val="04A0" w:firstRow="1" w:lastRow="0" w:firstColumn="1" w:lastColumn="0" w:noHBand="0" w:noVBand="1"/>
      </w:tblPr>
      <w:tblGrid>
        <w:gridCol w:w="2710"/>
        <w:gridCol w:w="2160"/>
        <w:gridCol w:w="2130"/>
        <w:gridCol w:w="1907"/>
        <w:gridCol w:w="3688"/>
      </w:tblGrid>
      <w:tr w:rsidR="00736AFC" w:rsidRPr="00440398" w14:paraId="341DD657" w14:textId="43AC0FAE" w:rsidTr="007B36E1">
        <w:trPr>
          <w:trHeight w:val="154"/>
        </w:trPr>
        <w:tc>
          <w:tcPr>
            <w:tcW w:w="2710" w:type="dxa"/>
            <w:tcBorders>
              <w:top w:val="single" w:sz="8" w:space="0" w:color="auto"/>
              <w:left w:val="single" w:sz="4" w:space="0" w:color="auto"/>
              <w:bottom w:val="single" w:sz="8" w:space="0" w:color="auto"/>
              <w:right w:val="single" w:sz="4" w:space="0" w:color="auto"/>
            </w:tcBorders>
            <w:shd w:val="clear" w:color="auto" w:fill="E7E6E6" w:themeFill="background2"/>
            <w:vAlign w:val="center"/>
          </w:tcPr>
          <w:p w14:paraId="43DD9FD4" w14:textId="7E733B82" w:rsidR="00736AFC" w:rsidRPr="00124144" w:rsidRDefault="00736AFC" w:rsidP="00736AFC">
            <w:pPr>
              <w:rPr>
                <w:rFonts w:cstheme="minorHAnsi"/>
                <w:b/>
                <w:bCs/>
                <w:color w:val="000000"/>
                <w:sz w:val="22"/>
                <w:szCs w:val="22"/>
              </w:rPr>
            </w:pPr>
            <w:r w:rsidRPr="00124144">
              <w:rPr>
                <w:rFonts w:cstheme="minorHAnsi"/>
                <w:b/>
                <w:bCs/>
                <w:color w:val="000000"/>
                <w:sz w:val="22"/>
                <w:szCs w:val="22"/>
              </w:rPr>
              <w:t>E</w:t>
            </w:r>
            <w:r w:rsidR="002E7645" w:rsidRPr="00124144">
              <w:rPr>
                <w:rFonts w:cstheme="minorHAnsi"/>
                <w:b/>
                <w:bCs/>
                <w:color w:val="000000"/>
                <w:sz w:val="22"/>
                <w:szCs w:val="22"/>
              </w:rPr>
              <w:t>C</w:t>
            </w:r>
            <w:r w:rsidRPr="00124144">
              <w:rPr>
                <w:rFonts w:cstheme="minorHAnsi"/>
                <w:b/>
                <w:bCs/>
                <w:color w:val="000000"/>
                <w:sz w:val="22"/>
                <w:szCs w:val="22"/>
              </w:rPr>
              <w:t xml:space="preserve">2 Server Name </w:t>
            </w:r>
          </w:p>
        </w:tc>
        <w:tc>
          <w:tcPr>
            <w:tcW w:w="2160" w:type="dxa"/>
            <w:tcBorders>
              <w:top w:val="single" w:sz="8" w:space="0" w:color="auto"/>
              <w:left w:val="single" w:sz="4" w:space="0" w:color="auto"/>
              <w:bottom w:val="single" w:sz="8" w:space="0" w:color="auto"/>
              <w:right w:val="single" w:sz="8" w:space="0" w:color="auto"/>
            </w:tcBorders>
            <w:shd w:val="clear" w:color="auto" w:fill="E7E6E6" w:themeFill="background2"/>
            <w:noWrap/>
            <w:vAlign w:val="center"/>
          </w:tcPr>
          <w:p w14:paraId="2849703E" w14:textId="0D1905A5" w:rsidR="00736AFC" w:rsidRPr="00124144" w:rsidRDefault="00736AFC" w:rsidP="00736AFC">
            <w:pPr>
              <w:rPr>
                <w:rFonts w:cstheme="minorHAnsi"/>
                <w:b/>
                <w:bCs/>
                <w:color w:val="000000"/>
                <w:sz w:val="22"/>
                <w:szCs w:val="22"/>
              </w:rPr>
            </w:pPr>
            <w:r w:rsidRPr="00124144">
              <w:rPr>
                <w:rFonts w:cstheme="minorHAnsi"/>
                <w:b/>
                <w:bCs/>
                <w:color w:val="000000"/>
                <w:sz w:val="22"/>
                <w:szCs w:val="22"/>
              </w:rPr>
              <w:t>Instance Name</w:t>
            </w:r>
          </w:p>
        </w:tc>
        <w:tc>
          <w:tcPr>
            <w:tcW w:w="2130" w:type="dxa"/>
            <w:tcBorders>
              <w:top w:val="single" w:sz="8" w:space="0" w:color="auto"/>
              <w:left w:val="nil"/>
              <w:bottom w:val="single" w:sz="8" w:space="0" w:color="auto"/>
              <w:right w:val="single" w:sz="8" w:space="0" w:color="auto"/>
            </w:tcBorders>
            <w:shd w:val="clear" w:color="auto" w:fill="E7E6E6" w:themeFill="background2"/>
            <w:noWrap/>
            <w:vAlign w:val="center"/>
          </w:tcPr>
          <w:p w14:paraId="22E57BD5" w14:textId="757DFA49" w:rsidR="00736AFC" w:rsidRPr="00124144" w:rsidRDefault="00736AFC" w:rsidP="00736AFC">
            <w:pPr>
              <w:rPr>
                <w:rFonts w:cstheme="minorHAnsi"/>
                <w:b/>
                <w:bCs/>
                <w:color w:val="000000"/>
                <w:sz w:val="22"/>
                <w:szCs w:val="22"/>
              </w:rPr>
            </w:pPr>
            <w:r w:rsidRPr="00124144">
              <w:rPr>
                <w:rFonts w:cstheme="minorHAnsi"/>
                <w:b/>
                <w:bCs/>
                <w:color w:val="000000"/>
                <w:sz w:val="22"/>
                <w:szCs w:val="22"/>
              </w:rPr>
              <w:t xml:space="preserve">Admin User Account Name </w:t>
            </w:r>
          </w:p>
        </w:tc>
        <w:tc>
          <w:tcPr>
            <w:tcW w:w="1907" w:type="dxa"/>
            <w:tcBorders>
              <w:top w:val="single" w:sz="8" w:space="0" w:color="auto"/>
              <w:left w:val="nil"/>
              <w:bottom w:val="single" w:sz="8" w:space="0" w:color="auto"/>
              <w:right w:val="single" w:sz="8" w:space="0" w:color="auto"/>
            </w:tcBorders>
            <w:shd w:val="clear" w:color="auto" w:fill="E7E6E6" w:themeFill="background2"/>
            <w:vAlign w:val="center"/>
          </w:tcPr>
          <w:p w14:paraId="58CC63CF" w14:textId="7DEA9111" w:rsidR="00736AFC" w:rsidRPr="00124144" w:rsidRDefault="3B2902C8" w:rsidP="3B2902C8">
            <w:pPr>
              <w:rPr>
                <w:rFonts w:cstheme="minorBidi"/>
                <w:b/>
                <w:bCs/>
                <w:color w:val="000000" w:themeColor="text1"/>
                <w:sz w:val="22"/>
                <w:szCs w:val="22"/>
              </w:rPr>
            </w:pPr>
            <w:r w:rsidRPr="3B2902C8">
              <w:rPr>
                <w:rFonts w:cstheme="minorBidi"/>
                <w:b/>
                <w:bCs/>
                <w:color w:val="000000" w:themeColor="text1"/>
                <w:sz w:val="22"/>
                <w:szCs w:val="22"/>
              </w:rPr>
              <w:t>EC2 Server Scheduled Running Window</w:t>
            </w:r>
          </w:p>
        </w:tc>
        <w:tc>
          <w:tcPr>
            <w:tcW w:w="3688" w:type="dxa"/>
            <w:tcBorders>
              <w:top w:val="single" w:sz="8" w:space="0" w:color="auto"/>
              <w:left w:val="nil"/>
              <w:bottom w:val="single" w:sz="8" w:space="0" w:color="auto"/>
              <w:right w:val="single" w:sz="4" w:space="0" w:color="auto"/>
            </w:tcBorders>
            <w:shd w:val="clear" w:color="auto" w:fill="E7E6E6" w:themeFill="background2"/>
            <w:vAlign w:val="center"/>
          </w:tcPr>
          <w:p w14:paraId="47A3CB34" w14:textId="206CB14E" w:rsidR="00736AFC" w:rsidRPr="00124144" w:rsidRDefault="00736AFC" w:rsidP="00736AFC">
            <w:pPr>
              <w:rPr>
                <w:rFonts w:cstheme="minorHAnsi"/>
                <w:b/>
                <w:bCs/>
                <w:color w:val="000000"/>
                <w:sz w:val="22"/>
                <w:szCs w:val="22"/>
              </w:rPr>
            </w:pPr>
            <w:r w:rsidRPr="00124144">
              <w:rPr>
                <w:rFonts w:cstheme="minorHAnsi"/>
                <w:b/>
                <w:bCs/>
                <w:color w:val="000000"/>
                <w:sz w:val="22"/>
                <w:szCs w:val="22"/>
              </w:rPr>
              <w:t>Note</w:t>
            </w:r>
          </w:p>
        </w:tc>
      </w:tr>
      <w:tr w:rsidR="00736AFC" w:rsidRPr="00440398" w14:paraId="4D81BB63" w14:textId="19705597" w:rsidTr="007B36E1">
        <w:trPr>
          <w:trHeight w:val="154"/>
        </w:trPr>
        <w:tc>
          <w:tcPr>
            <w:tcW w:w="2710" w:type="dxa"/>
            <w:tcBorders>
              <w:top w:val="single" w:sz="8" w:space="0" w:color="auto"/>
              <w:left w:val="single" w:sz="4" w:space="0" w:color="auto"/>
              <w:bottom w:val="single" w:sz="8" w:space="0" w:color="auto"/>
              <w:right w:val="single" w:sz="4" w:space="0" w:color="auto"/>
            </w:tcBorders>
            <w:vAlign w:val="center"/>
          </w:tcPr>
          <w:p w14:paraId="598409D1" w14:textId="6BFDCE16" w:rsidR="00736AFC" w:rsidRPr="00124144" w:rsidRDefault="00736AFC" w:rsidP="00F235B8">
            <w:pPr>
              <w:rPr>
                <w:rFonts w:cstheme="minorHAnsi"/>
                <w:color w:val="000000"/>
                <w:sz w:val="22"/>
                <w:szCs w:val="22"/>
              </w:rPr>
            </w:pPr>
            <w:proofErr w:type="spellStart"/>
            <w:r w:rsidRPr="00124144">
              <w:rPr>
                <w:rFonts w:cstheme="minorHAnsi"/>
                <w:color w:val="000000"/>
                <w:sz w:val="22"/>
                <w:szCs w:val="22"/>
              </w:rPr>
              <w:t>invista</w:t>
            </w:r>
            <w:proofErr w:type="spellEnd"/>
            <w:r w:rsidRPr="00124144">
              <w:rPr>
                <w:rFonts w:cstheme="minorHAnsi"/>
                <w:color w:val="000000"/>
                <w:sz w:val="22"/>
                <w:szCs w:val="22"/>
              </w:rPr>
              <w:t>-</w:t>
            </w:r>
            <w:proofErr w:type="spellStart"/>
            <w:r w:rsidRPr="00124144">
              <w:rPr>
                <w:rFonts w:cstheme="minorHAnsi"/>
                <w:color w:val="000000"/>
                <w:sz w:val="22"/>
                <w:szCs w:val="22"/>
              </w:rPr>
              <w:t>m</w:t>
            </w:r>
            <w:r w:rsidR="0077346C">
              <w:rPr>
                <w:rFonts w:cstheme="minorHAnsi"/>
                <w:color w:val="000000"/>
                <w:sz w:val="22"/>
                <w:szCs w:val="22"/>
              </w:rPr>
              <w:t>a</w:t>
            </w:r>
            <w:r w:rsidRPr="00124144">
              <w:rPr>
                <w:rFonts w:cstheme="minorHAnsi"/>
                <w:color w:val="000000"/>
                <w:sz w:val="22"/>
                <w:szCs w:val="22"/>
              </w:rPr>
              <w:t>tillion</w:t>
            </w:r>
            <w:proofErr w:type="spellEnd"/>
            <w:r w:rsidRPr="00124144">
              <w:rPr>
                <w:rFonts w:cstheme="minorHAnsi"/>
                <w:color w:val="000000"/>
                <w:sz w:val="22"/>
                <w:szCs w:val="22"/>
              </w:rPr>
              <w:t>-aa-dev</w:t>
            </w:r>
          </w:p>
        </w:tc>
        <w:tc>
          <w:tcPr>
            <w:tcW w:w="2160" w:type="dxa"/>
            <w:tcBorders>
              <w:top w:val="nil"/>
              <w:left w:val="single" w:sz="4" w:space="0" w:color="auto"/>
              <w:bottom w:val="single" w:sz="8" w:space="0" w:color="auto"/>
              <w:right w:val="single" w:sz="8" w:space="0" w:color="auto"/>
            </w:tcBorders>
            <w:shd w:val="clear" w:color="auto" w:fill="auto"/>
            <w:noWrap/>
            <w:vAlign w:val="center"/>
          </w:tcPr>
          <w:p w14:paraId="4C75B0EE" w14:textId="77777777" w:rsidR="00E15EC2" w:rsidRDefault="00736AFC" w:rsidP="00F235B8">
            <w:pPr>
              <w:rPr>
                <w:rFonts w:cstheme="minorHAnsi"/>
                <w:color w:val="000000"/>
                <w:sz w:val="22"/>
                <w:szCs w:val="22"/>
              </w:rPr>
            </w:pPr>
            <w:r w:rsidRPr="00124144">
              <w:rPr>
                <w:rFonts w:cstheme="minorHAnsi"/>
                <w:color w:val="000000"/>
                <w:sz w:val="22"/>
                <w:szCs w:val="22"/>
              </w:rPr>
              <w:t>ec2</w:t>
            </w:r>
            <w:r w:rsidR="00BD062F">
              <w:rPr>
                <w:rFonts w:cstheme="minorHAnsi"/>
                <w:color w:val="000000"/>
                <w:sz w:val="22"/>
                <w:szCs w:val="22"/>
              </w:rPr>
              <w:t>-</w:t>
            </w:r>
            <w:r w:rsidR="00BD062F" w:rsidRPr="00E15EC2">
              <w:rPr>
                <w:rFonts w:cstheme="minorHAnsi"/>
                <w:i/>
                <w:color w:val="000000"/>
                <w:sz w:val="22"/>
                <w:szCs w:val="22"/>
              </w:rPr>
              <w:t>[</w:t>
            </w:r>
            <w:r w:rsidR="00BD062F">
              <w:rPr>
                <w:rFonts w:cstheme="minorHAnsi"/>
                <w:i/>
                <w:color w:val="000000"/>
                <w:sz w:val="22"/>
                <w:szCs w:val="22"/>
              </w:rPr>
              <w:t>dynamic]</w:t>
            </w:r>
            <w:r w:rsidRPr="00124144">
              <w:rPr>
                <w:rFonts w:cstheme="minorHAnsi"/>
                <w:color w:val="000000"/>
                <w:sz w:val="22"/>
                <w:szCs w:val="22"/>
              </w:rPr>
              <w:t>.</w:t>
            </w:r>
          </w:p>
          <w:p w14:paraId="39797B41" w14:textId="0E64CF69" w:rsidR="00736AFC" w:rsidRPr="00124144" w:rsidRDefault="00736AFC" w:rsidP="00F235B8">
            <w:pPr>
              <w:rPr>
                <w:rFonts w:cstheme="minorHAnsi"/>
                <w:color w:val="000000"/>
                <w:sz w:val="22"/>
                <w:szCs w:val="22"/>
              </w:rPr>
            </w:pPr>
            <w:r w:rsidRPr="00124144">
              <w:rPr>
                <w:rFonts w:cstheme="minorHAnsi"/>
                <w:color w:val="000000"/>
                <w:sz w:val="22"/>
                <w:szCs w:val="22"/>
              </w:rPr>
              <w:t>compute-1.amazonaws.com</w:t>
            </w:r>
          </w:p>
        </w:tc>
        <w:tc>
          <w:tcPr>
            <w:tcW w:w="2130" w:type="dxa"/>
            <w:tcBorders>
              <w:top w:val="nil"/>
              <w:left w:val="nil"/>
              <w:bottom w:val="single" w:sz="8" w:space="0" w:color="auto"/>
              <w:right w:val="single" w:sz="8" w:space="0" w:color="auto"/>
            </w:tcBorders>
            <w:shd w:val="clear" w:color="auto" w:fill="auto"/>
            <w:noWrap/>
            <w:vAlign w:val="center"/>
          </w:tcPr>
          <w:p w14:paraId="42BDE15C" w14:textId="77777777" w:rsidR="00736AFC" w:rsidRPr="00124144" w:rsidRDefault="00736AFC" w:rsidP="00F235B8">
            <w:pPr>
              <w:rPr>
                <w:rFonts w:cstheme="minorHAnsi"/>
                <w:color w:val="000000"/>
                <w:sz w:val="22"/>
                <w:szCs w:val="22"/>
              </w:rPr>
            </w:pPr>
            <w:r w:rsidRPr="00124144">
              <w:rPr>
                <w:rFonts w:cstheme="minorHAnsi"/>
                <w:color w:val="000000"/>
                <w:sz w:val="22"/>
                <w:szCs w:val="22"/>
              </w:rPr>
              <w:t>ec2-user</w:t>
            </w:r>
          </w:p>
        </w:tc>
        <w:tc>
          <w:tcPr>
            <w:tcW w:w="1907" w:type="dxa"/>
            <w:tcBorders>
              <w:top w:val="nil"/>
              <w:left w:val="nil"/>
              <w:bottom w:val="single" w:sz="8" w:space="0" w:color="auto"/>
              <w:right w:val="single" w:sz="8" w:space="0" w:color="auto"/>
            </w:tcBorders>
            <w:vAlign w:val="center"/>
          </w:tcPr>
          <w:p w14:paraId="3ECEBA5C" w14:textId="1F1C2B8E" w:rsidR="00EE58FD" w:rsidRDefault="00EE58FD" w:rsidP="00EE58FD">
            <w:pPr>
              <w:rPr>
                <w:rFonts w:cstheme="minorHAnsi"/>
                <w:color w:val="000000"/>
                <w:sz w:val="22"/>
                <w:szCs w:val="22"/>
              </w:rPr>
            </w:pPr>
            <w:r>
              <w:rPr>
                <w:rFonts w:cstheme="minorHAnsi"/>
                <w:color w:val="000000"/>
                <w:sz w:val="22"/>
                <w:szCs w:val="22"/>
              </w:rPr>
              <w:t>12:00am –</w:t>
            </w:r>
          </w:p>
          <w:p w14:paraId="5D457AB8" w14:textId="1A3B9AEF" w:rsidR="00736AFC" w:rsidRPr="00124144" w:rsidRDefault="4815A5BC" w:rsidP="4815A5BC">
            <w:pPr>
              <w:rPr>
                <w:rFonts w:asciiTheme="minorBidi" w:eastAsiaTheme="minorBidi" w:hAnsiTheme="minorBidi" w:cstheme="minorBidi"/>
                <w:color w:val="000000" w:themeColor="text1"/>
                <w:sz w:val="22"/>
                <w:szCs w:val="22"/>
              </w:rPr>
            </w:pPr>
            <w:r w:rsidRPr="4815A5BC">
              <w:rPr>
                <w:rFonts w:asciiTheme="minorBidi" w:eastAsiaTheme="minorBidi" w:hAnsiTheme="minorBidi" w:cstheme="minorBidi"/>
                <w:color w:val="000000" w:themeColor="text1"/>
                <w:sz w:val="22"/>
                <w:szCs w:val="22"/>
              </w:rPr>
              <w:t>3:00am daily</w:t>
            </w:r>
          </w:p>
        </w:tc>
        <w:tc>
          <w:tcPr>
            <w:tcW w:w="3688" w:type="dxa"/>
            <w:tcBorders>
              <w:top w:val="single" w:sz="8" w:space="0" w:color="auto"/>
              <w:left w:val="nil"/>
              <w:bottom w:val="single" w:sz="8" w:space="0" w:color="auto"/>
              <w:right w:val="single" w:sz="4" w:space="0" w:color="auto"/>
            </w:tcBorders>
            <w:vAlign w:val="center"/>
          </w:tcPr>
          <w:p w14:paraId="04DAAEDE" w14:textId="6DA71BCB" w:rsidR="00736AFC" w:rsidRPr="00124144" w:rsidRDefault="3B2902C8" w:rsidP="3B2902C8">
            <w:pPr>
              <w:pStyle w:val="ListParagraph"/>
              <w:numPr>
                <w:ilvl w:val="0"/>
                <w:numId w:val="14"/>
              </w:numPr>
              <w:rPr>
                <w:rFonts w:cstheme="minorBidi"/>
                <w:color w:val="000000" w:themeColor="text1"/>
                <w:sz w:val="22"/>
                <w:szCs w:val="22"/>
              </w:rPr>
            </w:pPr>
            <w:r w:rsidRPr="3B2902C8">
              <w:rPr>
                <w:rFonts w:cstheme="minorBidi"/>
                <w:color w:val="000000" w:themeColor="text1"/>
                <w:sz w:val="22"/>
                <w:szCs w:val="22"/>
              </w:rPr>
              <w:t xml:space="preserve">Once </w:t>
            </w:r>
            <w:proofErr w:type="spellStart"/>
            <w:r w:rsidRPr="3B2902C8">
              <w:rPr>
                <w:rFonts w:cstheme="minorBidi"/>
                <w:color w:val="000000" w:themeColor="text1"/>
                <w:sz w:val="22"/>
                <w:szCs w:val="22"/>
              </w:rPr>
              <w:t>Matillion</w:t>
            </w:r>
            <w:proofErr w:type="spellEnd"/>
            <w:r w:rsidRPr="3B2902C8">
              <w:rPr>
                <w:rFonts w:cstheme="minorBidi"/>
                <w:color w:val="000000" w:themeColor="text1"/>
                <w:sz w:val="22"/>
                <w:szCs w:val="22"/>
              </w:rPr>
              <w:t xml:space="preserve"> instance stops and starts, the DNS instance will change (not a static URL). This is to avoid charge by using static IP assigned to the EC2 machine. </w:t>
            </w:r>
          </w:p>
          <w:p w14:paraId="26680CDA" w14:textId="35C49566" w:rsidR="00736AFC" w:rsidRPr="00124144" w:rsidRDefault="3B2902C8" w:rsidP="3B2902C8">
            <w:pPr>
              <w:pStyle w:val="ListParagraph"/>
              <w:numPr>
                <w:ilvl w:val="0"/>
                <w:numId w:val="14"/>
              </w:numPr>
              <w:rPr>
                <w:rFonts w:cstheme="minorBidi"/>
                <w:color w:val="000000" w:themeColor="text1"/>
                <w:sz w:val="22"/>
                <w:szCs w:val="22"/>
              </w:rPr>
            </w:pPr>
            <w:proofErr w:type="spellStart"/>
            <w:r w:rsidRPr="3B2902C8">
              <w:rPr>
                <w:rFonts w:cstheme="minorBidi"/>
                <w:color w:val="000000" w:themeColor="text1"/>
                <w:sz w:val="22"/>
                <w:szCs w:val="22"/>
              </w:rPr>
              <w:t>Matillion</w:t>
            </w:r>
            <w:proofErr w:type="spellEnd"/>
            <w:r w:rsidRPr="3B2902C8">
              <w:rPr>
                <w:rFonts w:cstheme="minorBidi"/>
                <w:color w:val="000000" w:themeColor="text1"/>
                <w:sz w:val="22"/>
                <w:szCs w:val="22"/>
              </w:rPr>
              <w:t xml:space="preserve"> Admin should set up additional user account for each developer.</w:t>
            </w:r>
          </w:p>
        </w:tc>
      </w:tr>
    </w:tbl>
    <w:p w14:paraId="72B53121" w14:textId="78BA52FD" w:rsidR="4815A5BC" w:rsidRDefault="4815A5BC">
      <w:r w:rsidRPr="4815A5BC">
        <w:t xml:space="preserve"> </w:t>
      </w:r>
    </w:p>
    <w:p w14:paraId="574BDF0B" w14:textId="6D518D2D" w:rsidR="4815A5BC" w:rsidRDefault="7275E714" w:rsidP="7275E714">
      <w:pPr>
        <w:pStyle w:val="Heading1"/>
        <w:rPr>
          <w:rFonts w:asciiTheme="minorHAnsi" w:eastAsiaTheme="minorEastAsia" w:hAnsiTheme="minorHAnsi" w:cstheme="minorBidi"/>
        </w:rPr>
      </w:pPr>
      <w:proofErr w:type="spellStart"/>
      <w:r w:rsidRPr="7275E714">
        <w:rPr>
          <w:rFonts w:asciiTheme="minorHAnsi" w:eastAsiaTheme="minorEastAsia" w:hAnsiTheme="minorHAnsi" w:cstheme="minorBidi"/>
        </w:rPr>
        <w:lastRenderedPageBreak/>
        <w:t>Matillion</w:t>
      </w:r>
      <w:proofErr w:type="spellEnd"/>
      <w:r w:rsidRPr="7275E714">
        <w:rPr>
          <w:rFonts w:asciiTheme="minorHAnsi" w:eastAsiaTheme="minorEastAsia" w:hAnsiTheme="minorHAnsi" w:cstheme="minorBidi"/>
        </w:rPr>
        <w:t xml:space="preserve"> Job Details</w:t>
      </w:r>
    </w:p>
    <w:p w14:paraId="2349BB73" w14:textId="77777777" w:rsidR="001C2A37" w:rsidRPr="001C2A37" w:rsidRDefault="001C2A37" w:rsidP="001C2A37"/>
    <w:tbl>
      <w:tblPr>
        <w:tblW w:w="13585" w:type="dxa"/>
        <w:tblLook w:val="04A0" w:firstRow="1" w:lastRow="0" w:firstColumn="1" w:lastColumn="0" w:noHBand="0" w:noVBand="1"/>
      </w:tblPr>
      <w:tblGrid>
        <w:gridCol w:w="2706"/>
        <w:gridCol w:w="3589"/>
        <w:gridCol w:w="4050"/>
        <w:gridCol w:w="3240"/>
      </w:tblGrid>
      <w:tr w:rsidR="4815A5BC" w14:paraId="49992E84" w14:textId="77777777" w:rsidTr="15D709A9">
        <w:trPr>
          <w:trHeight w:val="154"/>
        </w:trPr>
        <w:tc>
          <w:tcPr>
            <w:tcW w:w="2706" w:type="dxa"/>
            <w:tcBorders>
              <w:top w:val="single" w:sz="8" w:space="0" w:color="auto"/>
              <w:left w:val="single" w:sz="4" w:space="0" w:color="auto"/>
              <w:bottom w:val="single" w:sz="8" w:space="0" w:color="auto"/>
              <w:right w:val="single" w:sz="8" w:space="0" w:color="auto"/>
            </w:tcBorders>
            <w:shd w:val="clear" w:color="auto" w:fill="E7E6E6" w:themeFill="background2"/>
            <w:vAlign w:val="center"/>
          </w:tcPr>
          <w:p w14:paraId="3264D89F" w14:textId="409258FD" w:rsidR="4815A5BC" w:rsidRDefault="4815A5BC" w:rsidP="4815A5BC">
            <w:pPr>
              <w:ind w:left="135"/>
            </w:pPr>
            <w:r w:rsidRPr="4815A5BC">
              <w:rPr>
                <w:b/>
                <w:bCs/>
              </w:rPr>
              <w:t xml:space="preserve">Project </w:t>
            </w:r>
          </w:p>
        </w:tc>
        <w:tc>
          <w:tcPr>
            <w:tcW w:w="3589" w:type="dxa"/>
            <w:tcBorders>
              <w:top w:val="single" w:sz="8" w:space="0" w:color="auto"/>
              <w:left w:val="nil"/>
              <w:bottom w:val="single" w:sz="8" w:space="0" w:color="auto"/>
              <w:right w:val="single" w:sz="8" w:space="0" w:color="auto"/>
            </w:tcBorders>
            <w:shd w:val="clear" w:color="auto" w:fill="E7E6E6" w:themeFill="background2"/>
            <w:vAlign w:val="center"/>
          </w:tcPr>
          <w:p w14:paraId="2F1F0B5E" w14:textId="34169171" w:rsidR="4815A5BC" w:rsidRDefault="4815A5BC" w:rsidP="4815A5BC">
            <w:pPr>
              <w:ind w:left="135"/>
              <w:rPr>
                <w:rFonts w:cstheme="minorBidi"/>
                <w:b/>
                <w:bCs/>
                <w:color w:val="000000" w:themeColor="text1"/>
                <w:sz w:val="22"/>
                <w:szCs w:val="22"/>
              </w:rPr>
            </w:pPr>
            <w:r w:rsidRPr="4815A5BC">
              <w:rPr>
                <w:b/>
                <w:bCs/>
              </w:rPr>
              <w:t>Daily schedule job name</w:t>
            </w:r>
            <w:r w:rsidRPr="4815A5BC">
              <w:rPr>
                <w:rFonts w:cstheme="minorBidi"/>
                <w:b/>
                <w:bCs/>
                <w:color w:val="000000" w:themeColor="text1"/>
                <w:sz w:val="22"/>
                <w:szCs w:val="22"/>
              </w:rPr>
              <w:t xml:space="preserve"> </w:t>
            </w:r>
          </w:p>
        </w:tc>
        <w:tc>
          <w:tcPr>
            <w:tcW w:w="4050" w:type="dxa"/>
            <w:tcBorders>
              <w:top w:val="single" w:sz="8" w:space="0" w:color="auto"/>
              <w:left w:val="nil"/>
              <w:bottom w:val="single" w:sz="8" w:space="0" w:color="auto"/>
              <w:right w:val="single" w:sz="8" w:space="0" w:color="auto"/>
            </w:tcBorders>
            <w:shd w:val="clear" w:color="auto" w:fill="E7E6E6" w:themeFill="background2"/>
            <w:vAlign w:val="center"/>
          </w:tcPr>
          <w:p w14:paraId="7397269A" w14:textId="75D85B45" w:rsidR="4815A5BC" w:rsidRDefault="005F0868" w:rsidP="4815A5BC">
            <w:r>
              <w:rPr>
                <w:b/>
                <w:bCs/>
              </w:rPr>
              <w:t>Monthly schedule job name</w:t>
            </w:r>
          </w:p>
        </w:tc>
        <w:tc>
          <w:tcPr>
            <w:tcW w:w="3240" w:type="dxa"/>
            <w:tcBorders>
              <w:top w:val="single" w:sz="8" w:space="0" w:color="auto"/>
              <w:left w:val="nil"/>
              <w:bottom w:val="single" w:sz="8" w:space="0" w:color="auto"/>
              <w:right w:val="single" w:sz="4" w:space="0" w:color="auto"/>
            </w:tcBorders>
            <w:shd w:val="clear" w:color="auto" w:fill="E7E6E6" w:themeFill="background2"/>
            <w:vAlign w:val="center"/>
          </w:tcPr>
          <w:p w14:paraId="0D1C9036" w14:textId="00283794" w:rsidR="4815A5BC" w:rsidRDefault="4815A5BC" w:rsidP="4815A5BC">
            <w:pPr>
              <w:ind w:left="135"/>
            </w:pPr>
            <w:r w:rsidRPr="4815A5BC">
              <w:rPr>
                <w:b/>
                <w:bCs/>
              </w:rPr>
              <w:t>Email Notification</w:t>
            </w:r>
          </w:p>
        </w:tc>
      </w:tr>
      <w:tr w:rsidR="4815A5BC" w14:paraId="0F15F0E7" w14:textId="77777777" w:rsidTr="15D709A9">
        <w:trPr>
          <w:trHeight w:val="154"/>
        </w:trPr>
        <w:tc>
          <w:tcPr>
            <w:tcW w:w="2706" w:type="dxa"/>
            <w:tcBorders>
              <w:top w:val="nil"/>
              <w:left w:val="single" w:sz="4" w:space="0" w:color="auto"/>
              <w:bottom w:val="single" w:sz="8" w:space="0" w:color="auto"/>
              <w:right w:val="single" w:sz="8" w:space="0" w:color="auto"/>
            </w:tcBorders>
            <w:shd w:val="clear" w:color="auto" w:fill="auto"/>
            <w:vAlign w:val="center"/>
          </w:tcPr>
          <w:p w14:paraId="201F03AE" w14:textId="1886FCBC" w:rsidR="4815A5BC" w:rsidRDefault="4815A5BC" w:rsidP="4815A5BC">
            <w:pPr>
              <w:rPr>
                <w:sz w:val="22"/>
                <w:szCs w:val="22"/>
              </w:rPr>
            </w:pPr>
            <w:proofErr w:type="spellStart"/>
            <w:r w:rsidRPr="4815A5BC">
              <w:rPr>
                <w:sz w:val="22"/>
                <w:szCs w:val="22"/>
              </w:rPr>
              <w:t>InvistaSupplyChainAnalytics</w:t>
            </w:r>
            <w:proofErr w:type="spellEnd"/>
          </w:p>
        </w:tc>
        <w:tc>
          <w:tcPr>
            <w:tcW w:w="3589" w:type="dxa"/>
            <w:tcBorders>
              <w:top w:val="nil"/>
              <w:left w:val="nil"/>
              <w:bottom w:val="single" w:sz="8" w:space="0" w:color="auto"/>
              <w:right w:val="single" w:sz="8" w:space="0" w:color="auto"/>
            </w:tcBorders>
            <w:shd w:val="clear" w:color="auto" w:fill="auto"/>
            <w:vAlign w:val="center"/>
          </w:tcPr>
          <w:p w14:paraId="51B0E9EA" w14:textId="77777777" w:rsidR="003F79D7" w:rsidRDefault="003F79D7" w:rsidP="003F79D7">
            <w:pPr>
              <w:rPr>
                <w:b/>
                <w:sz w:val="22"/>
                <w:szCs w:val="22"/>
              </w:rPr>
            </w:pPr>
          </w:p>
          <w:p w14:paraId="7E77C774" w14:textId="5C8945ED" w:rsidR="003F79D7" w:rsidRDefault="4815A5BC" w:rsidP="003F79D7">
            <w:pPr>
              <w:rPr>
                <w:b/>
                <w:sz w:val="22"/>
                <w:szCs w:val="22"/>
              </w:rPr>
            </w:pPr>
            <w:proofErr w:type="spellStart"/>
            <w:r w:rsidRPr="00F47857">
              <w:rPr>
                <w:b/>
                <w:sz w:val="22"/>
                <w:szCs w:val="22"/>
              </w:rPr>
              <w:t>MasterJob</w:t>
            </w:r>
            <w:proofErr w:type="spellEnd"/>
            <w:r w:rsidRPr="00F47857">
              <w:rPr>
                <w:b/>
                <w:sz w:val="22"/>
                <w:szCs w:val="22"/>
              </w:rPr>
              <w:t>-</w:t>
            </w:r>
            <w:proofErr w:type="spellStart"/>
            <w:r w:rsidRPr="00F47857">
              <w:rPr>
                <w:b/>
                <w:sz w:val="22"/>
                <w:szCs w:val="22"/>
              </w:rPr>
              <w:t>DailyLoad</w:t>
            </w:r>
            <w:proofErr w:type="spellEnd"/>
            <w:r w:rsidRPr="00F47857">
              <w:rPr>
                <w:b/>
                <w:sz w:val="22"/>
                <w:szCs w:val="22"/>
              </w:rPr>
              <w:t>-Scheduled</w:t>
            </w:r>
          </w:p>
          <w:p w14:paraId="194C8724" w14:textId="77777777" w:rsidR="007B48C5" w:rsidRDefault="007B48C5" w:rsidP="003F79D7">
            <w:pPr>
              <w:rPr>
                <w:sz w:val="22"/>
                <w:szCs w:val="22"/>
              </w:rPr>
            </w:pPr>
          </w:p>
          <w:p w14:paraId="569C4467" w14:textId="5F7C19E9" w:rsidR="4815A5BC" w:rsidRDefault="15D709A9" w:rsidP="15D709A9">
            <w:pPr>
              <w:ind w:left="135"/>
              <w:rPr>
                <w:sz w:val="22"/>
                <w:szCs w:val="22"/>
              </w:rPr>
            </w:pPr>
            <w:r w:rsidRPr="15D709A9">
              <w:rPr>
                <w:sz w:val="22"/>
                <w:szCs w:val="22"/>
              </w:rPr>
              <w:t>(schedule: daily at 00:30 am except for 2</w:t>
            </w:r>
            <w:r w:rsidRPr="15D709A9">
              <w:rPr>
                <w:sz w:val="22"/>
                <w:szCs w:val="22"/>
                <w:vertAlign w:val="superscript"/>
              </w:rPr>
              <w:t>nd</w:t>
            </w:r>
            <w:r w:rsidRPr="15D709A9">
              <w:rPr>
                <w:sz w:val="22"/>
                <w:szCs w:val="22"/>
              </w:rPr>
              <w:t xml:space="preserve"> day of month)</w:t>
            </w:r>
          </w:p>
          <w:p w14:paraId="7751676F" w14:textId="794C813F" w:rsidR="4815A5BC" w:rsidRDefault="4815A5BC" w:rsidP="003F79D7">
            <w:pPr>
              <w:ind w:left="135"/>
              <w:rPr>
                <w:sz w:val="22"/>
                <w:szCs w:val="22"/>
              </w:rPr>
            </w:pPr>
          </w:p>
        </w:tc>
        <w:tc>
          <w:tcPr>
            <w:tcW w:w="4050" w:type="dxa"/>
            <w:tcBorders>
              <w:top w:val="nil"/>
              <w:left w:val="nil"/>
              <w:bottom w:val="single" w:sz="8" w:space="0" w:color="auto"/>
              <w:right w:val="single" w:sz="8" w:space="0" w:color="auto"/>
            </w:tcBorders>
            <w:vAlign w:val="center"/>
          </w:tcPr>
          <w:p w14:paraId="2A32EB6E" w14:textId="27E93517" w:rsidR="003F79D7" w:rsidRDefault="0013725B" w:rsidP="003F79D7">
            <w:pPr>
              <w:rPr>
                <w:b/>
                <w:sz w:val="22"/>
                <w:szCs w:val="22"/>
              </w:rPr>
            </w:pPr>
            <w:r w:rsidRPr="00F47857">
              <w:rPr>
                <w:b/>
                <w:sz w:val="22"/>
                <w:szCs w:val="22"/>
              </w:rPr>
              <w:t>MasterJob-MonthlyLoad1-Scheduled</w:t>
            </w:r>
          </w:p>
          <w:p w14:paraId="38A671FF" w14:textId="77777777" w:rsidR="007B48C5" w:rsidRDefault="007B48C5" w:rsidP="003F79D7">
            <w:pPr>
              <w:rPr>
                <w:sz w:val="22"/>
                <w:szCs w:val="22"/>
              </w:rPr>
            </w:pPr>
          </w:p>
          <w:p w14:paraId="06C8A032" w14:textId="1C566582" w:rsidR="4815A5BC" w:rsidRDefault="15D709A9" w:rsidP="15D709A9">
            <w:pPr>
              <w:ind w:left="135"/>
              <w:rPr>
                <w:sz w:val="22"/>
                <w:szCs w:val="22"/>
              </w:rPr>
            </w:pPr>
            <w:r w:rsidRPr="15D709A9">
              <w:rPr>
                <w:sz w:val="22"/>
                <w:szCs w:val="22"/>
              </w:rPr>
              <w:t>(schedule: 2</w:t>
            </w:r>
            <w:r w:rsidRPr="15D709A9">
              <w:rPr>
                <w:sz w:val="22"/>
                <w:szCs w:val="22"/>
                <w:vertAlign w:val="superscript"/>
              </w:rPr>
              <w:t>nd</w:t>
            </w:r>
            <w:r w:rsidRPr="15D709A9">
              <w:rPr>
                <w:sz w:val="22"/>
                <w:szCs w:val="22"/>
              </w:rPr>
              <w:t xml:space="preserve"> of month at 00:30 am)</w:t>
            </w:r>
          </w:p>
        </w:tc>
        <w:tc>
          <w:tcPr>
            <w:tcW w:w="3240" w:type="dxa"/>
            <w:tcBorders>
              <w:top w:val="single" w:sz="8" w:space="0" w:color="auto"/>
              <w:left w:val="nil"/>
              <w:bottom w:val="single" w:sz="8" w:space="0" w:color="auto"/>
              <w:right w:val="single" w:sz="4" w:space="0" w:color="auto"/>
            </w:tcBorders>
            <w:vAlign w:val="center"/>
          </w:tcPr>
          <w:p w14:paraId="1623A15C" w14:textId="6D3FDE38" w:rsidR="4815A5BC" w:rsidRDefault="00573B10" w:rsidP="4815A5BC">
            <w:pPr>
              <w:ind w:left="36"/>
              <w:rPr>
                <w:sz w:val="22"/>
                <w:szCs w:val="22"/>
              </w:rPr>
            </w:pPr>
            <w:hyperlink r:id="rId30">
              <w:r w:rsidR="4815A5BC" w:rsidRPr="4815A5BC">
                <w:rPr>
                  <w:rStyle w:val="Hyperlink"/>
                  <w:sz w:val="22"/>
                  <w:szCs w:val="22"/>
                </w:rPr>
                <w:t>InvistaBIDevelopers@invista.com</w:t>
              </w:r>
            </w:hyperlink>
          </w:p>
          <w:p w14:paraId="3A21CAE4" w14:textId="209B107A" w:rsidR="4815A5BC" w:rsidRDefault="4815A5BC" w:rsidP="4815A5BC">
            <w:pPr>
              <w:ind w:left="36"/>
              <w:rPr>
                <w:rFonts w:asciiTheme="minorBidi" w:eastAsiaTheme="minorBidi" w:hAnsiTheme="minorBidi" w:cstheme="minorBidi"/>
                <w:color w:val="000000" w:themeColor="text1"/>
                <w:sz w:val="22"/>
                <w:szCs w:val="22"/>
              </w:rPr>
            </w:pPr>
          </w:p>
        </w:tc>
      </w:tr>
    </w:tbl>
    <w:p w14:paraId="4E142F0C" w14:textId="77777777" w:rsidR="0091466A" w:rsidRDefault="0091466A" w:rsidP="00A57854">
      <w:pPr>
        <w:pStyle w:val="Heading1"/>
        <w:rPr>
          <w:rFonts w:asciiTheme="minorHAnsi" w:hAnsiTheme="minorHAnsi" w:cstheme="minorHAnsi"/>
        </w:rPr>
      </w:pPr>
    </w:p>
    <w:p w14:paraId="732779D0" w14:textId="52C9E225" w:rsidR="002F4225" w:rsidRPr="00440398" w:rsidRDefault="002F4225" w:rsidP="00A57854">
      <w:pPr>
        <w:pStyle w:val="Heading1"/>
        <w:rPr>
          <w:rFonts w:asciiTheme="minorHAnsi" w:hAnsiTheme="minorHAnsi" w:cstheme="minorHAnsi"/>
        </w:rPr>
      </w:pPr>
      <w:r w:rsidRPr="00440398">
        <w:rPr>
          <w:rFonts w:asciiTheme="minorHAnsi" w:hAnsiTheme="minorHAnsi" w:cstheme="minorHAnsi"/>
        </w:rPr>
        <w:t xml:space="preserve">AWS </w:t>
      </w:r>
      <w:r w:rsidR="00332B2F" w:rsidRPr="00440398">
        <w:rPr>
          <w:rFonts w:asciiTheme="minorHAnsi" w:hAnsiTheme="minorHAnsi" w:cstheme="minorHAnsi"/>
        </w:rPr>
        <w:t>Services</w:t>
      </w:r>
    </w:p>
    <w:tbl>
      <w:tblPr>
        <w:tblpPr w:leftFromText="180" w:rightFromText="180" w:vertAnchor="text" w:horzAnchor="margin" w:tblpXSpec="center" w:tblpY="385"/>
        <w:tblOverlap w:val="never"/>
        <w:tblW w:w="12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960"/>
        <w:gridCol w:w="7415"/>
      </w:tblGrid>
      <w:tr w:rsidR="009F2D35" w:rsidRPr="00440398" w14:paraId="38FEBA08" w14:textId="2ABAF6B0" w:rsidTr="00CA21CF">
        <w:trPr>
          <w:trHeight w:val="297"/>
        </w:trPr>
        <w:tc>
          <w:tcPr>
            <w:tcW w:w="1315" w:type="dxa"/>
            <w:shd w:val="clear" w:color="auto" w:fill="E7E6E6" w:themeFill="background2"/>
            <w:noWrap/>
            <w:vAlign w:val="center"/>
          </w:tcPr>
          <w:p w14:paraId="47347FA7" w14:textId="1181236D" w:rsidR="009F2D35" w:rsidRPr="00124144" w:rsidRDefault="009F2D35" w:rsidP="003B339F">
            <w:pPr>
              <w:rPr>
                <w:rFonts w:cstheme="minorHAnsi"/>
                <w:b/>
                <w:bCs/>
                <w:color w:val="000000"/>
                <w:sz w:val="22"/>
                <w:szCs w:val="22"/>
              </w:rPr>
            </w:pPr>
            <w:r w:rsidRPr="00124144">
              <w:rPr>
                <w:rFonts w:cstheme="minorHAnsi"/>
                <w:b/>
                <w:bCs/>
                <w:color w:val="000000"/>
                <w:sz w:val="22"/>
                <w:szCs w:val="22"/>
              </w:rPr>
              <w:t xml:space="preserve">AWS Service Name  </w:t>
            </w:r>
          </w:p>
        </w:tc>
        <w:tc>
          <w:tcPr>
            <w:tcW w:w="3960" w:type="dxa"/>
            <w:shd w:val="clear" w:color="auto" w:fill="E7E6E6" w:themeFill="background2"/>
            <w:noWrap/>
            <w:vAlign w:val="center"/>
          </w:tcPr>
          <w:p w14:paraId="4411F45F" w14:textId="4BB9479A" w:rsidR="009F2D35" w:rsidRPr="00124144" w:rsidRDefault="009F2D35" w:rsidP="003B339F">
            <w:pPr>
              <w:rPr>
                <w:rFonts w:cstheme="minorHAnsi"/>
                <w:b/>
                <w:bCs/>
                <w:color w:val="000000"/>
                <w:sz w:val="22"/>
                <w:szCs w:val="22"/>
              </w:rPr>
            </w:pPr>
            <w:r w:rsidRPr="00124144">
              <w:rPr>
                <w:rFonts w:cstheme="minorHAnsi"/>
                <w:b/>
                <w:bCs/>
                <w:color w:val="000000"/>
                <w:sz w:val="22"/>
                <w:szCs w:val="22"/>
              </w:rPr>
              <w:t>Object Name</w:t>
            </w:r>
          </w:p>
        </w:tc>
        <w:tc>
          <w:tcPr>
            <w:tcW w:w="7415" w:type="dxa"/>
            <w:shd w:val="clear" w:color="auto" w:fill="E7E6E6" w:themeFill="background2"/>
            <w:vAlign w:val="center"/>
          </w:tcPr>
          <w:p w14:paraId="61968A4A" w14:textId="15552990" w:rsidR="009F2D35" w:rsidRPr="00124144" w:rsidRDefault="009F2D35" w:rsidP="003B339F">
            <w:pPr>
              <w:rPr>
                <w:rFonts w:cstheme="minorHAnsi"/>
                <w:b/>
                <w:bCs/>
                <w:color w:val="000000"/>
                <w:sz w:val="22"/>
                <w:szCs w:val="22"/>
              </w:rPr>
            </w:pPr>
            <w:r w:rsidRPr="00124144">
              <w:rPr>
                <w:rFonts w:cstheme="minorHAnsi"/>
                <w:b/>
                <w:bCs/>
                <w:color w:val="000000"/>
                <w:sz w:val="22"/>
                <w:szCs w:val="22"/>
              </w:rPr>
              <w:t>Description</w:t>
            </w:r>
          </w:p>
        </w:tc>
      </w:tr>
      <w:tr w:rsidR="009F2D35" w:rsidRPr="00440398" w14:paraId="759F98ED" w14:textId="000E45FE" w:rsidTr="00CA21CF">
        <w:trPr>
          <w:trHeight w:val="297"/>
        </w:trPr>
        <w:tc>
          <w:tcPr>
            <w:tcW w:w="1315" w:type="dxa"/>
            <w:shd w:val="clear" w:color="auto" w:fill="auto"/>
            <w:noWrap/>
            <w:vAlign w:val="center"/>
          </w:tcPr>
          <w:p w14:paraId="4E8E4B25" w14:textId="626C1858" w:rsidR="009F2D35" w:rsidRPr="00124144" w:rsidRDefault="009F2D35" w:rsidP="003F742E">
            <w:pPr>
              <w:jc w:val="center"/>
              <w:rPr>
                <w:rFonts w:cstheme="minorHAnsi"/>
                <w:sz w:val="22"/>
                <w:szCs w:val="22"/>
              </w:rPr>
            </w:pPr>
            <w:r w:rsidRPr="00124144">
              <w:rPr>
                <w:rFonts w:cstheme="minorHAnsi"/>
                <w:sz w:val="22"/>
                <w:szCs w:val="22"/>
              </w:rPr>
              <w:t>EC2</w:t>
            </w:r>
          </w:p>
        </w:tc>
        <w:tc>
          <w:tcPr>
            <w:tcW w:w="3960" w:type="dxa"/>
            <w:shd w:val="clear" w:color="auto" w:fill="auto"/>
            <w:noWrap/>
            <w:vAlign w:val="center"/>
          </w:tcPr>
          <w:p w14:paraId="43E5B0F2" w14:textId="005585BE" w:rsidR="009F2D35" w:rsidRPr="00124144" w:rsidRDefault="009F4462" w:rsidP="000E766D">
            <w:pPr>
              <w:autoSpaceDE w:val="0"/>
              <w:autoSpaceDN w:val="0"/>
              <w:rPr>
                <w:rFonts w:cstheme="minorHAnsi"/>
                <w:sz w:val="22"/>
                <w:szCs w:val="22"/>
              </w:rPr>
            </w:pPr>
            <w:proofErr w:type="spellStart"/>
            <w:r w:rsidRPr="00124144">
              <w:rPr>
                <w:rFonts w:cstheme="minorHAnsi"/>
                <w:sz w:val="22"/>
                <w:szCs w:val="22"/>
              </w:rPr>
              <w:t>invista</w:t>
            </w:r>
            <w:proofErr w:type="spellEnd"/>
            <w:r w:rsidRPr="00124144">
              <w:rPr>
                <w:rFonts w:cstheme="minorHAnsi"/>
                <w:sz w:val="22"/>
                <w:szCs w:val="22"/>
              </w:rPr>
              <w:t>-</w:t>
            </w:r>
            <w:proofErr w:type="spellStart"/>
            <w:r w:rsidRPr="00124144">
              <w:rPr>
                <w:rFonts w:cstheme="minorHAnsi"/>
                <w:sz w:val="22"/>
                <w:szCs w:val="22"/>
              </w:rPr>
              <w:t>mtillion</w:t>
            </w:r>
            <w:proofErr w:type="spellEnd"/>
            <w:r w:rsidRPr="00124144">
              <w:rPr>
                <w:rFonts w:cstheme="minorHAnsi"/>
                <w:sz w:val="22"/>
                <w:szCs w:val="22"/>
              </w:rPr>
              <w:t xml:space="preserve">-aa-dev </w:t>
            </w:r>
          </w:p>
        </w:tc>
        <w:tc>
          <w:tcPr>
            <w:tcW w:w="7415" w:type="dxa"/>
            <w:vAlign w:val="center"/>
          </w:tcPr>
          <w:p w14:paraId="3E9FDABE" w14:textId="77F14FE4" w:rsidR="009F2D35" w:rsidRPr="00124144" w:rsidRDefault="00793B75" w:rsidP="000E766D">
            <w:pPr>
              <w:rPr>
                <w:rFonts w:cstheme="minorHAnsi"/>
                <w:sz w:val="22"/>
                <w:szCs w:val="22"/>
              </w:rPr>
            </w:pPr>
            <w:r w:rsidRPr="00124144">
              <w:rPr>
                <w:rFonts w:cstheme="minorHAnsi"/>
                <w:sz w:val="22"/>
                <w:szCs w:val="22"/>
              </w:rPr>
              <w:t xml:space="preserve">EC2 Server that runs </w:t>
            </w:r>
            <w:proofErr w:type="spellStart"/>
            <w:r w:rsidRPr="00124144">
              <w:rPr>
                <w:rFonts w:cstheme="minorHAnsi"/>
                <w:sz w:val="22"/>
                <w:szCs w:val="22"/>
              </w:rPr>
              <w:t>Matillion</w:t>
            </w:r>
            <w:proofErr w:type="spellEnd"/>
            <w:r w:rsidRPr="00124144">
              <w:rPr>
                <w:rFonts w:cstheme="minorHAnsi"/>
                <w:sz w:val="22"/>
                <w:szCs w:val="22"/>
              </w:rPr>
              <w:t xml:space="preserve"> jobs</w:t>
            </w:r>
          </w:p>
        </w:tc>
      </w:tr>
      <w:tr w:rsidR="002B20CA" w:rsidRPr="00440398" w14:paraId="7F2C5E7C" w14:textId="51A69C09" w:rsidTr="00CA21CF">
        <w:trPr>
          <w:trHeight w:val="297"/>
        </w:trPr>
        <w:tc>
          <w:tcPr>
            <w:tcW w:w="1315" w:type="dxa"/>
            <w:vMerge w:val="restart"/>
            <w:shd w:val="clear" w:color="auto" w:fill="auto"/>
            <w:noWrap/>
            <w:vAlign w:val="center"/>
          </w:tcPr>
          <w:p w14:paraId="6D1E8F3B" w14:textId="512FC769" w:rsidR="002B20CA" w:rsidRPr="00124144" w:rsidRDefault="002B20CA" w:rsidP="003F742E">
            <w:pPr>
              <w:jc w:val="center"/>
              <w:rPr>
                <w:rFonts w:cstheme="minorHAnsi"/>
                <w:sz w:val="22"/>
                <w:szCs w:val="22"/>
              </w:rPr>
            </w:pPr>
            <w:r w:rsidRPr="00124144">
              <w:rPr>
                <w:rFonts w:cstheme="minorHAnsi"/>
                <w:sz w:val="22"/>
                <w:szCs w:val="22"/>
              </w:rPr>
              <w:t>Batch</w:t>
            </w:r>
          </w:p>
        </w:tc>
        <w:tc>
          <w:tcPr>
            <w:tcW w:w="3960" w:type="dxa"/>
            <w:shd w:val="clear" w:color="auto" w:fill="auto"/>
            <w:noWrap/>
            <w:vAlign w:val="center"/>
          </w:tcPr>
          <w:p w14:paraId="4869BB20" w14:textId="6A3637E3" w:rsidR="002B20CA" w:rsidRPr="00124144" w:rsidRDefault="00573B10" w:rsidP="000E766D">
            <w:pPr>
              <w:autoSpaceDE w:val="0"/>
              <w:autoSpaceDN w:val="0"/>
              <w:rPr>
                <w:rFonts w:cstheme="minorHAnsi"/>
                <w:sz w:val="22"/>
                <w:szCs w:val="22"/>
              </w:rPr>
            </w:pPr>
            <w:hyperlink r:id="rId31" w:anchor="/queues/arn%3Aaws%3Abatch%3Aus-east-1%3A291428023636%3Ajob-queue~2Finv-supplychain-ip21data-addstats-batch" w:history="1">
              <w:r w:rsidR="002B20CA" w:rsidRPr="00124144">
                <w:rPr>
                  <w:rFonts w:cstheme="minorHAnsi"/>
                  <w:sz w:val="22"/>
                  <w:szCs w:val="22"/>
                </w:rPr>
                <w:t>inv-supplychain-ip21data-addstats-batch</w:t>
              </w:r>
            </w:hyperlink>
          </w:p>
        </w:tc>
        <w:tc>
          <w:tcPr>
            <w:tcW w:w="7415" w:type="dxa"/>
            <w:vAlign w:val="center"/>
          </w:tcPr>
          <w:p w14:paraId="7FBCD537" w14:textId="6413B266" w:rsidR="002B20CA" w:rsidRPr="00124144" w:rsidRDefault="002B20CA" w:rsidP="000E766D">
            <w:pPr>
              <w:rPr>
                <w:rFonts w:cstheme="minorBidi"/>
                <w:sz w:val="22"/>
                <w:szCs w:val="22"/>
              </w:rPr>
            </w:pPr>
            <w:r w:rsidRPr="3B2902C8">
              <w:rPr>
                <w:rFonts w:cstheme="minorBidi"/>
                <w:sz w:val="22"/>
                <w:szCs w:val="22"/>
              </w:rPr>
              <w:t>ETL job for feature engineering (creating mean, standard deviation, and ratio calculations)</w:t>
            </w:r>
          </w:p>
        </w:tc>
      </w:tr>
      <w:tr w:rsidR="002B20CA" w:rsidRPr="00440398" w14:paraId="7522E468" w14:textId="77777777" w:rsidTr="00CA21CF">
        <w:trPr>
          <w:trHeight w:val="297"/>
        </w:trPr>
        <w:tc>
          <w:tcPr>
            <w:tcW w:w="1315" w:type="dxa"/>
            <w:vMerge/>
            <w:shd w:val="clear" w:color="auto" w:fill="auto"/>
            <w:noWrap/>
            <w:vAlign w:val="center"/>
          </w:tcPr>
          <w:p w14:paraId="79E00CEE" w14:textId="77777777" w:rsidR="002B20CA" w:rsidRPr="00124144" w:rsidRDefault="002B20CA" w:rsidP="002B20CA">
            <w:pPr>
              <w:jc w:val="center"/>
              <w:rPr>
                <w:rFonts w:cstheme="minorHAnsi"/>
                <w:sz w:val="22"/>
                <w:szCs w:val="22"/>
              </w:rPr>
            </w:pPr>
          </w:p>
        </w:tc>
        <w:tc>
          <w:tcPr>
            <w:tcW w:w="3960" w:type="dxa"/>
            <w:shd w:val="clear" w:color="auto" w:fill="auto"/>
            <w:noWrap/>
            <w:vAlign w:val="center"/>
          </w:tcPr>
          <w:p w14:paraId="235D052B" w14:textId="0FE9EBB9" w:rsidR="002B20CA" w:rsidRDefault="002B20CA" w:rsidP="002B20CA">
            <w:pPr>
              <w:autoSpaceDE w:val="0"/>
              <w:autoSpaceDN w:val="0"/>
              <w:rPr>
                <w:rFonts w:cstheme="minorHAnsi"/>
                <w:sz w:val="22"/>
                <w:szCs w:val="22"/>
              </w:rPr>
            </w:pPr>
            <w:r w:rsidRPr="00801B77">
              <w:rPr>
                <w:rStyle w:val="Hyperlink"/>
                <w:rFonts w:cs="Arial"/>
                <w:color w:val="000000"/>
                <w:sz w:val="22"/>
                <w:szCs w:val="22"/>
              </w:rPr>
              <w:t>inv-</w:t>
            </w:r>
            <w:proofErr w:type="spellStart"/>
            <w:r w:rsidRPr="00801B77">
              <w:rPr>
                <w:rStyle w:val="Hyperlink"/>
                <w:rFonts w:cs="Arial"/>
                <w:color w:val="000000"/>
                <w:sz w:val="22"/>
                <w:szCs w:val="22"/>
              </w:rPr>
              <w:t>supplychain</w:t>
            </w:r>
            <w:proofErr w:type="spellEnd"/>
            <w:r w:rsidRPr="00801B77">
              <w:rPr>
                <w:rStyle w:val="Hyperlink"/>
                <w:rFonts w:cs="Arial"/>
                <w:color w:val="000000"/>
                <w:sz w:val="22"/>
                <w:szCs w:val="22"/>
              </w:rPr>
              <w:t>-final-data-prep</w:t>
            </w:r>
          </w:p>
        </w:tc>
        <w:tc>
          <w:tcPr>
            <w:tcW w:w="7415" w:type="dxa"/>
            <w:vAlign w:val="center"/>
          </w:tcPr>
          <w:p w14:paraId="429BFC17" w14:textId="1C04CB3C" w:rsidR="002B20CA" w:rsidRPr="3B2902C8" w:rsidRDefault="002B20CA" w:rsidP="002B20CA">
            <w:pPr>
              <w:rPr>
                <w:rFonts w:cstheme="minorBidi"/>
                <w:sz w:val="22"/>
                <w:szCs w:val="22"/>
              </w:rPr>
            </w:pPr>
            <w:r>
              <w:rPr>
                <w:color w:val="000000"/>
                <w:sz w:val="22"/>
                <w:szCs w:val="22"/>
              </w:rPr>
              <w:t xml:space="preserve">ETL job for rescaling the feature engineering </w:t>
            </w:r>
            <w:r w:rsidRPr="3B2902C8">
              <w:rPr>
                <w:rFonts w:cstheme="minorBidi"/>
                <w:sz w:val="22"/>
                <w:szCs w:val="22"/>
              </w:rPr>
              <w:t>(creating mean, standard deviation, and ratio calculations)</w:t>
            </w:r>
          </w:p>
        </w:tc>
      </w:tr>
      <w:tr w:rsidR="002B20CA" w:rsidRPr="00440398" w14:paraId="02A138FF" w14:textId="63EBDC1F" w:rsidTr="00CA21CF">
        <w:trPr>
          <w:trHeight w:val="297"/>
        </w:trPr>
        <w:tc>
          <w:tcPr>
            <w:tcW w:w="1315" w:type="dxa"/>
            <w:shd w:val="clear" w:color="auto" w:fill="auto"/>
            <w:noWrap/>
            <w:vAlign w:val="center"/>
          </w:tcPr>
          <w:p w14:paraId="3D2D5FAA" w14:textId="28BF5C01" w:rsidR="002B20CA" w:rsidRPr="00124144" w:rsidRDefault="002B20CA" w:rsidP="002B20CA">
            <w:pPr>
              <w:jc w:val="center"/>
              <w:rPr>
                <w:rFonts w:cstheme="minorHAnsi"/>
                <w:sz w:val="22"/>
                <w:szCs w:val="22"/>
              </w:rPr>
            </w:pPr>
            <w:r w:rsidRPr="00124144">
              <w:rPr>
                <w:rFonts w:cstheme="minorHAnsi"/>
                <w:sz w:val="22"/>
                <w:szCs w:val="22"/>
              </w:rPr>
              <w:t>S3</w:t>
            </w:r>
          </w:p>
        </w:tc>
        <w:tc>
          <w:tcPr>
            <w:tcW w:w="3960" w:type="dxa"/>
            <w:shd w:val="clear" w:color="auto" w:fill="auto"/>
            <w:noWrap/>
            <w:vAlign w:val="center"/>
          </w:tcPr>
          <w:p w14:paraId="10BBDF84" w14:textId="6C503663" w:rsidR="002B20CA" w:rsidRPr="00124144" w:rsidRDefault="00573B10" w:rsidP="002B20CA">
            <w:pPr>
              <w:autoSpaceDE w:val="0"/>
              <w:autoSpaceDN w:val="0"/>
              <w:rPr>
                <w:rFonts w:cstheme="minorHAnsi"/>
                <w:sz w:val="22"/>
                <w:szCs w:val="22"/>
              </w:rPr>
            </w:pPr>
            <w:hyperlink r:id="rId32" w:history="1">
              <w:r w:rsidR="002B20CA" w:rsidRPr="00124144">
                <w:rPr>
                  <w:rFonts w:cstheme="minorHAnsi"/>
                  <w:sz w:val="22"/>
                  <w:szCs w:val="22"/>
                </w:rPr>
                <w:t>inv-</w:t>
              </w:r>
              <w:proofErr w:type="spellStart"/>
              <w:r w:rsidR="002B20CA" w:rsidRPr="00124144">
                <w:rPr>
                  <w:rFonts w:cstheme="minorHAnsi"/>
                  <w:sz w:val="22"/>
                  <w:szCs w:val="22"/>
                </w:rPr>
                <w:t>nonprod</w:t>
              </w:r>
              <w:proofErr w:type="spellEnd"/>
              <w:r w:rsidR="002B20CA" w:rsidRPr="00124144">
                <w:rPr>
                  <w:rFonts w:cstheme="minorHAnsi"/>
                  <w:sz w:val="22"/>
                  <w:szCs w:val="22"/>
                </w:rPr>
                <w:t>-aa-</w:t>
              </w:r>
              <w:proofErr w:type="spellStart"/>
              <w:r w:rsidR="002B20CA" w:rsidRPr="00124144">
                <w:rPr>
                  <w:rFonts w:cstheme="minorHAnsi"/>
                  <w:sz w:val="22"/>
                  <w:szCs w:val="22"/>
                </w:rPr>
                <w:t>scm</w:t>
              </w:r>
              <w:proofErr w:type="spellEnd"/>
            </w:hyperlink>
          </w:p>
        </w:tc>
        <w:tc>
          <w:tcPr>
            <w:tcW w:w="7415" w:type="dxa"/>
            <w:vAlign w:val="center"/>
          </w:tcPr>
          <w:p w14:paraId="6A687FA1" w14:textId="46E844EF" w:rsidR="002B20CA" w:rsidRPr="00124144" w:rsidRDefault="002B20CA" w:rsidP="002B20CA">
            <w:pPr>
              <w:rPr>
                <w:rFonts w:cstheme="minorHAnsi"/>
                <w:sz w:val="22"/>
                <w:szCs w:val="22"/>
              </w:rPr>
            </w:pPr>
            <w:r w:rsidRPr="00124144">
              <w:rPr>
                <w:rFonts w:cstheme="minorHAnsi"/>
                <w:sz w:val="22"/>
                <w:szCs w:val="22"/>
              </w:rPr>
              <w:t>File storage for raw data from source systems, cleansed data, model input, and model output</w:t>
            </w:r>
          </w:p>
        </w:tc>
      </w:tr>
      <w:tr w:rsidR="002B20CA" w:rsidRPr="00440398" w14:paraId="133F6106" w14:textId="03FF7AAC" w:rsidTr="00CA21CF">
        <w:trPr>
          <w:trHeight w:val="379"/>
        </w:trPr>
        <w:tc>
          <w:tcPr>
            <w:tcW w:w="1315" w:type="dxa"/>
            <w:shd w:val="clear" w:color="auto" w:fill="auto"/>
            <w:noWrap/>
            <w:vAlign w:val="center"/>
          </w:tcPr>
          <w:p w14:paraId="24206982" w14:textId="3420886D" w:rsidR="002B20CA" w:rsidRPr="00124144" w:rsidRDefault="002B20CA" w:rsidP="002B20CA">
            <w:pPr>
              <w:jc w:val="center"/>
              <w:rPr>
                <w:rFonts w:cstheme="minorHAnsi"/>
                <w:sz w:val="22"/>
                <w:szCs w:val="22"/>
              </w:rPr>
            </w:pPr>
            <w:r w:rsidRPr="00124144">
              <w:rPr>
                <w:rFonts w:cstheme="minorHAnsi"/>
                <w:sz w:val="22"/>
                <w:szCs w:val="22"/>
              </w:rPr>
              <w:t>VPC</w:t>
            </w:r>
          </w:p>
        </w:tc>
        <w:tc>
          <w:tcPr>
            <w:tcW w:w="3960" w:type="dxa"/>
            <w:shd w:val="clear" w:color="auto" w:fill="auto"/>
            <w:noWrap/>
            <w:vAlign w:val="center"/>
          </w:tcPr>
          <w:p w14:paraId="0A7C5ECC" w14:textId="4AE37D29" w:rsidR="002B20CA" w:rsidRPr="00124144" w:rsidRDefault="00573B10" w:rsidP="002B20CA">
            <w:pPr>
              <w:autoSpaceDE w:val="0"/>
              <w:autoSpaceDN w:val="0"/>
              <w:rPr>
                <w:rFonts w:cstheme="minorHAnsi"/>
                <w:sz w:val="22"/>
                <w:szCs w:val="22"/>
              </w:rPr>
            </w:pPr>
            <w:hyperlink r:id="rId33" w:anchor="vpcs:filter=vpc-a170dada" w:tgtFrame="_self" w:history="1">
              <w:r w:rsidR="002B20CA" w:rsidRPr="00124144">
                <w:rPr>
                  <w:rFonts w:cstheme="minorHAnsi"/>
                  <w:sz w:val="22"/>
                  <w:szCs w:val="22"/>
                </w:rPr>
                <w:t>vpc-a170dada</w:t>
              </w:r>
            </w:hyperlink>
          </w:p>
        </w:tc>
        <w:tc>
          <w:tcPr>
            <w:tcW w:w="7415" w:type="dxa"/>
            <w:vAlign w:val="center"/>
          </w:tcPr>
          <w:p w14:paraId="7B11B807" w14:textId="40ED418E" w:rsidR="002B20CA" w:rsidRPr="00124144" w:rsidRDefault="002B20CA" w:rsidP="002B20CA">
            <w:pPr>
              <w:rPr>
                <w:rFonts w:cstheme="minorHAnsi"/>
                <w:sz w:val="22"/>
                <w:szCs w:val="22"/>
              </w:rPr>
            </w:pPr>
            <w:r w:rsidRPr="00CE1A73">
              <w:rPr>
                <w:rFonts w:cstheme="minorHAnsi"/>
                <w:sz w:val="22"/>
                <w:szCs w:val="22"/>
              </w:rPr>
              <w:t>Virtual private cloud for the INVISTA Supply Chain Analytics project</w:t>
            </w:r>
          </w:p>
        </w:tc>
      </w:tr>
      <w:tr w:rsidR="002B20CA" w:rsidRPr="00440398" w14:paraId="0478D49B" w14:textId="5B55118B" w:rsidTr="00CA21CF">
        <w:trPr>
          <w:trHeight w:val="442"/>
        </w:trPr>
        <w:tc>
          <w:tcPr>
            <w:tcW w:w="1315" w:type="dxa"/>
            <w:shd w:val="clear" w:color="auto" w:fill="auto"/>
            <w:noWrap/>
            <w:vAlign w:val="center"/>
          </w:tcPr>
          <w:p w14:paraId="42A83297" w14:textId="35C4925D" w:rsidR="002B20CA" w:rsidRPr="00124144" w:rsidRDefault="002B20CA" w:rsidP="002B20CA">
            <w:pPr>
              <w:jc w:val="center"/>
              <w:rPr>
                <w:rFonts w:cstheme="minorHAnsi"/>
                <w:sz w:val="22"/>
                <w:szCs w:val="22"/>
              </w:rPr>
            </w:pPr>
            <w:r w:rsidRPr="00124144">
              <w:rPr>
                <w:rFonts w:cstheme="minorHAnsi"/>
                <w:sz w:val="22"/>
                <w:szCs w:val="22"/>
              </w:rPr>
              <w:t>IAM</w:t>
            </w:r>
          </w:p>
        </w:tc>
        <w:tc>
          <w:tcPr>
            <w:tcW w:w="3960" w:type="dxa"/>
            <w:shd w:val="clear" w:color="auto" w:fill="auto"/>
            <w:noWrap/>
            <w:vAlign w:val="center"/>
          </w:tcPr>
          <w:p w14:paraId="49A9A358" w14:textId="551C88BA" w:rsidR="002B20CA" w:rsidRPr="00124144" w:rsidRDefault="002B20CA" w:rsidP="002B20CA">
            <w:pPr>
              <w:autoSpaceDE w:val="0"/>
              <w:autoSpaceDN w:val="0"/>
              <w:rPr>
                <w:rFonts w:cstheme="minorBidi"/>
                <w:sz w:val="22"/>
                <w:szCs w:val="22"/>
              </w:rPr>
            </w:pPr>
            <w:proofErr w:type="spellStart"/>
            <w:r w:rsidRPr="3B2902C8">
              <w:rPr>
                <w:rFonts w:cstheme="minorBidi"/>
                <w:sz w:val="22"/>
                <w:szCs w:val="22"/>
              </w:rPr>
              <w:t>kbs</w:t>
            </w:r>
            <w:proofErr w:type="spellEnd"/>
            <w:r w:rsidRPr="3B2902C8">
              <w:rPr>
                <w:rFonts w:cstheme="minorBidi"/>
                <w:sz w:val="22"/>
                <w:szCs w:val="22"/>
              </w:rPr>
              <w:t>-analytics (role)</w:t>
            </w:r>
          </w:p>
        </w:tc>
        <w:tc>
          <w:tcPr>
            <w:tcW w:w="7415" w:type="dxa"/>
            <w:vAlign w:val="center"/>
          </w:tcPr>
          <w:p w14:paraId="698EE453" w14:textId="52524E00" w:rsidR="002B20CA" w:rsidRPr="00124144" w:rsidRDefault="002B20CA" w:rsidP="002B20CA">
            <w:pPr>
              <w:rPr>
                <w:rFonts w:cstheme="minorHAnsi"/>
                <w:sz w:val="22"/>
                <w:szCs w:val="22"/>
              </w:rPr>
            </w:pPr>
            <w:r w:rsidRPr="00124144">
              <w:rPr>
                <w:rFonts w:cstheme="minorHAnsi"/>
                <w:sz w:val="22"/>
                <w:szCs w:val="22"/>
              </w:rPr>
              <w:t>Identity &amp; Access Management for securing the cloud environment</w:t>
            </w:r>
          </w:p>
        </w:tc>
      </w:tr>
      <w:tr w:rsidR="002B20CA" w:rsidRPr="00440398" w14:paraId="16B15D89" w14:textId="38B0C43C" w:rsidTr="00CA21CF">
        <w:trPr>
          <w:trHeight w:val="550"/>
        </w:trPr>
        <w:tc>
          <w:tcPr>
            <w:tcW w:w="1315" w:type="dxa"/>
            <w:shd w:val="clear" w:color="auto" w:fill="auto"/>
            <w:noWrap/>
            <w:vAlign w:val="center"/>
          </w:tcPr>
          <w:p w14:paraId="6A123770" w14:textId="4EDB7F02" w:rsidR="002B20CA" w:rsidRPr="00124144" w:rsidRDefault="002B20CA" w:rsidP="002B20CA">
            <w:pPr>
              <w:jc w:val="center"/>
              <w:rPr>
                <w:rFonts w:cstheme="minorHAnsi"/>
                <w:sz w:val="22"/>
                <w:szCs w:val="22"/>
              </w:rPr>
            </w:pPr>
            <w:r w:rsidRPr="00124144">
              <w:rPr>
                <w:rFonts w:cstheme="minorHAnsi"/>
                <w:sz w:val="22"/>
                <w:szCs w:val="22"/>
              </w:rPr>
              <w:t>Redshift</w:t>
            </w:r>
          </w:p>
        </w:tc>
        <w:tc>
          <w:tcPr>
            <w:tcW w:w="3960" w:type="dxa"/>
            <w:shd w:val="clear" w:color="auto" w:fill="auto"/>
            <w:noWrap/>
            <w:vAlign w:val="center"/>
          </w:tcPr>
          <w:p w14:paraId="57E5A6AB" w14:textId="01C9FE36" w:rsidR="002B20CA" w:rsidRPr="00C060C6" w:rsidRDefault="002B20CA" w:rsidP="002B20CA">
            <w:pPr>
              <w:autoSpaceDE w:val="0"/>
              <w:autoSpaceDN w:val="0"/>
              <w:rPr>
                <w:rFonts w:cstheme="minorHAnsi"/>
                <w:sz w:val="22"/>
                <w:szCs w:val="22"/>
              </w:rPr>
            </w:pPr>
            <w:proofErr w:type="spellStart"/>
            <w:r w:rsidRPr="00C060C6">
              <w:rPr>
                <w:rFonts w:cstheme="minorHAnsi"/>
                <w:sz w:val="22"/>
                <w:szCs w:val="22"/>
              </w:rPr>
              <w:t>invista</w:t>
            </w:r>
            <w:proofErr w:type="spellEnd"/>
            <w:r w:rsidRPr="00C060C6">
              <w:rPr>
                <w:rFonts w:cstheme="minorHAnsi"/>
                <w:sz w:val="22"/>
                <w:szCs w:val="22"/>
              </w:rPr>
              <w:t>-aa-dev-</w:t>
            </w:r>
            <w:proofErr w:type="spellStart"/>
            <w:r w:rsidRPr="00C060C6">
              <w:rPr>
                <w:rFonts w:cstheme="minorHAnsi"/>
                <w:sz w:val="22"/>
                <w:szCs w:val="22"/>
              </w:rPr>
              <w:t>scm</w:t>
            </w:r>
            <w:proofErr w:type="spellEnd"/>
          </w:p>
        </w:tc>
        <w:tc>
          <w:tcPr>
            <w:tcW w:w="7415" w:type="dxa"/>
            <w:vAlign w:val="center"/>
          </w:tcPr>
          <w:p w14:paraId="7064FD3F" w14:textId="7E7FAFCC" w:rsidR="002B20CA" w:rsidRPr="00124144" w:rsidRDefault="002B20CA" w:rsidP="002B20CA">
            <w:pPr>
              <w:rPr>
                <w:rFonts w:cstheme="minorHAnsi"/>
                <w:sz w:val="22"/>
                <w:szCs w:val="22"/>
              </w:rPr>
            </w:pPr>
            <w:r w:rsidRPr="00A86D53">
              <w:rPr>
                <w:rFonts w:cstheme="minorHAnsi"/>
                <w:sz w:val="22"/>
                <w:szCs w:val="22"/>
              </w:rPr>
              <w:t xml:space="preserve">Database for </w:t>
            </w:r>
            <w:proofErr w:type="spellStart"/>
            <w:r w:rsidRPr="00A86D53">
              <w:rPr>
                <w:rFonts w:cstheme="minorHAnsi"/>
                <w:sz w:val="22"/>
                <w:szCs w:val="22"/>
              </w:rPr>
              <w:t>Matillion</w:t>
            </w:r>
            <w:proofErr w:type="spellEnd"/>
            <w:r w:rsidRPr="00A86D53">
              <w:rPr>
                <w:rFonts w:cstheme="minorHAnsi"/>
                <w:sz w:val="22"/>
                <w:szCs w:val="22"/>
              </w:rPr>
              <w:t xml:space="preserve"> transformations</w:t>
            </w:r>
          </w:p>
        </w:tc>
      </w:tr>
      <w:tr w:rsidR="002B20CA" w:rsidRPr="00440398" w14:paraId="75225EE7" w14:textId="77777777" w:rsidTr="00CA21CF">
        <w:trPr>
          <w:trHeight w:val="415"/>
        </w:trPr>
        <w:tc>
          <w:tcPr>
            <w:tcW w:w="1315" w:type="dxa"/>
            <w:vMerge w:val="restart"/>
            <w:shd w:val="clear" w:color="auto" w:fill="auto"/>
            <w:noWrap/>
            <w:vAlign w:val="center"/>
          </w:tcPr>
          <w:p w14:paraId="11DA0C0C" w14:textId="4FDF8B9B" w:rsidR="002B20CA" w:rsidRPr="00124144" w:rsidRDefault="002B20CA" w:rsidP="002B20CA">
            <w:pPr>
              <w:jc w:val="center"/>
              <w:rPr>
                <w:rFonts w:cstheme="minorHAnsi"/>
                <w:sz w:val="22"/>
                <w:szCs w:val="22"/>
              </w:rPr>
            </w:pPr>
            <w:r>
              <w:rPr>
                <w:rFonts w:cstheme="minorHAnsi"/>
                <w:sz w:val="22"/>
                <w:szCs w:val="22"/>
              </w:rPr>
              <w:t>SQS</w:t>
            </w:r>
          </w:p>
        </w:tc>
        <w:tc>
          <w:tcPr>
            <w:tcW w:w="3960" w:type="dxa"/>
            <w:shd w:val="clear" w:color="auto" w:fill="auto"/>
            <w:noWrap/>
            <w:vAlign w:val="center"/>
          </w:tcPr>
          <w:p w14:paraId="750CF53C" w14:textId="4B73B187" w:rsidR="002B20CA" w:rsidRPr="00C060C6" w:rsidRDefault="002B20CA" w:rsidP="002B20CA">
            <w:pPr>
              <w:autoSpaceDE w:val="0"/>
              <w:autoSpaceDN w:val="0"/>
              <w:rPr>
                <w:rFonts w:cstheme="minorHAnsi"/>
                <w:sz w:val="22"/>
                <w:szCs w:val="22"/>
              </w:rPr>
            </w:pPr>
            <w:r>
              <w:rPr>
                <w:rFonts w:cstheme="minorHAnsi"/>
                <w:sz w:val="22"/>
                <w:szCs w:val="22"/>
              </w:rPr>
              <w:t>Inv_nonprod-aa-scm-orange-ip21</w:t>
            </w:r>
          </w:p>
        </w:tc>
        <w:tc>
          <w:tcPr>
            <w:tcW w:w="7415" w:type="dxa"/>
            <w:vAlign w:val="center"/>
          </w:tcPr>
          <w:p w14:paraId="0D28E693" w14:textId="6B8B3AA8" w:rsidR="002B20CA" w:rsidRPr="00A86D53" w:rsidRDefault="002B20CA" w:rsidP="002B20CA">
            <w:pPr>
              <w:rPr>
                <w:rFonts w:cstheme="minorHAnsi"/>
                <w:sz w:val="22"/>
                <w:szCs w:val="22"/>
              </w:rPr>
            </w:pPr>
            <w:r>
              <w:rPr>
                <w:rFonts w:cstheme="minorHAnsi"/>
                <w:sz w:val="22"/>
                <w:szCs w:val="22"/>
              </w:rPr>
              <w:t xml:space="preserve">Listener queue for </w:t>
            </w:r>
            <w:proofErr w:type="spellStart"/>
            <w:r>
              <w:rPr>
                <w:rFonts w:cstheme="minorHAnsi"/>
                <w:sz w:val="22"/>
                <w:szCs w:val="22"/>
              </w:rPr>
              <w:t>Matillion</w:t>
            </w:r>
            <w:proofErr w:type="spellEnd"/>
            <w:r>
              <w:rPr>
                <w:rFonts w:cstheme="minorHAnsi"/>
                <w:sz w:val="22"/>
                <w:szCs w:val="22"/>
              </w:rPr>
              <w:t xml:space="preserve"> job initiation</w:t>
            </w:r>
          </w:p>
        </w:tc>
      </w:tr>
      <w:tr w:rsidR="002B20CA" w:rsidRPr="00440398" w14:paraId="24FE1BC8" w14:textId="77777777" w:rsidTr="00CA21CF">
        <w:trPr>
          <w:trHeight w:val="442"/>
        </w:trPr>
        <w:tc>
          <w:tcPr>
            <w:tcW w:w="1315" w:type="dxa"/>
            <w:vMerge/>
            <w:shd w:val="clear" w:color="auto" w:fill="auto"/>
            <w:noWrap/>
            <w:vAlign w:val="center"/>
          </w:tcPr>
          <w:p w14:paraId="66242FBB" w14:textId="77777777" w:rsidR="002B20CA" w:rsidRDefault="002B20CA" w:rsidP="002B20CA">
            <w:pPr>
              <w:jc w:val="center"/>
              <w:rPr>
                <w:rFonts w:cstheme="minorHAnsi"/>
                <w:sz w:val="22"/>
                <w:szCs w:val="22"/>
              </w:rPr>
            </w:pPr>
          </w:p>
        </w:tc>
        <w:tc>
          <w:tcPr>
            <w:tcW w:w="3960" w:type="dxa"/>
            <w:shd w:val="clear" w:color="auto" w:fill="auto"/>
            <w:noWrap/>
            <w:vAlign w:val="center"/>
          </w:tcPr>
          <w:p w14:paraId="154800DD" w14:textId="655EF079" w:rsidR="002B20CA" w:rsidRDefault="002B20CA" w:rsidP="002B20CA">
            <w:pPr>
              <w:autoSpaceDE w:val="0"/>
              <w:autoSpaceDN w:val="0"/>
              <w:rPr>
                <w:rFonts w:cstheme="minorHAnsi"/>
                <w:sz w:val="22"/>
                <w:szCs w:val="22"/>
              </w:rPr>
            </w:pPr>
            <w:r>
              <w:rPr>
                <w:rFonts w:cstheme="minorHAnsi"/>
                <w:sz w:val="22"/>
                <w:szCs w:val="22"/>
              </w:rPr>
              <w:t>Inv_nonprod-aa-scm-orange-ip21-success</w:t>
            </w:r>
          </w:p>
        </w:tc>
        <w:tc>
          <w:tcPr>
            <w:tcW w:w="7415" w:type="dxa"/>
            <w:vAlign w:val="center"/>
          </w:tcPr>
          <w:p w14:paraId="0655CF4B" w14:textId="02EB8C1D" w:rsidR="002B20CA" w:rsidRDefault="002B20CA" w:rsidP="002B20CA">
            <w:pPr>
              <w:rPr>
                <w:rFonts w:cstheme="minorHAnsi"/>
                <w:sz w:val="22"/>
                <w:szCs w:val="22"/>
              </w:rPr>
            </w:pPr>
            <w:r>
              <w:rPr>
                <w:rFonts w:cstheme="minorHAnsi"/>
                <w:sz w:val="22"/>
                <w:szCs w:val="22"/>
              </w:rPr>
              <w:t>Queue for job success message</w:t>
            </w:r>
          </w:p>
        </w:tc>
      </w:tr>
      <w:tr w:rsidR="002B20CA" w:rsidRPr="00440398" w14:paraId="38D1A43B" w14:textId="77777777" w:rsidTr="00CA21CF">
        <w:trPr>
          <w:trHeight w:val="487"/>
        </w:trPr>
        <w:tc>
          <w:tcPr>
            <w:tcW w:w="1315" w:type="dxa"/>
            <w:vMerge/>
            <w:shd w:val="clear" w:color="auto" w:fill="auto"/>
            <w:noWrap/>
            <w:vAlign w:val="center"/>
          </w:tcPr>
          <w:p w14:paraId="0135BAA0" w14:textId="77777777" w:rsidR="002B20CA" w:rsidRDefault="002B20CA" w:rsidP="002B20CA">
            <w:pPr>
              <w:jc w:val="center"/>
              <w:rPr>
                <w:rFonts w:cstheme="minorHAnsi"/>
                <w:sz w:val="22"/>
                <w:szCs w:val="22"/>
              </w:rPr>
            </w:pPr>
          </w:p>
        </w:tc>
        <w:tc>
          <w:tcPr>
            <w:tcW w:w="3960" w:type="dxa"/>
            <w:shd w:val="clear" w:color="auto" w:fill="auto"/>
            <w:noWrap/>
            <w:vAlign w:val="center"/>
          </w:tcPr>
          <w:p w14:paraId="05452F32" w14:textId="223A7AFF" w:rsidR="002B20CA" w:rsidRDefault="002B20CA" w:rsidP="002B20CA">
            <w:pPr>
              <w:autoSpaceDE w:val="0"/>
              <w:autoSpaceDN w:val="0"/>
              <w:rPr>
                <w:rFonts w:cstheme="minorHAnsi"/>
                <w:sz w:val="22"/>
                <w:szCs w:val="22"/>
              </w:rPr>
            </w:pPr>
            <w:r>
              <w:rPr>
                <w:rFonts w:cstheme="minorHAnsi"/>
                <w:sz w:val="22"/>
                <w:szCs w:val="22"/>
              </w:rPr>
              <w:t>Inv_nonprod-aa-scm-orange-ip21-failure</w:t>
            </w:r>
          </w:p>
        </w:tc>
        <w:tc>
          <w:tcPr>
            <w:tcW w:w="7415" w:type="dxa"/>
            <w:vAlign w:val="center"/>
          </w:tcPr>
          <w:p w14:paraId="4A3044F1" w14:textId="247AA829" w:rsidR="002B20CA" w:rsidRDefault="002B20CA" w:rsidP="002B20CA">
            <w:pPr>
              <w:rPr>
                <w:rFonts w:cstheme="minorHAnsi"/>
                <w:sz w:val="22"/>
                <w:szCs w:val="22"/>
              </w:rPr>
            </w:pPr>
            <w:r>
              <w:rPr>
                <w:rFonts w:cstheme="minorHAnsi"/>
                <w:sz w:val="22"/>
                <w:szCs w:val="22"/>
              </w:rPr>
              <w:t>Queue for job failure message</w:t>
            </w:r>
          </w:p>
        </w:tc>
      </w:tr>
      <w:tr w:rsidR="002B20CA" w:rsidRPr="00440398" w14:paraId="4CD5A82B" w14:textId="78FFFA97" w:rsidTr="00CA21CF">
        <w:trPr>
          <w:trHeight w:val="451"/>
        </w:trPr>
        <w:tc>
          <w:tcPr>
            <w:tcW w:w="1315" w:type="dxa"/>
            <w:shd w:val="clear" w:color="auto" w:fill="auto"/>
            <w:noWrap/>
            <w:vAlign w:val="center"/>
          </w:tcPr>
          <w:p w14:paraId="4EA213B2" w14:textId="695DF4DF" w:rsidR="002B20CA" w:rsidRPr="00124144" w:rsidRDefault="002B20CA" w:rsidP="002B20CA">
            <w:pPr>
              <w:jc w:val="center"/>
              <w:rPr>
                <w:rFonts w:cstheme="minorHAnsi"/>
                <w:sz w:val="22"/>
                <w:szCs w:val="22"/>
              </w:rPr>
            </w:pPr>
            <w:r w:rsidRPr="00124144">
              <w:rPr>
                <w:rFonts w:cstheme="minorHAnsi"/>
                <w:sz w:val="22"/>
                <w:szCs w:val="22"/>
              </w:rPr>
              <w:t>SNS</w:t>
            </w:r>
          </w:p>
        </w:tc>
        <w:tc>
          <w:tcPr>
            <w:tcW w:w="3960" w:type="dxa"/>
            <w:shd w:val="clear" w:color="auto" w:fill="auto"/>
            <w:noWrap/>
            <w:vAlign w:val="center"/>
          </w:tcPr>
          <w:p w14:paraId="3ADA80AF" w14:textId="65D1C471" w:rsidR="002B20CA" w:rsidRPr="00124144" w:rsidRDefault="002B20CA" w:rsidP="002B20CA">
            <w:pPr>
              <w:rPr>
                <w:rFonts w:ascii="Calibri" w:eastAsia="Calibri" w:hAnsi="Calibri" w:cs="Calibri"/>
                <w:sz w:val="22"/>
                <w:szCs w:val="22"/>
              </w:rPr>
            </w:pPr>
            <w:r w:rsidRPr="1DE95659">
              <w:rPr>
                <w:rFonts w:ascii="Calibri" w:eastAsia="Calibri" w:hAnsi="Calibri" w:cs="Calibri"/>
                <w:sz w:val="22"/>
                <w:szCs w:val="22"/>
              </w:rPr>
              <w:t>Inv_SupplyChainAnalytics_IP21</w:t>
            </w:r>
          </w:p>
        </w:tc>
        <w:tc>
          <w:tcPr>
            <w:tcW w:w="7415" w:type="dxa"/>
            <w:vAlign w:val="center"/>
          </w:tcPr>
          <w:p w14:paraId="0F3D71DD" w14:textId="48CC3415" w:rsidR="002B20CA" w:rsidRPr="00124144" w:rsidRDefault="002B20CA" w:rsidP="002B20CA">
            <w:pPr>
              <w:rPr>
                <w:rFonts w:cstheme="minorHAnsi"/>
                <w:sz w:val="22"/>
                <w:szCs w:val="22"/>
              </w:rPr>
            </w:pPr>
            <w:r w:rsidRPr="00124144">
              <w:rPr>
                <w:rFonts w:cstheme="minorHAnsi"/>
                <w:sz w:val="22"/>
                <w:szCs w:val="22"/>
              </w:rPr>
              <w:t>Success/Failure notifications (email) for ETL jobs</w:t>
            </w:r>
          </w:p>
        </w:tc>
      </w:tr>
      <w:tr w:rsidR="002B20CA" w:rsidRPr="00440398" w14:paraId="5A82A1D7" w14:textId="77777777" w:rsidTr="00CA21CF">
        <w:trPr>
          <w:trHeight w:val="451"/>
        </w:trPr>
        <w:tc>
          <w:tcPr>
            <w:tcW w:w="1315" w:type="dxa"/>
            <w:shd w:val="clear" w:color="auto" w:fill="auto"/>
            <w:noWrap/>
            <w:vAlign w:val="center"/>
          </w:tcPr>
          <w:p w14:paraId="519B0471" w14:textId="5745ED78" w:rsidR="002B20CA" w:rsidRPr="00124144" w:rsidRDefault="002B20CA" w:rsidP="002B20CA">
            <w:pPr>
              <w:jc w:val="center"/>
              <w:rPr>
                <w:rFonts w:cstheme="minorHAnsi"/>
                <w:sz w:val="22"/>
                <w:szCs w:val="22"/>
              </w:rPr>
            </w:pPr>
            <w:r>
              <w:rPr>
                <w:rFonts w:cstheme="minorHAnsi"/>
                <w:sz w:val="22"/>
                <w:szCs w:val="22"/>
              </w:rPr>
              <w:t>Cloud</w:t>
            </w:r>
            <w:r w:rsidR="003D74AD">
              <w:rPr>
                <w:rFonts w:cstheme="minorHAnsi"/>
                <w:sz w:val="22"/>
                <w:szCs w:val="22"/>
              </w:rPr>
              <w:t>W</w:t>
            </w:r>
            <w:r>
              <w:rPr>
                <w:rFonts w:cstheme="minorHAnsi"/>
                <w:sz w:val="22"/>
                <w:szCs w:val="22"/>
              </w:rPr>
              <w:t>atch</w:t>
            </w:r>
          </w:p>
        </w:tc>
        <w:tc>
          <w:tcPr>
            <w:tcW w:w="3960" w:type="dxa"/>
            <w:shd w:val="clear" w:color="auto" w:fill="auto"/>
            <w:noWrap/>
            <w:vAlign w:val="center"/>
          </w:tcPr>
          <w:p w14:paraId="430656F7" w14:textId="1FB7DB3B" w:rsidR="002B20CA" w:rsidRPr="1DE95659" w:rsidRDefault="002B20CA" w:rsidP="002B20CA">
            <w:pPr>
              <w:rPr>
                <w:rFonts w:ascii="Calibri" w:eastAsia="Calibri" w:hAnsi="Calibri" w:cs="Calibri"/>
                <w:sz w:val="22"/>
                <w:szCs w:val="22"/>
              </w:rPr>
            </w:pPr>
            <w:proofErr w:type="spellStart"/>
            <w:r>
              <w:rPr>
                <w:rFonts w:ascii="Calibri" w:eastAsia="Calibri" w:hAnsi="Calibri" w:cs="Calibri"/>
                <w:sz w:val="22"/>
                <w:szCs w:val="22"/>
              </w:rPr>
              <w:t>Kbs</w:t>
            </w:r>
            <w:proofErr w:type="spellEnd"/>
            <w:r>
              <w:rPr>
                <w:rFonts w:ascii="Calibri" w:eastAsia="Calibri" w:hAnsi="Calibri" w:cs="Calibri"/>
                <w:sz w:val="22"/>
                <w:szCs w:val="22"/>
              </w:rPr>
              <w:t>-managed-lambda</w:t>
            </w:r>
          </w:p>
        </w:tc>
        <w:tc>
          <w:tcPr>
            <w:tcW w:w="7415" w:type="dxa"/>
            <w:vAlign w:val="center"/>
          </w:tcPr>
          <w:p w14:paraId="65431B7E" w14:textId="6779DF31" w:rsidR="002B20CA" w:rsidRPr="00124144" w:rsidRDefault="002B20CA" w:rsidP="002B20CA">
            <w:pPr>
              <w:rPr>
                <w:rFonts w:cstheme="minorHAnsi"/>
                <w:sz w:val="22"/>
                <w:szCs w:val="22"/>
              </w:rPr>
            </w:pPr>
            <w:r>
              <w:rPr>
                <w:rFonts w:cstheme="minorHAnsi"/>
                <w:sz w:val="22"/>
                <w:szCs w:val="22"/>
              </w:rPr>
              <w:t xml:space="preserve">Scheduled to invoke lambda to run </w:t>
            </w:r>
            <w:proofErr w:type="spellStart"/>
            <w:r>
              <w:rPr>
                <w:rFonts w:cstheme="minorHAnsi"/>
                <w:sz w:val="22"/>
                <w:szCs w:val="22"/>
              </w:rPr>
              <w:t>Sagemaker</w:t>
            </w:r>
            <w:proofErr w:type="spellEnd"/>
            <w:r>
              <w:rPr>
                <w:rFonts w:cstheme="minorHAnsi"/>
                <w:sz w:val="22"/>
                <w:szCs w:val="22"/>
              </w:rPr>
              <w:t xml:space="preserve"> training jobs</w:t>
            </w:r>
          </w:p>
        </w:tc>
      </w:tr>
      <w:tr w:rsidR="00AE3648" w:rsidRPr="00440398" w14:paraId="486D7264" w14:textId="77777777" w:rsidTr="00CA21CF">
        <w:trPr>
          <w:trHeight w:val="451"/>
        </w:trPr>
        <w:tc>
          <w:tcPr>
            <w:tcW w:w="1315" w:type="dxa"/>
            <w:shd w:val="clear" w:color="auto" w:fill="auto"/>
            <w:noWrap/>
            <w:vAlign w:val="center"/>
          </w:tcPr>
          <w:p w14:paraId="4FFC16F4" w14:textId="7001A372" w:rsidR="00AE364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15096F60" w14:textId="6515D96C" w:rsidR="00AE3648" w:rsidRPr="00AE3648" w:rsidRDefault="00AE3648" w:rsidP="00AE3648">
            <w:pPr>
              <w:rPr>
                <w:sz w:val="22"/>
                <w:szCs w:val="22"/>
              </w:rPr>
            </w:pPr>
            <w:r w:rsidRPr="004644A0">
              <w:rPr>
                <w:sz w:val="22"/>
                <w:szCs w:val="22"/>
              </w:rPr>
              <w:t xml:space="preserve">Inv-supplychain-workflow-input.py: </w:t>
            </w:r>
          </w:p>
        </w:tc>
        <w:tc>
          <w:tcPr>
            <w:tcW w:w="7415" w:type="dxa"/>
            <w:vAlign w:val="center"/>
          </w:tcPr>
          <w:p w14:paraId="2CB854C5" w14:textId="77777777" w:rsidR="00AE3648" w:rsidRPr="00247A46" w:rsidRDefault="00AE3648" w:rsidP="00247A46">
            <w:pPr>
              <w:rPr>
                <w:sz w:val="22"/>
                <w:szCs w:val="22"/>
              </w:rPr>
            </w:pPr>
            <w:r w:rsidRPr="00247A46">
              <w:rPr>
                <w:sz w:val="22"/>
                <w:szCs w:val="22"/>
              </w:rPr>
              <w:t xml:space="preserve">Receives input from </w:t>
            </w:r>
            <w:proofErr w:type="spellStart"/>
            <w:r w:rsidRPr="00247A46">
              <w:rPr>
                <w:sz w:val="22"/>
                <w:szCs w:val="22"/>
              </w:rPr>
              <w:t>matillion</w:t>
            </w:r>
            <w:proofErr w:type="spellEnd"/>
            <w:r w:rsidRPr="00247A46">
              <w:rPr>
                <w:sz w:val="22"/>
                <w:szCs w:val="22"/>
              </w:rPr>
              <w:t xml:space="preserve"> whether to run the workflow with or without model training</w:t>
            </w:r>
          </w:p>
          <w:p w14:paraId="26027C76" w14:textId="77777777" w:rsidR="00AE3648" w:rsidRDefault="00AE3648" w:rsidP="002B20CA">
            <w:pPr>
              <w:rPr>
                <w:rFonts w:cstheme="minorHAnsi"/>
                <w:sz w:val="22"/>
                <w:szCs w:val="22"/>
              </w:rPr>
            </w:pPr>
          </w:p>
        </w:tc>
      </w:tr>
      <w:tr w:rsidR="00AE3648" w:rsidRPr="00440398" w14:paraId="52EC2927" w14:textId="77777777" w:rsidTr="00CA21CF">
        <w:trPr>
          <w:trHeight w:val="451"/>
        </w:trPr>
        <w:tc>
          <w:tcPr>
            <w:tcW w:w="1315" w:type="dxa"/>
            <w:shd w:val="clear" w:color="auto" w:fill="auto"/>
            <w:noWrap/>
            <w:vAlign w:val="center"/>
          </w:tcPr>
          <w:p w14:paraId="3E49C62B" w14:textId="42914D7A" w:rsidR="00AE364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76C7BC17" w14:textId="77777777" w:rsidR="000A5F28" w:rsidRPr="004644A0" w:rsidRDefault="000A5F28" w:rsidP="000A5F28">
            <w:pPr>
              <w:rPr>
                <w:sz w:val="22"/>
                <w:szCs w:val="22"/>
              </w:rPr>
            </w:pPr>
            <w:r w:rsidRPr="004644A0">
              <w:rPr>
                <w:sz w:val="22"/>
                <w:szCs w:val="22"/>
              </w:rPr>
              <w:t xml:space="preserve">Inv-supplychain-workflow-input.py: </w:t>
            </w:r>
          </w:p>
          <w:p w14:paraId="2F4429F4" w14:textId="77777777" w:rsidR="00AE3648" w:rsidRPr="004644A0" w:rsidRDefault="00AE3648" w:rsidP="00AE3648">
            <w:pPr>
              <w:rPr>
                <w:sz w:val="22"/>
                <w:szCs w:val="22"/>
              </w:rPr>
            </w:pPr>
          </w:p>
        </w:tc>
        <w:tc>
          <w:tcPr>
            <w:tcW w:w="7415" w:type="dxa"/>
            <w:vAlign w:val="center"/>
          </w:tcPr>
          <w:p w14:paraId="5BB4FC25" w14:textId="77777777" w:rsidR="000A5F28" w:rsidRPr="00247A46" w:rsidRDefault="000A5F28" w:rsidP="00247A46">
            <w:pPr>
              <w:rPr>
                <w:sz w:val="22"/>
                <w:szCs w:val="22"/>
              </w:rPr>
            </w:pPr>
            <w:r w:rsidRPr="00247A46">
              <w:rPr>
                <w:sz w:val="22"/>
                <w:szCs w:val="22"/>
              </w:rPr>
              <w:t xml:space="preserve">Receives input from </w:t>
            </w:r>
            <w:proofErr w:type="spellStart"/>
            <w:r w:rsidRPr="00247A46">
              <w:rPr>
                <w:sz w:val="22"/>
                <w:szCs w:val="22"/>
              </w:rPr>
              <w:t>matillion</w:t>
            </w:r>
            <w:proofErr w:type="spellEnd"/>
            <w:r w:rsidRPr="00247A46">
              <w:rPr>
                <w:sz w:val="22"/>
                <w:szCs w:val="22"/>
              </w:rPr>
              <w:t xml:space="preserve"> whether to run the workflow with or without model training</w:t>
            </w:r>
          </w:p>
          <w:p w14:paraId="650A304F" w14:textId="77777777" w:rsidR="00AE3648" w:rsidRDefault="00AE3648" w:rsidP="00AE3648">
            <w:pPr>
              <w:pStyle w:val="ListParagraph"/>
              <w:ind w:left="1440"/>
              <w:rPr>
                <w:sz w:val="22"/>
                <w:szCs w:val="22"/>
              </w:rPr>
            </w:pPr>
          </w:p>
        </w:tc>
      </w:tr>
      <w:tr w:rsidR="00AE3648" w:rsidRPr="00440398" w14:paraId="1C641CE3" w14:textId="77777777" w:rsidTr="00CA21CF">
        <w:trPr>
          <w:trHeight w:val="451"/>
        </w:trPr>
        <w:tc>
          <w:tcPr>
            <w:tcW w:w="1315" w:type="dxa"/>
            <w:shd w:val="clear" w:color="auto" w:fill="auto"/>
            <w:noWrap/>
            <w:vAlign w:val="center"/>
          </w:tcPr>
          <w:p w14:paraId="14B324CD" w14:textId="5B56231A" w:rsidR="00AE364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37977B01" w14:textId="4E8B4D18" w:rsidR="00AE3648" w:rsidRPr="004644A0" w:rsidRDefault="000A5F28" w:rsidP="00AE3648">
            <w:pPr>
              <w:rPr>
                <w:sz w:val="22"/>
                <w:szCs w:val="22"/>
              </w:rPr>
            </w:pPr>
            <w:r w:rsidRPr="004644A0">
              <w:rPr>
                <w:sz w:val="22"/>
                <w:szCs w:val="22"/>
              </w:rPr>
              <w:t>Inv-supplychain-checkdata.py</w:t>
            </w:r>
          </w:p>
        </w:tc>
        <w:tc>
          <w:tcPr>
            <w:tcW w:w="7415" w:type="dxa"/>
            <w:vAlign w:val="center"/>
          </w:tcPr>
          <w:p w14:paraId="6AFA7F4D" w14:textId="77777777" w:rsidR="000A5F28" w:rsidRPr="00247A46" w:rsidRDefault="000A5F28" w:rsidP="00247A46">
            <w:pPr>
              <w:rPr>
                <w:sz w:val="22"/>
                <w:szCs w:val="22"/>
              </w:rPr>
            </w:pPr>
            <w:r w:rsidRPr="00247A46">
              <w:rPr>
                <w:sz w:val="22"/>
                <w:szCs w:val="22"/>
              </w:rPr>
              <w:t>Has all the configuration for the model tuning and checks existence of file before executing the next step</w:t>
            </w:r>
          </w:p>
          <w:p w14:paraId="4956A77C" w14:textId="77777777" w:rsidR="00AE3648" w:rsidRDefault="00AE3648" w:rsidP="00AE3648">
            <w:pPr>
              <w:pStyle w:val="ListParagraph"/>
              <w:ind w:left="1440"/>
              <w:rPr>
                <w:sz w:val="22"/>
                <w:szCs w:val="22"/>
              </w:rPr>
            </w:pPr>
          </w:p>
        </w:tc>
      </w:tr>
      <w:tr w:rsidR="00AE3648" w:rsidRPr="00440398" w14:paraId="57875B62" w14:textId="77777777" w:rsidTr="00CA21CF">
        <w:trPr>
          <w:trHeight w:val="451"/>
        </w:trPr>
        <w:tc>
          <w:tcPr>
            <w:tcW w:w="1315" w:type="dxa"/>
            <w:shd w:val="clear" w:color="auto" w:fill="auto"/>
            <w:noWrap/>
            <w:vAlign w:val="center"/>
          </w:tcPr>
          <w:p w14:paraId="13796CCA" w14:textId="128D77DC" w:rsidR="00AE364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58C9D415" w14:textId="77777777" w:rsidR="000A5F28" w:rsidRPr="004644A0" w:rsidRDefault="000A5F28" w:rsidP="000A5F28">
            <w:pPr>
              <w:rPr>
                <w:sz w:val="22"/>
                <w:szCs w:val="22"/>
              </w:rPr>
            </w:pPr>
            <w:r w:rsidRPr="004644A0">
              <w:rPr>
                <w:sz w:val="22"/>
                <w:szCs w:val="22"/>
              </w:rPr>
              <w:t xml:space="preserve">Inv-SupplyChain-ip21-AddStats-JobStatusPol-SubmitJob.py: </w:t>
            </w:r>
          </w:p>
          <w:p w14:paraId="344F2B6B" w14:textId="77777777" w:rsidR="00AE3648" w:rsidRPr="004644A0" w:rsidRDefault="00AE3648" w:rsidP="00AE3648">
            <w:pPr>
              <w:rPr>
                <w:sz w:val="22"/>
                <w:szCs w:val="22"/>
              </w:rPr>
            </w:pPr>
          </w:p>
        </w:tc>
        <w:tc>
          <w:tcPr>
            <w:tcW w:w="7415" w:type="dxa"/>
            <w:vAlign w:val="center"/>
          </w:tcPr>
          <w:p w14:paraId="74637CCE" w14:textId="77777777" w:rsidR="00DA093C" w:rsidRPr="00247A46" w:rsidRDefault="00DA093C" w:rsidP="00247A46">
            <w:pPr>
              <w:rPr>
                <w:sz w:val="22"/>
                <w:szCs w:val="22"/>
              </w:rPr>
            </w:pPr>
            <w:r w:rsidRPr="00247A46">
              <w:rPr>
                <w:sz w:val="22"/>
                <w:szCs w:val="22"/>
              </w:rPr>
              <w:t>Submits a batch job to add statistical calculations to the data</w:t>
            </w:r>
          </w:p>
          <w:p w14:paraId="5C417DE3" w14:textId="77777777" w:rsidR="00AE3648" w:rsidRDefault="00AE3648" w:rsidP="00AE3648">
            <w:pPr>
              <w:pStyle w:val="ListParagraph"/>
              <w:ind w:left="1440"/>
              <w:rPr>
                <w:sz w:val="22"/>
                <w:szCs w:val="22"/>
              </w:rPr>
            </w:pPr>
          </w:p>
        </w:tc>
      </w:tr>
      <w:tr w:rsidR="00AE3648" w:rsidRPr="00440398" w14:paraId="549A3E23" w14:textId="77777777" w:rsidTr="00CA21CF">
        <w:trPr>
          <w:trHeight w:val="451"/>
        </w:trPr>
        <w:tc>
          <w:tcPr>
            <w:tcW w:w="1315" w:type="dxa"/>
            <w:shd w:val="clear" w:color="auto" w:fill="auto"/>
            <w:noWrap/>
            <w:vAlign w:val="center"/>
          </w:tcPr>
          <w:p w14:paraId="7EC9AA58" w14:textId="583BFD79" w:rsidR="00AE364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6EAB42AE" w14:textId="77777777" w:rsidR="0032640D" w:rsidRPr="004644A0" w:rsidRDefault="0032640D" w:rsidP="0032640D">
            <w:pPr>
              <w:rPr>
                <w:sz w:val="22"/>
                <w:szCs w:val="22"/>
              </w:rPr>
            </w:pPr>
            <w:r w:rsidRPr="004644A0">
              <w:rPr>
                <w:sz w:val="22"/>
                <w:szCs w:val="22"/>
              </w:rPr>
              <w:t xml:space="preserve">Inv-SupplyChain-FinalDataPrep-JobStatusPol-SubmitJob.py: </w:t>
            </w:r>
          </w:p>
          <w:p w14:paraId="1998F9D1" w14:textId="77777777" w:rsidR="00AE3648" w:rsidRPr="004644A0" w:rsidRDefault="00AE3648" w:rsidP="00AE3648">
            <w:pPr>
              <w:rPr>
                <w:sz w:val="22"/>
                <w:szCs w:val="22"/>
              </w:rPr>
            </w:pPr>
          </w:p>
        </w:tc>
        <w:tc>
          <w:tcPr>
            <w:tcW w:w="7415" w:type="dxa"/>
            <w:vAlign w:val="center"/>
          </w:tcPr>
          <w:p w14:paraId="57DB670C" w14:textId="77777777" w:rsidR="0032640D" w:rsidRPr="00247A46" w:rsidRDefault="0032640D" w:rsidP="00247A46">
            <w:pPr>
              <w:rPr>
                <w:sz w:val="22"/>
                <w:szCs w:val="22"/>
              </w:rPr>
            </w:pPr>
            <w:r w:rsidRPr="00247A46">
              <w:rPr>
                <w:sz w:val="22"/>
                <w:szCs w:val="22"/>
              </w:rPr>
              <w:t>Submits a batch job to do the final data preparation</w:t>
            </w:r>
          </w:p>
          <w:p w14:paraId="1CB4868B" w14:textId="77777777" w:rsidR="00AE3648" w:rsidRDefault="00AE3648" w:rsidP="00AE3648">
            <w:pPr>
              <w:pStyle w:val="ListParagraph"/>
              <w:ind w:left="1440"/>
              <w:rPr>
                <w:sz w:val="22"/>
                <w:szCs w:val="22"/>
              </w:rPr>
            </w:pPr>
          </w:p>
        </w:tc>
      </w:tr>
      <w:tr w:rsidR="000A5F28" w:rsidRPr="00440398" w14:paraId="7DC09CA2" w14:textId="77777777" w:rsidTr="00CA21CF">
        <w:trPr>
          <w:trHeight w:val="451"/>
        </w:trPr>
        <w:tc>
          <w:tcPr>
            <w:tcW w:w="1315" w:type="dxa"/>
            <w:shd w:val="clear" w:color="auto" w:fill="auto"/>
            <w:noWrap/>
            <w:vAlign w:val="center"/>
          </w:tcPr>
          <w:p w14:paraId="34EBAD6F" w14:textId="107800E6" w:rsidR="000A5F2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6B8F096F" w14:textId="77777777" w:rsidR="0032640D" w:rsidRPr="004644A0" w:rsidRDefault="0032640D" w:rsidP="0032640D">
            <w:pPr>
              <w:rPr>
                <w:sz w:val="22"/>
                <w:szCs w:val="22"/>
              </w:rPr>
            </w:pPr>
            <w:r w:rsidRPr="004644A0">
              <w:rPr>
                <w:sz w:val="22"/>
                <w:szCs w:val="22"/>
              </w:rPr>
              <w:t xml:space="preserve">Inv-supply-chain-start-tuning-job.py: </w:t>
            </w:r>
          </w:p>
          <w:p w14:paraId="50693E02" w14:textId="77777777" w:rsidR="000A5F28" w:rsidRPr="004644A0" w:rsidRDefault="000A5F28" w:rsidP="00AE3648">
            <w:pPr>
              <w:rPr>
                <w:sz w:val="22"/>
                <w:szCs w:val="22"/>
              </w:rPr>
            </w:pPr>
          </w:p>
        </w:tc>
        <w:tc>
          <w:tcPr>
            <w:tcW w:w="7415" w:type="dxa"/>
            <w:vAlign w:val="center"/>
          </w:tcPr>
          <w:p w14:paraId="1B8B5E55" w14:textId="77777777" w:rsidR="0032640D" w:rsidRPr="00247A46" w:rsidRDefault="0032640D" w:rsidP="00247A46">
            <w:pPr>
              <w:rPr>
                <w:sz w:val="22"/>
                <w:szCs w:val="22"/>
              </w:rPr>
            </w:pPr>
            <w:r w:rsidRPr="00247A46">
              <w:rPr>
                <w:sz w:val="22"/>
                <w:szCs w:val="22"/>
              </w:rPr>
              <w:t>Creates hyperparameter tuning job</w:t>
            </w:r>
          </w:p>
          <w:p w14:paraId="707CC5E4" w14:textId="77777777" w:rsidR="000A5F28" w:rsidRDefault="000A5F28" w:rsidP="00AE3648">
            <w:pPr>
              <w:pStyle w:val="ListParagraph"/>
              <w:ind w:left="1440"/>
              <w:rPr>
                <w:sz w:val="22"/>
                <w:szCs w:val="22"/>
              </w:rPr>
            </w:pPr>
          </w:p>
        </w:tc>
      </w:tr>
      <w:tr w:rsidR="000A5F28" w:rsidRPr="00440398" w14:paraId="305AF383" w14:textId="77777777" w:rsidTr="00CA21CF">
        <w:trPr>
          <w:trHeight w:val="451"/>
        </w:trPr>
        <w:tc>
          <w:tcPr>
            <w:tcW w:w="1315" w:type="dxa"/>
            <w:shd w:val="clear" w:color="auto" w:fill="auto"/>
            <w:noWrap/>
            <w:vAlign w:val="center"/>
          </w:tcPr>
          <w:p w14:paraId="6145E6C4" w14:textId="66C72748" w:rsidR="000A5F2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61D646B4" w14:textId="77777777" w:rsidR="0032640D" w:rsidRPr="004644A0" w:rsidRDefault="0032640D" w:rsidP="0032640D">
            <w:pPr>
              <w:rPr>
                <w:sz w:val="22"/>
                <w:szCs w:val="22"/>
              </w:rPr>
            </w:pPr>
            <w:r w:rsidRPr="004644A0">
              <w:rPr>
                <w:sz w:val="22"/>
                <w:szCs w:val="22"/>
              </w:rPr>
              <w:t xml:space="preserve">Inv-SupplyChain-ModelHealthCheck-JobStatusPol-SubmitJob.py: </w:t>
            </w:r>
          </w:p>
          <w:p w14:paraId="51B2C70B" w14:textId="77777777" w:rsidR="000A5F28" w:rsidRPr="004644A0" w:rsidRDefault="000A5F28" w:rsidP="00AE3648">
            <w:pPr>
              <w:rPr>
                <w:sz w:val="22"/>
                <w:szCs w:val="22"/>
              </w:rPr>
            </w:pPr>
          </w:p>
        </w:tc>
        <w:tc>
          <w:tcPr>
            <w:tcW w:w="7415" w:type="dxa"/>
            <w:vAlign w:val="center"/>
          </w:tcPr>
          <w:p w14:paraId="44E06D28" w14:textId="77777777" w:rsidR="00247A46" w:rsidRPr="00247A46" w:rsidRDefault="00247A46" w:rsidP="00247A46">
            <w:pPr>
              <w:rPr>
                <w:sz w:val="22"/>
                <w:szCs w:val="22"/>
              </w:rPr>
            </w:pPr>
            <w:r w:rsidRPr="00247A46">
              <w:rPr>
                <w:sz w:val="22"/>
                <w:szCs w:val="22"/>
              </w:rPr>
              <w:t>Submits a batch job to run predictions</w:t>
            </w:r>
          </w:p>
          <w:p w14:paraId="528AC2AB" w14:textId="77777777" w:rsidR="000A5F28" w:rsidRDefault="000A5F28" w:rsidP="00AE3648">
            <w:pPr>
              <w:pStyle w:val="ListParagraph"/>
              <w:ind w:left="1440"/>
              <w:rPr>
                <w:sz w:val="22"/>
                <w:szCs w:val="22"/>
              </w:rPr>
            </w:pPr>
          </w:p>
        </w:tc>
      </w:tr>
      <w:tr w:rsidR="000A5F28" w:rsidRPr="00440398" w14:paraId="01510D0D" w14:textId="77777777" w:rsidTr="00CA21CF">
        <w:trPr>
          <w:trHeight w:val="451"/>
        </w:trPr>
        <w:tc>
          <w:tcPr>
            <w:tcW w:w="1315" w:type="dxa"/>
            <w:shd w:val="clear" w:color="auto" w:fill="auto"/>
            <w:noWrap/>
            <w:vAlign w:val="center"/>
          </w:tcPr>
          <w:p w14:paraId="14B86853" w14:textId="013AEA0C" w:rsidR="000A5F2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442997E8" w14:textId="77777777" w:rsidR="00247A46" w:rsidRPr="004644A0" w:rsidRDefault="00247A46" w:rsidP="00247A46">
            <w:pPr>
              <w:rPr>
                <w:sz w:val="22"/>
                <w:szCs w:val="22"/>
              </w:rPr>
            </w:pPr>
            <w:r w:rsidRPr="004644A0">
              <w:rPr>
                <w:sz w:val="22"/>
                <w:szCs w:val="22"/>
              </w:rPr>
              <w:t xml:space="preserve">Inv-supplychain-output-best-training-job.py: </w:t>
            </w:r>
          </w:p>
          <w:p w14:paraId="0186E650" w14:textId="77777777" w:rsidR="000A5F28" w:rsidRPr="004644A0" w:rsidRDefault="000A5F28" w:rsidP="00AE3648">
            <w:pPr>
              <w:rPr>
                <w:sz w:val="22"/>
                <w:szCs w:val="22"/>
              </w:rPr>
            </w:pPr>
          </w:p>
        </w:tc>
        <w:tc>
          <w:tcPr>
            <w:tcW w:w="7415" w:type="dxa"/>
            <w:vAlign w:val="center"/>
          </w:tcPr>
          <w:p w14:paraId="6F3F2892" w14:textId="77777777" w:rsidR="00247A46" w:rsidRPr="00247A46" w:rsidRDefault="00247A46" w:rsidP="00247A46">
            <w:pPr>
              <w:rPr>
                <w:sz w:val="22"/>
                <w:szCs w:val="22"/>
              </w:rPr>
            </w:pPr>
            <w:r w:rsidRPr="00247A46">
              <w:rPr>
                <w:sz w:val="22"/>
                <w:szCs w:val="22"/>
              </w:rPr>
              <w:t>Exports the best training job</w:t>
            </w:r>
          </w:p>
          <w:p w14:paraId="2F3E3A58" w14:textId="77777777" w:rsidR="000A5F28" w:rsidRDefault="000A5F28" w:rsidP="00AE3648">
            <w:pPr>
              <w:pStyle w:val="ListParagraph"/>
              <w:ind w:left="1440"/>
              <w:rPr>
                <w:sz w:val="22"/>
                <w:szCs w:val="22"/>
              </w:rPr>
            </w:pPr>
          </w:p>
        </w:tc>
      </w:tr>
      <w:tr w:rsidR="000A5F28" w:rsidRPr="00440398" w14:paraId="4151E346" w14:textId="77777777" w:rsidTr="00CA21CF">
        <w:trPr>
          <w:trHeight w:val="451"/>
        </w:trPr>
        <w:tc>
          <w:tcPr>
            <w:tcW w:w="1315" w:type="dxa"/>
            <w:shd w:val="clear" w:color="auto" w:fill="auto"/>
            <w:noWrap/>
            <w:vAlign w:val="center"/>
          </w:tcPr>
          <w:p w14:paraId="1D6E6ADA" w14:textId="4C318F9F" w:rsidR="000A5F2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4478E91A" w14:textId="77777777" w:rsidR="00247A46" w:rsidRPr="004644A0" w:rsidRDefault="00247A46" w:rsidP="00247A46">
            <w:pPr>
              <w:rPr>
                <w:sz w:val="22"/>
                <w:szCs w:val="22"/>
              </w:rPr>
            </w:pPr>
            <w:r w:rsidRPr="004644A0">
              <w:rPr>
                <w:sz w:val="22"/>
                <w:szCs w:val="22"/>
              </w:rPr>
              <w:t xml:space="preserve">Invista-supplychain-get-status.py: </w:t>
            </w:r>
          </w:p>
          <w:p w14:paraId="3005F517" w14:textId="77777777" w:rsidR="000A5F28" w:rsidRPr="004644A0" w:rsidRDefault="000A5F28" w:rsidP="00AE3648">
            <w:pPr>
              <w:rPr>
                <w:sz w:val="22"/>
                <w:szCs w:val="22"/>
              </w:rPr>
            </w:pPr>
          </w:p>
        </w:tc>
        <w:tc>
          <w:tcPr>
            <w:tcW w:w="7415" w:type="dxa"/>
            <w:vAlign w:val="center"/>
          </w:tcPr>
          <w:p w14:paraId="47E31411" w14:textId="77777777" w:rsidR="00247A46" w:rsidRPr="00247A46" w:rsidRDefault="00247A46" w:rsidP="00247A46">
            <w:pPr>
              <w:rPr>
                <w:sz w:val="22"/>
                <w:szCs w:val="22"/>
              </w:rPr>
            </w:pPr>
            <w:r w:rsidRPr="00247A46">
              <w:rPr>
                <w:sz w:val="22"/>
                <w:szCs w:val="22"/>
              </w:rPr>
              <w:t xml:space="preserve">Get the status of AWS batch and </w:t>
            </w:r>
            <w:proofErr w:type="spellStart"/>
            <w:r w:rsidRPr="00247A46">
              <w:rPr>
                <w:sz w:val="22"/>
                <w:szCs w:val="22"/>
              </w:rPr>
              <w:t>Sagemaker</w:t>
            </w:r>
            <w:proofErr w:type="spellEnd"/>
            <w:r w:rsidRPr="00247A46">
              <w:rPr>
                <w:sz w:val="22"/>
                <w:szCs w:val="22"/>
              </w:rPr>
              <w:t xml:space="preserve"> during the execution</w:t>
            </w:r>
          </w:p>
          <w:p w14:paraId="6F98506A" w14:textId="77777777" w:rsidR="000A5F28" w:rsidRDefault="000A5F28" w:rsidP="00AE3648">
            <w:pPr>
              <w:pStyle w:val="ListParagraph"/>
              <w:ind w:left="1440"/>
              <w:rPr>
                <w:sz w:val="22"/>
                <w:szCs w:val="22"/>
              </w:rPr>
            </w:pPr>
          </w:p>
        </w:tc>
      </w:tr>
      <w:tr w:rsidR="000A5F28" w:rsidRPr="00440398" w14:paraId="5C81B179" w14:textId="77777777" w:rsidTr="00CA21CF">
        <w:trPr>
          <w:trHeight w:val="451"/>
        </w:trPr>
        <w:tc>
          <w:tcPr>
            <w:tcW w:w="1315" w:type="dxa"/>
            <w:shd w:val="clear" w:color="auto" w:fill="auto"/>
            <w:noWrap/>
            <w:vAlign w:val="center"/>
          </w:tcPr>
          <w:p w14:paraId="7D88DC80" w14:textId="5A1A55EE" w:rsidR="000A5F28" w:rsidRDefault="00507A1D" w:rsidP="002B20CA">
            <w:pPr>
              <w:jc w:val="center"/>
              <w:rPr>
                <w:rFonts w:cstheme="minorHAnsi"/>
                <w:sz w:val="22"/>
                <w:szCs w:val="22"/>
              </w:rPr>
            </w:pPr>
            <w:r>
              <w:rPr>
                <w:rFonts w:cstheme="minorHAnsi"/>
                <w:sz w:val="22"/>
                <w:szCs w:val="22"/>
              </w:rPr>
              <w:lastRenderedPageBreak/>
              <w:t>Lambda</w:t>
            </w:r>
          </w:p>
        </w:tc>
        <w:tc>
          <w:tcPr>
            <w:tcW w:w="3960" w:type="dxa"/>
            <w:shd w:val="clear" w:color="auto" w:fill="auto"/>
            <w:noWrap/>
            <w:vAlign w:val="center"/>
          </w:tcPr>
          <w:p w14:paraId="3C53C88B" w14:textId="77777777" w:rsidR="00247A46" w:rsidRPr="004644A0" w:rsidRDefault="00247A46" w:rsidP="00247A46">
            <w:pPr>
              <w:rPr>
                <w:sz w:val="22"/>
                <w:szCs w:val="22"/>
              </w:rPr>
            </w:pPr>
            <w:r w:rsidRPr="004644A0">
              <w:rPr>
                <w:sz w:val="22"/>
                <w:szCs w:val="22"/>
              </w:rPr>
              <w:t xml:space="preserve">Inv-supplychain-notify-status.py: </w:t>
            </w:r>
          </w:p>
          <w:p w14:paraId="0680262C" w14:textId="77777777" w:rsidR="000A5F28" w:rsidRPr="004644A0" w:rsidRDefault="000A5F28" w:rsidP="00AE3648">
            <w:pPr>
              <w:rPr>
                <w:sz w:val="22"/>
                <w:szCs w:val="22"/>
              </w:rPr>
            </w:pPr>
          </w:p>
        </w:tc>
        <w:tc>
          <w:tcPr>
            <w:tcW w:w="7415" w:type="dxa"/>
            <w:vAlign w:val="center"/>
          </w:tcPr>
          <w:p w14:paraId="6851BF20" w14:textId="77777777" w:rsidR="00247A46" w:rsidRPr="00247A46" w:rsidRDefault="00247A46" w:rsidP="00247A46">
            <w:pPr>
              <w:rPr>
                <w:sz w:val="22"/>
                <w:szCs w:val="22"/>
              </w:rPr>
            </w:pPr>
            <w:r w:rsidRPr="00247A46">
              <w:rPr>
                <w:sz w:val="22"/>
                <w:szCs w:val="22"/>
              </w:rPr>
              <w:t>notify status of the execution.</w:t>
            </w:r>
          </w:p>
          <w:p w14:paraId="7D450946" w14:textId="77777777" w:rsidR="000A5F28" w:rsidRDefault="000A5F28" w:rsidP="00AE3648">
            <w:pPr>
              <w:pStyle w:val="ListParagraph"/>
              <w:ind w:left="1440"/>
              <w:rPr>
                <w:sz w:val="22"/>
                <w:szCs w:val="22"/>
              </w:rPr>
            </w:pPr>
          </w:p>
        </w:tc>
      </w:tr>
      <w:tr w:rsidR="000A5F28" w:rsidRPr="00440398" w14:paraId="49911B9B" w14:textId="77777777" w:rsidTr="00CA21CF">
        <w:trPr>
          <w:trHeight w:val="451"/>
        </w:trPr>
        <w:tc>
          <w:tcPr>
            <w:tcW w:w="1315" w:type="dxa"/>
            <w:shd w:val="clear" w:color="auto" w:fill="auto"/>
            <w:noWrap/>
            <w:vAlign w:val="center"/>
          </w:tcPr>
          <w:p w14:paraId="76825049" w14:textId="3F5F6A05" w:rsidR="000A5F28"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7935EDF7" w14:textId="77777777" w:rsidR="00247A46" w:rsidRPr="004644A0" w:rsidRDefault="00247A46" w:rsidP="00247A46">
            <w:pPr>
              <w:rPr>
                <w:sz w:val="22"/>
                <w:szCs w:val="22"/>
              </w:rPr>
            </w:pPr>
            <w:r w:rsidRPr="004644A0">
              <w:rPr>
                <w:sz w:val="22"/>
                <w:szCs w:val="22"/>
              </w:rPr>
              <w:t xml:space="preserve">Inv-supplychain-model-input-update-parameters.py: </w:t>
            </w:r>
          </w:p>
          <w:p w14:paraId="004EFEDA" w14:textId="77777777" w:rsidR="000A5F28" w:rsidRPr="004644A0" w:rsidRDefault="000A5F28" w:rsidP="00AE3648">
            <w:pPr>
              <w:rPr>
                <w:sz w:val="22"/>
                <w:szCs w:val="22"/>
              </w:rPr>
            </w:pPr>
          </w:p>
        </w:tc>
        <w:tc>
          <w:tcPr>
            <w:tcW w:w="7415" w:type="dxa"/>
            <w:vAlign w:val="center"/>
          </w:tcPr>
          <w:p w14:paraId="3876BF0D" w14:textId="77777777" w:rsidR="00247A46" w:rsidRPr="00247A46" w:rsidRDefault="00247A46" w:rsidP="00247A46">
            <w:pPr>
              <w:rPr>
                <w:sz w:val="22"/>
                <w:szCs w:val="22"/>
              </w:rPr>
            </w:pPr>
            <w:r w:rsidRPr="00247A46">
              <w:rPr>
                <w:sz w:val="22"/>
                <w:szCs w:val="22"/>
              </w:rPr>
              <w:t>This updates the date when the final prediction</w:t>
            </w:r>
          </w:p>
          <w:p w14:paraId="7193AE42" w14:textId="77777777" w:rsidR="000A5F28" w:rsidRDefault="000A5F28" w:rsidP="00AE3648">
            <w:pPr>
              <w:pStyle w:val="ListParagraph"/>
              <w:ind w:left="1440"/>
              <w:rPr>
                <w:sz w:val="22"/>
                <w:szCs w:val="22"/>
              </w:rPr>
            </w:pPr>
          </w:p>
        </w:tc>
      </w:tr>
      <w:tr w:rsidR="00247A46" w:rsidRPr="00440398" w14:paraId="5A9C7663" w14:textId="77777777" w:rsidTr="00CA21CF">
        <w:trPr>
          <w:trHeight w:val="451"/>
        </w:trPr>
        <w:tc>
          <w:tcPr>
            <w:tcW w:w="1315" w:type="dxa"/>
            <w:shd w:val="clear" w:color="auto" w:fill="auto"/>
            <w:noWrap/>
            <w:vAlign w:val="center"/>
          </w:tcPr>
          <w:p w14:paraId="0FE76E55" w14:textId="4A73247F" w:rsidR="00247A46"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24A4867E" w14:textId="77777777" w:rsidR="00247A46" w:rsidRPr="004644A0" w:rsidRDefault="00247A46" w:rsidP="00247A46">
            <w:pPr>
              <w:rPr>
                <w:sz w:val="22"/>
                <w:szCs w:val="22"/>
              </w:rPr>
            </w:pPr>
            <w:r w:rsidRPr="004644A0">
              <w:rPr>
                <w:sz w:val="22"/>
                <w:szCs w:val="22"/>
              </w:rPr>
              <w:t>Inv-</w:t>
            </w:r>
            <w:proofErr w:type="spellStart"/>
            <w:r w:rsidRPr="004644A0">
              <w:rPr>
                <w:sz w:val="22"/>
                <w:szCs w:val="22"/>
              </w:rPr>
              <w:t>supplychain</w:t>
            </w:r>
            <w:proofErr w:type="spellEnd"/>
            <w:r w:rsidRPr="004644A0">
              <w:rPr>
                <w:sz w:val="22"/>
                <w:szCs w:val="22"/>
              </w:rPr>
              <w:t>-</w:t>
            </w:r>
            <w:proofErr w:type="spellStart"/>
            <w:proofErr w:type="gramStart"/>
            <w:r w:rsidRPr="004644A0">
              <w:rPr>
                <w:sz w:val="22"/>
                <w:szCs w:val="22"/>
              </w:rPr>
              <w:t>workflow.yaml</w:t>
            </w:r>
            <w:proofErr w:type="spellEnd"/>
            <w:proofErr w:type="gramEnd"/>
            <w:r w:rsidRPr="004644A0">
              <w:rPr>
                <w:sz w:val="22"/>
                <w:szCs w:val="22"/>
              </w:rPr>
              <w:t xml:space="preserve">: </w:t>
            </w:r>
          </w:p>
          <w:p w14:paraId="3C806DD9" w14:textId="77777777" w:rsidR="00247A46" w:rsidRPr="004644A0" w:rsidRDefault="00247A46" w:rsidP="00AE3648">
            <w:pPr>
              <w:rPr>
                <w:sz w:val="22"/>
                <w:szCs w:val="22"/>
              </w:rPr>
            </w:pPr>
          </w:p>
        </w:tc>
        <w:tc>
          <w:tcPr>
            <w:tcW w:w="7415" w:type="dxa"/>
            <w:vAlign w:val="center"/>
          </w:tcPr>
          <w:p w14:paraId="5F637668" w14:textId="77777777" w:rsidR="00247A46" w:rsidRPr="00247A46" w:rsidRDefault="00247A46" w:rsidP="00247A46">
            <w:pPr>
              <w:rPr>
                <w:sz w:val="22"/>
                <w:szCs w:val="22"/>
              </w:rPr>
            </w:pPr>
            <w:r w:rsidRPr="00247A46">
              <w:rPr>
                <w:sz w:val="22"/>
                <w:szCs w:val="22"/>
              </w:rPr>
              <w:t>This is AWS step functions code that coordinates and run the lambda functions. State machine inv-supply chain-workflow coordinates the workflow.</w:t>
            </w:r>
          </w:p>
          <w:p w14:paraId="2602F5CD" w14:textId="77777777" w:rsidR="00247A46" w:rsidRDefault="00247A46" w:rsidP="00AE3648">
            <w:pPr>
              <w:pStyle w:val="ListParagraph"/>
              <w:ind w:left="1440"/>
              <w:rPr>
                <w:sz w:val="22"/>
                <w:szCs w:val="22"/>
              </w:rPr>
            </w:pPr>
          </w:p>
        </w:tc>
      </w:tr>
      <w:tr w:rsidR="00247A46" w:rsidRPr="00440398" w14:paraId="57F21894" w14:textId="77777777" w:rsidTr="00CA21CF">
        <w:trPr>
          <w:trHeight w:val="451"/>
        </w:trPr>
        <w:tc>
          <w:tcPr>
            <w:tcW w:w="1315" w:type="dxa"/>
            <w:shd w:val="clear" w:color="auto" w:fill="auto"/>
            <w:noWrap/>
            <w:vAlign w:val="center"/>
          </w:tcPr>
          <w:p w14:paraId="36C82034" w14:textId="3E4BFE71" w:rsidR="00247A46" w:rsidRDefault="00507A1D" w:rsidP="002B20CA">
            <w:pPr>
              <w:jc w:val="center"/>
              <w:rPr>
                <w:rFonts w:cstheme="minorHAnsi"/>
                <w:sz w:val="22"/>
                <w:szCs w:val="22"/>
              </w:rPr>
            </w:pPr>
            <w:r>
              <w:rPr>
                <w:rFonts w:cstheme="minorHAnsi"/>
                <w:sz w:val="22"/>
                <w:szCs w:val="22"/>
              </w:rPr>
              <w:t>Lambda</w:t>
            </w:r>
          </w:p>
        </w:tc>
        <w:tc>
          <w:tcPr>
            <w:tcW w:w="3960" w:type="dxa"/>
            <w:shd w:val="clear" w:color="auto" w:fill="auto"/>
            <w:noWrap/>
            <w:vAlign w:val="center"/>
          </w:tcPr>
          <w:p w14:paraId="0D111CF1" w14:textId="77777777" w:rsidR="00247A46" w:rsidRPr="004644A0" w:rsidRDefault="00247A46" w:rsidP="00247A46">
            <w:pPr>
              <w:rPr>
                <w:sz w:val="22"/>
                <w:szCs w:val="22"/>
              </w:rPr>
            </w:pPr>
            <w:r w:rsidRPr="004644A0">
              <w:rPr>
                <w:sz w:val="22"/>
                <w:szCs w:val="22"/>
              </w:rPr>
              <w:t xml:space="preserve">Matillion-run-workflow-with-training.py: </w:t>
            </w:r>
          </w:p>
          <w:p w14:paraId="368831A0" w14:textId="77777777" w:rsidR="00247A46" w:rsidRPr="004644A0" w:rsidRDefault="00247A46" w:rsidP="00AE3648">
            <w:pPr>
              <w:rPr>
                <w:sz w:val="22"/>
                <w:szCs w:val="22"/>
              </w:rPr>
            </w:pPr>
          </w:p>
        </w:tc>
        <w:tc>
          <w:tcPr>
            <w:tcW w:w="7415" w:type="dxa"/>
            <w:vAlign w:val="center"/>
          </w:tcPr>
          <w:p w14:paraId="21E48C96" w14:textId="03DF1C3A" w:rsidR="00247A46" w:rsidRPr="00247A46" w:rsidRDefault="00247A46" w:rsidP="00247A46">
            <w:pPr>
              <w:rPr>
                <w:sz w:val="22"/>
                <w:szCs w:val="22"/>
              </w:rPr>
            </w:pPr>
            <w:proofErr w:type="spellStart"/>
            <w:r w:rsidRPr="00247A46">
              <w:rPr>
                <w:sz w:val="22"/>
                <w:szCs w:val="22"/>
              </w:rPr>
              <w:t>Matillion</w:t>
            </w:r>
            <w:proofErr w:type="spellEnd"/>
            <w:r w:rsidRPr="00247A46">
              <w:rPr>
                <w:sz w:val="22"/>
                <w:szCs w:val="22"/>
              </w:rPr>
              <w:t xml:space="preserve"> invokes lambda (inv-supplychain-workflow-input.py) through this code. Lambda intern invokes the step function to run</w:t>
            </w:r>
          </w:p>
        </w:tc>
      </w:tr>
      <w:tr w:rsidR="002B20CA" w:rsidRPr="00440398" w14:paraId="1B71A1A9" w14:textId="77777777" w:rsidTr="00CA21CF">
        <w:trPr>
          <w:trHeight w:val="514"/>
        </w:trPr>
        <w:tc>
          <w:tcPr>
            <w:tcW w:w="1315" w:type="dxa"/>
            <w:shd w:val="clear" w:color="auto" w:fill="auto"/>
            <w:noWrap/>
            <w:vAlign w:val="center"/>
          </w:tcPr>
          <w:p w14:paraId="2BFFB27A" w14:textId="4F91C065" w:rsidR="002B20CA" w:rsidRPr="00124144" w:rsidRDefault="00507A1D" w:rsidP="002B20CA">
            <w:pPr>
              <w:jc w:val="center"/>
              <w:rPr>
                <w:rFonts w:cstheme="minorHAnsi"/>
                <w:sz w:val="22"/>
                <w:szCs w:val="22"/>
                <w:shd w:val="clear" w:color="auto" w:fill="FDFDFD"/>
              </w:rPr>
            </w:pPr>
            <w:r>
              <w:rPr>
                <w:rFonts w:cstheme="minorHAnsi"/>
                <w:sz w:val="22"/>
                <w:szCs w:val="22"/>
              </w:rPr>
              <w:t>Lambda</w:t>
            </w:r>
          </w:p>
        </w:tc>
        <w:tc>
          <w:tcPr>
            <w:tcW w:w="3960" w:type="dxa"/>
            <w:shd w:val="clear" w:color="auto" w:fill="auto"/>
            <w:noWrap/>
            <w:vAlign w:val="center"/>
          </w:tcPr>
          <w:p w14:paraId="0B6EACEB" w14:textId="414D265B" w:rsidR="002B20CA" w:rsidRDefault="004C1B11" w:rsidP="002B20CA">
            <w:pPr>
              <w:rPr>
                <w:rFonts w:cstheme="minorHAnsi"/>
                <w:sz w:val="22"/>
                <w:szCs w:val="22"/>
                <w:shd w:val="clear" w:color="auto" w:fill="FDFDFD"/>
              </w:rPr>
            </w:pPr>
            <w:hyperlink r:id="rId34" w:anchor="/functions/inv-supplychain-modelinput-notification" w:history="1">
              <w:r w:rsidR="002B20CA" w:rsidRPr="00124144">
                <w:rPr>
                  <w:rFonts w:cstheme="minorHAnsi"/>
                  <w:sz w:val="22"/>
                  <w:szCs w:val="22"/>
                  <w:shd w:val="clear" w:color="auto" w:fill="FDFDFD"/>
                </w:rPr>
                <w:t>inv-</w:t>
              </w:r>
              <w:proofErr w:type="spellStart"/>
              <w:r w:rsidR="002B20CA" w:rsidRPr="00124144">
                <w:rPr>
                  <w:rFonts w:cstheme="minorHAnsi"/>
                  <w:sz w:val="22"/>
                  <w:szCs w:val="22"/>
                  <w:shd w:val="clear" w:color="auto" w:fill="FDFDFD"/>
                </w:rPr>
                <w:t>supplychain</w:t>
              </w:r>
              <w:proofErr w:type="spellEnd"/>
              <w:r w:rsidR="002B20CA" w:rsidRPr="00124144">
                <w:rPr>
                  <w:rFonts w:cstheme="minorHAnsi"/>
                  <w:sz w:val="22"/>
                  <w:szCs w:val="22"/>
                  <w:shd w:val="clear" w:color="auto" w:fill="FDFDFD"/>
                </w:rPr>
                <w:t>-</w:t>
              </w:r>
              <w:proofErr w:type="spellStart"/>
              <w:r w:rsidR="002B20CA" w:rsidRPr="00124144">
                <w:rPr>
                  <w:rFonts w:cstheme="minorHAnsi"/>
                  <w:sz w:val="22"/>
                  <w:szCs w:val="22"/>
                  <w:shd w:val="clear" w:color="auto" w:fill="FDFDFD"/>
                </w:rPr>
                <w:t>modelinput</w:t>
              </w:r>
              <w:proofErr w:type="spellEnd"/>
              <w:r w:rsidR="002B20CA" w:rsidRPr="00124144">
                <w:rPr>
                  <w:rFonts w:cstheme="minorHAnsi"/>
                  <w:sz w:val="22"/>
                  <w:szCs w:val="22"/>
                  <w:shd w:val="clear" w:color="auto" w:fill="FDFDFD"/>
                </w:rPr>
                <w:t>-notification</w:t>
              </w:r>
            </w:hyperlink>
          </w:p>
        </w:tc>
        <w:tc>
          <w:tcPr>
            <w:tcW w:w="7415" w:type="dxa"/>
            <w:vAlign w:val="center"/>
          </w:tcPr>
          <w:p w14:paraId="2FEC687F" w14:textId="47C53CF6" w:rsidR="002B20CA" w:rsidRPr="00124144" w:rsidRDefault="002B20CA" w:rsidP="002B20CA">
            <w:pPr>
              <w:rPr>
                <w:rFonts w:cstheme="minorHAnsi"/>
                <w:sz w:val="22"/>
                <w:szCs w:val="22"/>
              </w:rPr>
            </w:pPr>
            <w:r w:rsidRPr="00124144">
              <w:rPr>
                <w:rFonts w:cstheme="minorHAnsi"/>
                <w:sz w:val="22"/>
                <w:szCs w:val="22"/>
              </w:rPr>
              <w:t>Trigger based events (presence of a new file in S3) to initiate ETL jobs</w:t>
            </w:r>
          </w:p>
        </w:tc>
      </w:tr>
      <w:tr w:rsidR="002B20CA" w:rsidRPr="00440398" w14:paraId="585799DB" w14:textId="77777777" w:rsidTr="00CA21CF">
        <w:trPr>
          <w:trHeight w:val="595"/>
        </w:trPr>
        <w:tc>
          <w:tcPr>
            <w:tcW w:w="1315" w:type="dxa"/>
            <w:vMerge w:val="restart"/>
            <w:shd w:val="clear" w:color="auto" w:fill="auto"/>
            <w:noWrap/>
            <w:vAlign w:val="center"/>
          </w:tcPr>
          <w:p w14:paraId="08AAABDC" w14:textId="605E7EEC" w:rsidR="002B20CA" w:rsidRDefault="002B20CA" w:rsidP="002B20CA">
            <w:pPr>
              <w:jc w:val="center"/>
              <w:rPr>
                <w:rFonts w:cstheme="minorHAnsi"/>
                <w:sz w:val="22"/>
                <w:szCs w:val="22"/>
                <w:shd w:val="clear" w:color="auto" w:fill="FDFDFD"/>
              </w:rPr>
            </w:pPr>
            <w:r>
              <w:rPr>
                <w:rFonts w:cstheme="minorHAnsi"/>
                <w:sz w:val="22"/>
                <w:szCs w:val="22"/>
                <w:shd w:val="clear" w:color="auto" w:fill="FDFDFD"/>
              </w:rPr>
              <w:t>ECR</w:t>
            </w:r>
          </w:p>
        </w:tc>
        <w:tc>
          <w:tcPr>
            <w:tcW w:w="3960" w:type="dxa"/>
            <w:shd w:val="clear" w:color="auto" w:fill="auto"/>
            <w:noWrap/>
            <w:vAlign w:val="center"/>
          </w:tcPr>
          <w:p w14:paraId="168FD8DD" w14:textId="656F41BF" w:rsidR="002B20CA" w:rsidRPr="00984604" w:rsidRDefault="002B20CA" w:rsidP="002B20CA">
            <w:pPr>
              <w:rPr>
                <w:sz w:val="22"/>
                <w:szCs w:val="22"/>
              </w:rPr>
            </w:pPr>
            <w:r>
              <w:rPr>
                <w:sz w:val="22"/>
                <w:szCs w:val="22"/>
              </w:rPr>
              <w:t>Inv-supplychain-ip21data-addstats</w:t>
            </w:r>
          </w:p>
        </w:tc>
        <w:tc>
          <w:tcPr>
            <w:tcW w:w="7415" w:type="dxa"/>
            <w:vAlign w:val="center"/>
          </w:tcPr>
          <w:p w14:paraId="277F43C5" w14:textId="7F276CBF" w:rsidR="002B20CA" w:rsidRPr="00124144" w:rsidRDefault="002B20CA" w:rsidP="002B20CA">
            <w:pPr>
              <w:rPr>
                <w:rFonts w:cstheme="minorHAnsi"/>
                <w:sz w:val="22"/>
                <w:szCs w:val="22"/>
              </w:rPr>
            </w:pPr>
            <w:r>
              <w:rPr>
                <w:rFonts w:cstheme="minorHAnsi"/>
                <w:sz w:val="22"/>
                <w:szCs w:val="22"/>
              </w:rPr>
              <w:t xml:space="preserve">Registered Docker image that executes Python script that adds statistical calculations to IP21 data set prepared by </w:t>
            </w:r>
            <w:proofErr w:type="spellStart"/>
            <w:r>
              <w:rPr>
                <w:rFonts w:cstheme="minorHAnsi"/>
                <w:sz w:val="22"/>
                <w:szCs w:val="22"/>
              </w:rPr>
              <w:t>Matillion</w:t>
            </w:r>
            <w:proofErr w:type="spellEnd"/>
            <w:r>
              <w:rPr>
                <w:rFonts w:cstheme="minorHAnsi"/>
                <w:sz w:val="22"/>
                <w:szCs w:val="22"/>
              </w:rPr>
              <w:t xml:space="preserve"> job</w:t>
            </w:r>
          </w:p>
        </w:tc>
      </w:tr>
      <w:tr w:rsidR="002B20CA" w:rsidRPr="00440398" w14:paraId="5473CA2F" w14:textId="77777777" w:rsidTr="00CA21CF">
        <w:trPr>
          <w:trHeight w:val="595"/>
        </w:trPr>
        <w:tc>
          <w:tcPr>
            <w:tcW w:w="1315" w:type="dxa"/>
            <w:vMerge/>
            <w:shd w:val="clear" w:color="auto" w:fill="auto"/>
            <w:noWrap/>
            <w:vAlign w:val="center"/>
          </w:tcPr>
          <w:p w14:paraId="7CC94801" w14:textId="77777777" w:rsidR="002B20CA" w:rsidRDefault="002B20CA" w:rsidP="002B20CA">
            <w:pPr>
              <w:jc w:val="center"/>
              <w:rPr>
                <w:rFonts w:cstheme="minorHAnsi"/>
                <w:sz w:val="22"/>
                <w:szCs w:val="22"/>
                <w:shd w:val="clear" w:color="auto" w:fill="FDFDFD"/>
              </w:rPr>
            </w:pPr>
          </w:p>
        </w:tc>
        <w:tc>
          <w:tcPr>
            <w:tcW w:w="3960" w:type="dxa"/>
            <w:shd w:val="clear" w:color="auto" w:fill="auto"/>
            <w:noWrap/>
            <w:vAlign w:val="center"/>
          </w:tcPr>
          <w:p w14:paraId="50DC4B6B" w14:textId="1F034DBB" w:rsidR="002B20CA" w:rsidRDefault="002B20CA" w:rsidP="002B20CA">
            <w:pPr>
              <w:rPr>
                <w:sz w:val="22"/>
                <w:szCs w:val="22"/>
              </w:rPr>
            </w:pPr>
            <w:r w:rsidRPr="00CB673A">
              <w:rPr>
                <w:sz w:val="22"/>
                <w:szCs w:val="22"/>
              </w:rPr>
              <w:t>inv-</w:t>
            </w:r>
            <w:proofErr w:type="spellStart"/>
            <w:r w:rsidRPr="00CB673A">
              <w:rPr>
                <w:sz w:val="22"/>
                <w:szCs w:val="22"/>
              </w:rPr>
              <w:t>supplychain</w:t>
            </w:r>
            <w:proofErr w:type="spellEnd"/>
            <w:r w:rsidRPr="00CB673A">
              <w:rPr>
                <w:sz w:val="22"/>
                <w:szCs w:val="22"/>
              </w:rPr>
              <w:t>-final-data-prep</w:t>
            </w:r>
          </w:p>
        </w:tc>
        <w:tc>
          <w:tcPr>
            <w:tcW w:w="7415" w:type="dxa"/>
            <w:vAlign w:val="center"/>
          </w:tcPr>
          <w:p w14:paraId="2E4627DB" w14:textId="5CC9C0A5" w:rsidR="002B20CA" w:rsidRDefault="002B20CA" w:rsidP="002B20CA">
            <w:pPr>
              <w:rPr>
                <w:rFonts w:cstheme="minorHAnsi"/>
                <w:sz w:val="22"/>
                <w:szCs w:val="22"/>
              </w:rPr>
            </w:pPr>
            <w:r>
              <w:rPr>
                <w:rFonts w:cstheme="minorHAnsi"/>
                <w:sz w:val="22"/>
                <w:szCs w:val="22"/>
              </w:rPr>
              <w:t xml:space="preserve">Registered Docker image that executes Python script that rescale the statistical calculations to IP21 data set prepared by </w:t>
            </w:r>
            <w:proofErr w:type="gramStart"/>
            <w:r>
              <w:rPr>
                <w:rFonts w:cstheme="minorHAnsi"/>
                <w:sz w:val="22"/>
                <w:szCs w:val="22"/>
              </w:rPr>
              <w:t>‘</w:t>
            </w:r>
            <w:r>
              <w:rPr>
                <w:sz w:val="22"/>
                <w:szCs w:val="22"/>
              </w:rPr>
              <w:t xml:space="preserve"> Inv</w:t>
            </w:r>
            <w:proofErr w:type="gramEnd"/>
            <w:r>
              <w:rPr>
                <w:sz w:val="22"/>
                <w:szCs w:val="22"/>
              </w:rPr>
              <w:t>-supplychain-ip21data-addstats</w:t>
            </w:r>
            <w:r>
              <w:rPr>
                <w:rFonts w:cstheme="minorHAnsi"/>
                <w:sz w:val="22"/>
                <w:szCs w:val="22"/>
              </w:rPr>
              <w:t>’</w:t>
            </w:r>
          </w:p>
        </w:tc>
      </w:tr>
      <w:tr w:rsidR="002B20CA" w:rsidRPr="00440398" w14:paraId="51E0D20C" w14:textId="77777777" w:rsidTr="00CA21CF">
        <w:trPr>
          <w:trHeight w:val="595"/>
        </w:trPr>
        <w:tc>
          <w:tcPr>
            <w:tcW w:w="1315" w:type="dxa"/>
            <w:vMerge/>
            <w:shd w:val="clear" w:color="auto" w:fill="auto"/>
            <w:noWrap/>
            <w:vAlign w:val="center"/>
          </w:tcPr>
          <w:p w14:paraId="05860092" w14:textId="77777777" w:rsidR="002B20CA" w:rsidRDefault="002B20CA" w:rsidP="002B20CA">
            <w:pPr>
              <w:jc w:val="center"/>
              <w:rPr>
                <w:rFonts w:cstheme="minorHAnsi"/>
                <w:sz w:val="22"/>
                <w:szCs w:val="22"/>
                <w:shd w:val="clear" w:color="auto" w:fill="FDFDFD"/>
              </w:rPr>
            </w:pPr>
          </w:p>
        </w:tc>
        <w:tc>
          <w:tcPr>
            <w:tcW w:w="3960" w:type="dxa"/>
            <w:shd w:val="clear" w:color="auto" w:fill="auto"/>
            <w:noWrap/>
            <w:vAlign w:val="center"/>
          </w:tcPr>
          <w:p w14:paraId="00D09378" w14:textId="4166997C" w:rsidR="002B20CA" w:rsidRDefault="002B20CA" w:rsidP="002B20CA">
            <w:pPr>
              <w:rPr>
                <w:sz w:val="22"/>
                <w:szCs w:val="22"/>
              </w:rPr>
            </w:pPr>
            <w:proofErr w:type="spellStart"/>
            <w:r w:rsidRPr="00E05FEF">
              <w:rPr>
                <w:sz w:val="22"/>
                <w:szCs w:val="22"/>
              </w:rPr>
              <w:t>ahlstm</w:t>
            </w:r>
            <w:proofErr w:type="spellEnd"/>
            <w:r w:rsidRPr="00E05FEF">
              <w:rPr>
                <w:sz w:val="22"/>
                <w:szCs w:val="22"/>
              </w:rPr>
              <w:t>-rescaled-all</w:t>
            </w:r>
          </w:p>
        </w:tc>
        <w:tc>
          <w:tcPr>
            <w:tcW w:w="7415" w:type="dxa"/>
            <w:vAlign w:val="center"/>
          </w:tcPr>
          <w:p w14:paraId="5CB61F6F" w14:textId="181AF38E" w:rsidR="002B20CA" w:rsidRDefault="002B20CA" w:rsidP="15D709A9">
            <w:pPr>
              <w:rPr>
                <w:rFonts w:asciiTheme="minorBidi" w:eastAsiaTheme="minorBidi" w:hAnsiTheme="minorBidi" w:cstheme="minorBidi"/>
                <w:sz w:val="22"/>
                <w:szCs w:val="22"/>
              </w:rPr>
            </w:pPr>
            <w:r>
              <w:rPr>
                <w:rFonts w:asciiTheme="minorBidi" w:eastAsiaTheme="minorBidi" w:hAnsiTheme="minorBidi" w:cstheme="minorBidi"/>
                <w:sz w:val="22"/>
                <w:szCs w:val="22"/>
              </w:rPr>
              <w:t xml:space="preserve">Docker container image to train prediction model. </w:t>
            </w:r>
            <w:r w:rsidRPr="7275E714">
              <w:rPr>
                <w:rFonts w:asciiTheme="minorBidi" w:eastAsiaTheme="minorBidi" w:hAnsiTheme="minorBidi" w:cstheme="minorBidi"/>
                <w:sz w:val="22"/>
                <w:szCs w:val="22"/>
                <w:shd w:val="clear" w:color="auto" w:fill="FDFDFD"/>
              </w:rPr>
              <w:t xml:space="preserve"> </w:t>
            </w:r>
            <w:proofErr w:type="spellStart"/>
            <w:r w:rsidRPr="008276FF">
              <w:rPr>
                <w:rFonts w:asciiTheme="minorBidi" w:eastAsiaTheme="minorBidi" w:hAnsiTheme="minorBidi" w:cstheme="minorBidi"/>
                <w:sz w:val="22"/>
                <w:szCs w:val="22"/>
                <w:shd w:val="clear" w:color="auto" w:fill="FDFDFD"/>
              </w:rPr>
              <w:t>inv_supplychain_model_scheduler</w:t>
            </w:r>
            <w:proofErr w:type="spellEnd"/>
            <w:r>
              <w:rPr>
                <w:rFonts w:asciiTheme="minorBidi" w:eastAsiaTheme="minorBidi" w:hAnsiTheme="minorBidi" w:cstheme="minorBidi"/>
                <w:sz w:val="22"/>
                <w:szCs w:val="22"/>
                <w:shd w:val="clear" w:color="auto" w:fill="FDFDFD"/>
              </w:rPr>
              <w:t xml:space="preserve"> calling this image through </w:t>
            </w:r>
            <w:proofErr w:type="spellStart"/>
            <w:r>
              <w:rPr>
                <w:rFonts w:asciiTheme="minorBidi" w:eastAsiaTheme="minorBidi" w:hAnsiTheme="minorBidi" w:cstheme="minorBidi"/>
                <w:sz w:val="22"/>
                <w:szCs w:val="22"/>
                <w:shd w:val="clear" w:color="auto" w:fill="FDFDFD"/>
              </w:rPr>
              <w:t>HyperParameterTuningJob</w:t>
            </w:r>
            <w:proofErr w:type="spellEnd"/>
            <w:r>
              <w:rPr>
                <w:rFonts w:asciiTheme="minorBidi" w:eastAsiaTheme="minorBidi" w:hAnsiTheme="minorBidi" w:cstheme="minorBidi"/>
                <w:sz w:val="22"/>
                <w:szCs w:val="22"/>
                <w:shd w:val="clear" w:color="auto" w:fill="FDFDFD"/>
              </w:rPr>
              <w:t xml:space="preserve"> and get processed in SageMaker</w:t>
            </w:r>
            <w:r w:rsidRPr="7275E714">
              <w:rPr>
                <w:rFonts w:asciiTheme="minorBidi" w:eastAsiaTheme="minorBidi" w:hAnsiTheme="minorBidi" w:cstheme="minorBidi"/>
                <w:sz w:val="22"/>
                <w:szCs w:val="22"/>
                <w:shd w:val="clear" w:color="auto" w:fill="FDFDFD"/>
              </w:rPr>
              <w:t>.</w:t>
            </w:r>
          </w:p>
        </w:tc>
      </w:tr>
      <w:tr w:rsidR="0040631B" w:rsidRPr="00440398" w14:paraId="7D511845" w14:textId="77777777" w:rsidTr="00CA21CF">
        <w:trPr>
          <w:trHeight w:val="595"/>
        </w:trPr>
        <w:tc>
          <w:tcPr>
            <w:tcW w:w="1315" w:type="dxa"/>
            <w:shd w:val="clear" w:color="auto" w:fill="auto"/>
            <w:noWrap/>
            <w:vAlign w:val="center"/>
          </w:tcPr>
          <w:p w14:paraId="36A4349B" w14:textId="77777777" w:rsidR="0040631B" w:rsidRDefault="0040631B" w:rsidP="0040631B">
            <w:pPr>
              <w:jc w:val="center"/>
              <w:rPr>
                <w:rFonts w:cstheme="minorHAnsi"/>
                <w:sz w:val="22"/>
                <w:szCs w:val="22"/>
                <w:shd w:val="clear" w:color="auto" w:fill="FDFDFD"/>
              </w:rPr>
            </w:pPr>
          </w:p>
        </w:tc>
        <w:tc>
          <w:tcPr>
            <w:tcW w:w="3960" w:type="dxa"/>
            <w:shd w:val="clear" w:color="auto" w:fill="auto"/>
            <w:noWrap/>
            <w:vAlign w:val="center"/>
          </w:tcPr>
          <w:p w14:paraId="5482F872" w14:textId="3A44A3D0" w:rsidR="0040631B" w:rsidRPr="00E05FEF" w:rsidRDefault="0040631B" w:rsidP="0040631B">
            <w:pPr>
              <w:rPr>
                <w:sz w:val="22"/>
                <w:szCs w:val="22"/>
              </w:rPr>
            </w:pPr>
            <w:r>
              <w:rPr>
                <w:sz w:val="22"/>
                <w:szCs w:val="22"/>
              </w:rPr>
              <w:t>i</w:t>
            </w:r>
            <w:r>
              <w:rPr>
                <w:sz w:val="22"/>
                <w:szCs w:val="22"/>
              </w:rPr>
              <w:t>nv-</w:t>
            </w:r>
            <w:proofErr w:type="spellStart"/>
            <w:r>
              <w:rPr>
                <w:sz w:val="22"/>
                <w:szCs w:val="22"/>
              </w:rPr>
              <w:t>supplychain</w:t>
            </w:r>
            <w:proofErr w:type="spellEnd"/>
            <w:r>
              <w:rPr>
                <w:sz w:val="22"/>
                <w:szCs w:val="22"/>
              </w:rPr>
              <w:t>-model-health-check</w:t>
            </w:r>
          </w:p>
        </w:tc>
        <w:tc>
          <w:tcPr>
            <w:tcW w:w="7415" w:type="dxa"/>
            <w:vAlign w:val="center"/>
          </w:tcPr>
          <w:p w14:paraId="3F821AF6" w14:textId="72650C78" w:rsidR="0040631B" w:rsidRDefault="0040631B" w:rsidP="0040631B">
            <w:pPr>
              <w:rPr>
                <w:rFonts w:asciiTheme="minorBidi" w:eastAsiaTheme="minorBidi" w:hAnsiTheme="minorBidi" w:cstheme="minorBidi"/>
                <w:sz w:val="22"/>
                <w:szCs w:val="22"/>
              </w:rPr>
            </w:pPr>
            <w:r>
              <w:rPr>
                <w:rFonts w:cstheme="minorHAnsi"/>
                <w:sz w:val="22"/>
                <w:szCs w:val="22"/>
              </w:rPr>
              <w:t>Registered Docker image tha</w:t>
            </w:r>
            <w:bookmarkStart w:id="5" w:name="_GoBack"/>
            <w:bookmarkEnd w:id="5"/>
            <w:r>
              <w:rPr>
                <w:rFonts w:cstheme="minorHAnsi"/>
                <w:sz w:val="22"/>
                <w:szCs w:val="22"/>
              </w:rPr>
              <w:t xml:space="preserve">t executes Python script that </w:t>
            </w:r>
            <w:r>
              <w:rPr>
                <w:rFonts w:cstheme="minorHAnsi"/>
                <w:sz w:val="22"/>
                <w:szCs w:val="22"/>
              </w:rPr>
              <w:t xml:space="preserve">do the </w:t>
            </w:r>
            <w:r w:rsidR="00A56ED9">
              <w:rPr>
                <w:rFonts w:cstheme="minorHAnsi"/>
                <w:sz w:val="22"/>
                <w:szCs w:val="22"/>
              </w:rPr>
              <w:t>prediction as well as health calculation of the model</w:t>
            </w:r>
          </w:p>
        </w:tc>
      </w:tr>
      <w:tr w:rsidR="002B20CA" w:rsidRPr="00440398" w14:paraId="7E1DBCD2" w14:textId="49163005" w:rsidTr="00CA21CF">
        <w:trPr>
          <w:trHeight w:val="424"/>
        </w:trPr>
        <w:tc>
          <w:tcPr>
            <w:tcW w:w="1315" w:type="dxa"/>
            <w:shd w:val="clear" w:color="auto" w:fill="auto"/>
            <w:noWrap/>
            <w:vAlign w:val="center"/>
          </w:tcPr>
          <w:p w14:paraId="00E57940" w14:textId="52CB759E" w:rsidR="002B20CA" w:rsidRPr="00124144" w:rsidRDefault="002B20CA" w:rsidP="002B20CA">
            <w:pPr>
              <w:pStyle w:val="Heading1"/>
              <w:jc w:val="center"/>
              <w:rPr>
                <w:rFonts w:asciiTheme="minorHAnsi" w:hAnsiTheme="minorHAnsi" w:cstheme="minorHAnsi"/>
                <w:b w:val="0"/>
                <w:sz w:val="22"/>
              </w:rPr>
            </w:pPr>
            <w:proofErr w:type="spellStart"/>
            <w:r w:rsidRPr="00124144">
              <w:rPr>
                <w:rFonts w:asciiTheme="minorHAnsi" w:hAnsiTheme="minorHAnsi" w:cstheme="minorHAnsi"/>
                <w:b w:val="0"/>
                <w:sz w:val="22"/>
              </w:rPr>
              <w:t>Sagemaker</w:t>
            </w:r>
            <w:proofErr w:type="spellEnd"/>
          </w:p>
        </w:tc>
        <w:tc>
          <w:tcPr>
            <w:tcW w:w="3960" w:type="dxa"/>
            <w:shd w:val="clear" w:color="auto" w:fill="auto"/>
            <w:noWrap/>
            <w:vAlign w:val="center"/>
          </w:tcPr>
          <w:p w14:paraId="7E6942F2" w14:textId="3536A576" w:rsidR="002B20CA" w:rsidRPr="00124144" w:rsidRDefault="00573B10" w:rsidP="002B20CA">
            <w:pPr>
              <w:pStyle w:val="Heading1"/>
              <w:rPr>
                <w:rFonts w:asciiTheme="minorHAnsi" w:hAnsiTheme="minorHAnsi" w:cstheme="minorHAnsi"/>
                <w:b w:val="0"/>
                <w:sz w:val="22"/>
              </w:rPr>
            </w:pPr>
            <w:hyperlink r:id="rId35" w:anchor="/notebook-instances/maxim-sagemaker-ml-m4-10xlarge" w:history="1">
              <w:r w:rsidR="002B20CA" w:rsidRPr="00124144">
                <w:rPr>
                  <w:rFonts w:asciiTheme="minorHAnsi" w:hAnsiTheme="minorHAnsi" w:cstheme="minorHAnsi"/>
                  <w:b w:val="0"/>
                  <w:sz w:val="22"/>
                </w:rPr>
                <w:t>maxim-sagemaker-ml-m4-10xlarge</w:t>
              </w:r>
            </w:hyperlink>
          </w:p>
        </w:tc>
        <w:tc>
          <w:tcPr>
            <w:tcW w:w="7415" w:type="dxa"/>
            <w:vAlign w:val="center"/>
          </w:tcPr>
          <w:p w14:paraId="733D1903" w14:textId="15813A67" w:rsidR="002B20CA" w:rsidRPr="00124144" w:rsidRDefault="002B20CA" w:rsidP="002B20CA">
            <w:pPr>
              <w:pStyle w:val="Heading1"/>
              <w:rPr>
                <w:rFonts w:asciiTheme="minorHAnsi" w:hAnsiTheme="minorHAnsi" w:cstheme="minorHAnsi"/>
                <w:b w:val="0"/>
                <w:sz w:val="22"/>
              </w:rPr>
            </w:pPr>
            <w:r w:rsidRPr="00124144">
              <w:rPr>
                <w:rFonts w:asciiTheme="minorHAnsi" w:hAnsiTheme="minorHAnsi" w:cstheme="minorHAnsi"/>
                <w:b w:val="0"/>
                <w:sz w:val="22"/>
              </w:rPr>
              <w:t xml:space="preserve">AWS hosted environment for </w:t>
            </w:r>
            <w:r>
              <w:rPr>
                <w:rFonts w:asciiTheme="minorHAnsi" w:hAnsiTheme="minorHAnsi" w:cstheme="minorHAnsi"/>
                <w:b w:val="0"/>
                <w:sz w:val="22"/>
              </w:rPr>
              <w:t>predictive data modeling</w:t>
            </w:r>
          </w:p>
        </w:tc>
      </w:tr>
    </w:tbl>
    <w:p w14:paraId="23B0F413" w14:textId="1198BAEA" w:rsidR="000A2370" w:rsidRDefault="00C30AAA" w:rsidP="4815A5BC">
      <w:pPr>
        <w:pStyle w:val="Heading1"/>
        <w:rPr>
          <w:rFonts w:asciiTheme="minorHAnsi" w:eastAsiaTheme="minorEastAsia" w:hAnsiTheme="minorHAnsi" w:cstheme="minorBidi"/>
        </w:rPr>
      </w:pPr>
      <w:r>
        <w:rPr>
          <w:rFonts w:asciiTheme="minorHAnsi" w:eastAsiaTheme="minorEastAsia" w:hAnsiTheme="minorHAnsi" w:cstheme="minorBidi"/>
        </w:rPr>
        <w:lastRenderedPageBreak/>
        <w:t>AWS S3 Folder Structure</w:t>
      </w:r>
    </w:p>
    <w:p w14:paraId="412248D0" w14:textId="44B41F0B" w:rsidR="000600BF" w:rsidRDefault="000600BF" w:rsidP="00C30AAA">
      <w:pPr>
        <w:pStyle w:val="Heading1"/>
      </w:pPr>
    </w:p>
    <w:tbl>
      <w:tblPr>
        <w:tblpPr w:leftFromText="180" w:rightFromText="180" w:vertAnchor="text" w:horzAnchor="margin" w:tblpY="-435"/>
        <w:tblOverlap w:val="never"/>
        <w:tblW w:w="13130" w:type="dxa"/>
        <w:tblLook w:val="04A0" w:firstRow="1" w:lastRow="0" w:firstColumn="1" w:lastColumn="0" w:noHBand="0" w:noVBand="1"/>
      </w:tblPr>
      <w:tblGrid>
        <w:gridCol w:w="890"/>
        <w:gridCol w:w="4931"/>
        <w:gridCol w:w="7309"/>
      </w:tblGrid>
      <w:tr w:rsidR="00537E97" w:rsidRPr="00440398" w14:paraId="1497C008" w14:textId="77777777" w:rsidTr="15D709A9">
        <w:trPr>
          <w:trHeight w:val="297"/>
        </w:trPr>
        <w:tc>
          <w:tcPr>
            <w:tcW w:w="890" w:type="dxa"/>
            <w:tcBorders>
              <w:top w:val="single" w:sz="8" w:space="0" w:color="auto"/>
              <w:left w:val="single" w:sz="8" w:space="0" w:color="auto"/>
              <w:bottom w:val="single" w:sz="8" w:space="0" w:color="auto"/>
              <w:right w:val="single" w:sz="8" w:space="0" w:color="auto"/>
            </w:tcBorders>
            <w:shd w:val="clear" w:color="auto" w:fill="E7E6E6" w:themeFill="background2"/>
            <w:noWrap/>
            <w:vAlign w:val="center"/>
            <w:hideMark/>
          </w:tcPr>
          <w:p w14:paraId="639B5388" w14:textId="77777777" w:rsidR="00537E97" w:rsidRPr="00124144" w:rsidRDefault="00537E97" w:rsidP="00537E97">
            <w:pPr>
              <w:rPr>
                <w:rFonts w:cstheme="minorHAnsi"/>
                <w:b/>
                <w:color w:val="000000"/>
                <w:sz w:val="22"/>
                <w:szCs w:val="22"/>
              </w:rPr>
            </w:pPr>
            <w:r w:rsidRPr="00124144">
              <w:rPr>
                <w:rFonts w:cstheme="minorHAnsi"/>
                <w:b/>
                <w:color w:val="000000"/>
                <w:sz w:val="22"/>
                <w:szCs w:val="22"/>
              </w:rPr>
              <w:t>Source System</w:t>
            </w:r>
          </w:p>
        </w:tc>
        <w:tc>
          <w:tcPr>
            <w:tcW w:w="4931" w:type="dxa"/>
            <w:tcBorders>
              <w:top w:val="single" w:sz="8" w:space="0" w:color="auto"/>
              <w:left w:val="nil"/>
              <w:bottom w:val="single" w:sz="8" w:space="0" w:color="auto"/>
              <w:right w:val="single" w:sz="8" w:space="0" w:color="auto"/>
            </w:tcBorders>
            <w:shd w:val="clear" w:color="auto" w:fill="E7E6E6" w:themeFill="background2"/>
            <w:noWrap/>
            <w:vAlign w:val="center"/>
          </w:tcPr>
          <w:p w14:paraId="58E08409" w14:textId="77777777" w:rsidR="00537E97" w:rsidRPr="00124144" w:rsidRDefault="00537E97" w:rsidP="00537E97">
            <w:pPr>
              <w:rPr>
                <w:rFonts w:cstheme="minorHAnsi"/>
                <w:b/>
                <w:bCs/>
                <w:color w:val="000000"/>
                <w:sz w:val="22"/>
                <w:szCs w:val="22"/>
              </w:rPr>
            </w:pPr>
            <w:r w:rsidRPr="00124144">
              <w:rPr>
                <w:rFonts w:cstheme="minorHAnsi"/>
                <w:b/>
                <w:bCs/>
                <w:color w:val="000000"/>
                <w:sz w:val="22"/>
                <w:szCs w:val="22"/>
              </w:rPr>
              <w:t>S3 Path</w:t>
            </w:r>
          </w:p>
        </w:tc>
        <w:tc>
          <w:tcPr>
            <w:tcW w:w="7309" w:type="dxa"/>
            <w:tcBorders>
              <w:top w:val="single" w:sz="8" w:space="0" w:color="auto"/>
              <w:left w:val="nil"/>
              <w:bottom w:val="single" w:sz="8" w:space="0" w:color="auto"/>
              <w:right w:val="single" w:sz="8" w:space="0" w:color="auto"/>
            </w:tcBorders>
            <w:shd w:val="clear" w:color="auto" w:fill="E7E6E6" w:themeFill="background2"/>
          </w:tcPr>
          <w:p w14:paraId="3836423C" w14:textId="77777777" w:rsidR="00537E97" w:rsidRPr="00124144" w:rsidRDefault="00537E97" w:rsidP="00537E97">
            <w:pPr>
              <w:rPr>
                <w:rFonts w:cstheme="minorHAnsi"/>
                <w:b/>
                <w:bCs/>
                <w:color w:val="000000"/>
                <w:sz w:val="22"/>
                <w:szCs w:val="22"/>
              </w:rPr>
            </w:pPr>
            <w:r>
              <w:rPr>
                <w:rFonts w:cstheme="minorHAnsi"/>
                <w:b/>
                <w:bCs/>
                <w:color w:val="000000"/>
                <w:sz w:val="22"/>
                <w:szCs w:val="22"/>
              </w:rPr>
              <w:t>Description</w:t>
            </w:r>
          </w:p>
        </w:tc>
      </w:tr>
      <w:tr w:rsidR="00537E97" w:rsidRPr="00440398" w14:paraId="3DD95622" w14:textId="77777777" w:rsidTr="15D709A9">
        <w:trPr>
          <w:trHeight w:val="297"/>
        </w:trPr>
        <w:tc>
          <w:tcPr>
            <w:tcW w:w="890"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CAEAA48" w14:textId="77777777" w:rsidR="00537E97" w:rsidRPr="00124144" w:rsidRDefault="00537E97" w:rsidP="00537E97">
            <w:pPr>
              <w:rPr>
                <w:rFonts w:cstheme="minorHAnsi"/>
                <w:b/>
                <w:bCs/>
                <w:color w:val="000000"/>
                <w:sz w:val="22"/>
                <w:szCs w:val="22"/>
              </w:rPr>
            </w:pPr>
            <w:r w:rsidRPr="00124144">
              <w:rPr>
                <w:rFonts w:cstheme="minorHAnsi"/>
                <w:b/>
                <w:bCs/>
                <w:color w:val="000000"/>
                <w:sz w:val="22"/>
                <w:szCs w:val="22"/>
              </w:rPr>
              <w:t>IP21</w:t>
            </w:r>
          </w:p>
        </w:tc>
        <w:tc>
          <w:tcPr>
            <w:tcW w:w="4931" w:type="dxa"/>
            <w:tcBorders>
              <w:top w:val="nil"/>
              <w:left w:val="nil"/>
              <w:bottom w:val="single" w:sz="8" w:space="0" w:color="auto"/>
              <w:right w:val="single" w:sz="8" w:space="0" w:color="auto"/>
            </w:tcBorders>
            <w:shd w:val="clear" w:color="auto" w:fill="auto"/>
            <w:noWrap/>
            <w:vAlign w:val="center"/>
          </w:tcPr>
          <w:p w14:paraId="73C7488C" w14:textId="77777777" w:rsidR="00537E97" w:rsidRPr="00F45C5A" w:rsidRDefault="00537E97" w:rsidP="00537E97">
            <w:pPr>
              <w:rPr>
                <w:rFonts w:cstheme="minorHAnsi"/>
                <w:color w:val="000000"/>
                <w:sz w:val="22"/>
                <w:szCs w:val="22"/>
              </w:rPr>
            </w:pPr>
            <w:r w:rsidRPr="00F45C5A">
              <w:rPr>
                <w:rFonts w:cstheme="minorHAnsi"/>
                <w:color w:val="000000"/>
                <w:sz w:val="22"/>
                <w:szCs w:val="22"/>
              </w:rPr>
              <w:t xml:space="preserve">S3://inv-nonprod-aa-scm/ip21data/csv/alltags/sapc11/LiveData/ </w:t>
            </w:r>
          </w:p>
        </w:tc>
        <w:tc>
          <w:tcPr>
            <w:tcW w:w="7309" w:type="dxa"/>
            <w:tcBorders>
              <w:top w:val="nil"/>
              <w:left w:val="nil"/>
              <w:bottom w:val="single" w:sz="8" w:space="0" w:color="auto"/>
              <w:right w:val="single" w:sz="8" w:space="0" w:color="auto"/>
            </w:tcBorders>
          </w:tcPr>
          <w:p w14:paraId="3F370C22" w14:textId="3DCA25A7" w:rsidR="00537E97" w:rsidRPr="005D2C0E" w:rsidRDefault="1DE95659" w:rsidP="1DE95659">
            <w:pPr>
              <w:rPr>
                <w:rFonts w:cstheme="minorBidi"/>
                <w:color w:val="000000" w:themeColor="text1"/>
                <w:sz w:val="20"/>
                <w:szCs w:val="20"/>
              </w:rPr>
            </w:pPr>
            <w:r w:rsidRPr="1DE95659">
              <w:rPr>
                <w:color w:val="000000" w:themeColor="text1"/>
                <w:sz w:val="20"/>
                <w:szCs w:val="20"/>
              </w:rPr>
              <w:t xml:space="preserve">IP21 source data is received from </w:t>
            </w:r>
            <w:proofErr w:type="spellStart"/>
            <w:r w:rsidRPr="1DE95659">
              <w:rPr>
                <w:color w:val="000000" w:themeColor="text1"/>
                <w:sz w:val="20"/>
                <w:szCs w:val="20"/>
              </w:rPr>
              <w:t>Invista</w:t>
            </w:r>
            <w:proofErr w:type="spellEnd"/>
            <w:r w:rsidRPr="1DE95659">
              <w:rPr>
                <w:color w:val="000000" w:themeColor="text1"/>
                <w:sz w:val="20"/>
                <w:szCs w:val="20"/>
              </w:rPr>
              <w:t xml:space="preserve"> to this folder every 4 hours </w:t>
            </w:r>
          </w:p>
        </w:tc>
      </w:tr>
      <w:tr w:rsidR="00537E97" w:rsidRPr="00440398" w14:paraId="426C08D1" w14:textId="77777777" w:rsidTr="15D709A9">
        <w:trPr>
          <w:trHeight w:val="297"/>
        </w:trPr>
        <w:tc>
          <w:tcPr>
            <w:tcW w:w="890" w:type="dxa"/>
            <w:vMerge/>
            <w:tcBorders>
              <w:left w:val="single" w:sz="8" w:space="0" w:color="auto"/>
              <w:bottom w:val="single" w:sz="4" w:space="0" w:color="auto"/>
              <w:right w:val="single" w:sz="8" w:space="0" w:color="auto"/>
            </w:tcBorders>
            <w:shd w:val="clear" w:color="auto" w:fill="auto"/>
            <w:noWrap/>
            <w:vAlign w:val="center"/>
          </w:tcPr>
          <w:p w14:paraId="55CA31C3" w14:textId="77777777" w:rsidR="00537E97" w:rsidRPr="00124144" w:rsidRDefault="00537E97" w:rsidP="00537E97">
            <w:pPr>
              <w:rPr>
                <w:rFonts w:cstheme="minorHAnsi"/>
                <w:b/>
                <w:bCs/>
                <w:color w:val="000000"/>
                <w:sz w:val="22"/>
                <w:szCs w:val="22"/>
              </w:rPr>
            </w:pPr>
          </w:p>
        </w:tc>
        <w:tc>
          <w:tcPr>
            <w:tcW w:w="4931" w:type="dxa"/>
            <w:tcBorders>
              <w:top w:val="nil"/>
              <w:left w:val="nil"/>
              <w:bottom w:val="single" w:sz="8" w:space="0" w:color="auto"/>
              <w:right w:val="single" w:sz="8" w:space="0" w:color="auto"/>
            </w:tcBorders>
            <w:shd w:val="clear" w:color="auto" w:fill="auto"/>
            <w:noWrap/>
            <w:vAlign w:val="center"/>
          </w:tcPr>
          <w:p w14:paraId="48E3F6C2" w14:textId="77777777" w:rsidR="00537E97" w:rsidRPr="00F45C5A" w:rsidRDefault="00537E97" w:rsidP="00537E97">
            <w:pPr>
              <w:rPr>
                <w:rFonts w:cstheme="minorHAnsi"/>
                <w:color w:val="000000"/>
                <w:sz w:val="22"/>
                <w:szCs w:val="22"/>
              </w:rPr>
            </w:pPr>
            <w:r w:rsidRPr="00F45C5A">
              <w:rPr>
                <w:rFonts w:cstheme="minorHAnsi"/>
                <w:color w:val="000000"/>
                <w:sz w:val="22"/>
                <w:szCs w:val="22"/>
              </w:rPr>
              <w:t>S3://inv-nonprod-aa-scm/ip21data/csv/alltags/sapc11/ProcessingData/</w:t>
            </w:r>
          </w:p>
        </w:tc>
        <w:tc>
          <w:tcPr>
            <w:tcW w:w="7309" w:type="dxa"/>
            <w:tcBorders>
              <w:top w:val="nil"/>
              <w:left w:val="nil"/>
              <w:bottom w:val="single" w:sz="8" w:space="0" w:color="auto"/>
              <w:right w:val="single" w:sz="8" w:space="0" w:color="auto"/>
            </w:tcBorders>
          </w:tcPr>
          <w:p w14:paraId="6C7E400C" w14:textId="77777777" w:rsidR="00537E97" w:rsidRPr="007E3911" w:rsidRDefault="15D709A9" w:rsidP="15D709A9">
            <w:pPr>
              <w:rPr>
                <w:rFonts w:asciiTheme="minorBidi" w:eastAsiaTheme="minorBidi" w:hAnsiTheme="minorBidi" w:cstheme="minorBidi"/>
                <w:color w:val="000000" w:themeColor="text1"/>
                <w:sz w:val="20"/>
                <w:szCs w:val="20"/>
              </w:rPr>
            </w:pPr>
            <w:r w:rsidRPr="15D709A9">
              <w:rPr>
                <w:color w:val="000000" w:themeColor="text1"/>
                <w:sz w:val="20"/>
                <w:szCs w:val="20"/>
              </w:rPr>
              <w:t xml:space="preserve">Working folder for </w:t>
            </w:r>
            <w:proofErr w:type="spellStart"/>
            <w:r w:rsidRPr="15D709A9">
              <w:rPr>
                <w:color w:val="000000" w:themeColor="text1"/>
                <w:sz w:val="20"/>
                <w:szCs w:val="20"/>
              </w:rPr>
              <w:t>Matillion</w:t>
            </w:r>
            <w:proofErr w:type="spellEnd"/>
            <w:r w:rsidRPr="15D709A9">
              <w:rPr>
                <w:color w:val="000000" w:themeColor="text1"/>
                <w:sz w:val="20"/>
                <w:szCs w:val="20"/>
              </w:rPr>
              <w:t xml:space="preserve">. Source files in Live Folder data is copied to this folder before </w:t>
            </w:r>
            <w:proofErr w:type="spellStart"/>
            <w:r w:rsidRPr="15D709A9">
              <w:rPr>
                <w:color w:val="000000" w:themeColor="text1"/>
                <w:sz w:val="20"/>
                <w:szCs w:val="20"/>
              </w:rPr>
              <w:t>Matillion</w:t>
            </w:r>
            <w:proofErr w:type="spellEnd"/>
            <w:r w:rsidRPr="15D709A9">
              <w:rPr>
                <w:color w:val="000000" w:themeColor="text1"/>
                <w:sz w:val="20"/>
                <w:szCs w:val="20"/>
              </w:rPr>
              <w:t xml:space="preserve"> load the data to RedShift</w:t>
            </w:r>
          </w:p>
        </w:tc>
      </w:tr>
      <w:tr w:rsidR="00537E97" w:rsidRPr="00440398" w14:paraId="657AC003" w14:textId="77777777" w:rsidTr="15D709A9">
        <w:trPr>
          <w:trHeight w:val="297"/>
        </w:trPr>
        <w:tc>
          <w:tcPr>
            <w:tcW w:w="890" w:type="dxa"/>
            <w:vMerge/>
            <w:tcBorders>
              <w:left w:val="single" w:sz="8" w:space="0" w:color="auto"/>
              <w:bottom w:val="single" w:sz="4" w:space="0" w:color="auto"/>
              <w:right w:val="single" w:sz="8" w:space="0" w:color="auto"/>
            </w:tcBorders>
            <w:shd w:val="clear" w:color="auto" w:fill="auto"/>
            <w:noWrap/>
            <w:vAlign w:val="center"/>
          </w:tcPr>
          <w:p w14:paraId="459B0887" w14:textId="77777777" w:rsidR="00537E97" w:rsidRPr="00124144" w:rsidRDefault="00537E97" w:rsidP="00537E97">
            <w:pPr>
              <w:rPr>
                <w:rFonts w:cstheme="minorHAnsi"/>
                <w:b/>
                <w:bCs/>
                <w:color w:val="000000"/>
                <w:sz w:val="22"/>
                <w:szCs w:val="22"/>
              </w:rPr>
            </w:pPr>
          </w:p>
        </w:tc>
        <w:tc>
          <w:tcPr>
            <w:tcW w:w="4931" w:type="dxa"/>
            <w:tcBorders>
              <w:top w:val="nil"/>
              <w:left w:val="nil"/>
              <w:bottom w:val="single" w:sz="8" w:space="0" w:color="auto"/>
              <w:right w:val="single" w:sz="8" w:space="0" w:color="auto"/>
            </w:tcBorders>
            <w:shd w:val="clear" w:color="auto" w:fill="auto"/>
            <w:noWrap/>
            <w:vAlign w:val="center"/>
          </w:tcPr>
          <w:p w14:paraId="67A2EB46" w14:textId="77777777" w:rsidR="00537E97" w:rsidRPr="00F45C5A" w:rsidRDefault="00537E97" w:rsidP="00537E97">
            <w:pPr>
              <w:rPr>
                <w:rFonts w:cstheme="minorHAnsi"/>
                <w:color w:val="000000"/>
                <w:sz w:val="22"/>
                <w:szCs w:val="22"/>
              </w:rPr>
            </w:pPr>
            <w:r w:rsidRPr="00F45C5A">
              <w:rPr>
                <w:rFonts w:cstheme="minorHAnsi"/>
                <w:color w:val="000000"/>
                <w:sz w:val="22"/>
                <w:szCs w:val="22"/>
              </w:rPr>
              <w:t>S3://inv-nonprod-aa-scm/ip21data/csv/alltags/sapc11/ArchiveData/</w:t>
            </w:r>
          </w:p>
        </w:tc>
        <w:tc>
          <w:tcPr>
            <w:tcW w:w="7309" w:type="dxa"/>
            <w:tcBorders>
              <w:top w:val="nil"/>
              <w:left w:val="nil"/>
              <w:bottom w:val="single" w:sz="8" w:space="0" w:color="auto"/>
              <w:right w:val="single" w:sz="8" w:space="0" w:color="auto"/>
            </w:tcBorders>
          </w:tcPr>
          <w:p w14:paraId="7028BA2A" w14:textId="77777777" w:rsidR="00537E97" w:rsidRPr="007E3911" w:rsidRDefault="00537E97" w:rsidP="00537E97">
            <w:pPr>
              <w:rPr>
                <w:rFonts w:cstheme="minorHAnsi"/>
                <w:color w:val="000000"/>
                <w:sz w:val="20"/>
                <w:szCs w:val="20"/>
              </w:rPr>
            </w:pPr>
            <w:r w:rsidRPr="007E3911">
              <w:rPr>
                <w:color w:val="000000"/>
                <w:sz w:val="20"/>
                <w:szCs w:val="20"/>
              </w:rPr>
              <w:t xml:space="preserve">Files are moved to this location after successful processing in </w:t>
            </w:r>
            <w:proofErr w:type="spellStart"/>
            <w:r w:rsidRPr="007E3911">
              <w:rPr>
                <w:color w:val="000000"/>
                <w:sz w:val="20"/>
                <w:szCs w:val="20"/>
              </w:rPr>
              <w:t>Matillion</w:t>
            </w:r>
            <w:proofErr w:type="spellEnd"/>
            <w:r w:rsidRPr="007E3911">
              <w:rPr>
                <w:color w:val="000000"/>
                <w:sz w:val="20"/>
                <w:szCs w:val="20"/>
              </w:rPr>
              <w:t>.</w:t>
            </w:r>
          </w:p>
        </w:tc>
      </w:tr>
      <w:tr w:rsidR="00537E97" w:rsidRPr="00440398" w14:paraId="3C2B9680" w14:textId="77777777" w:rsidTr="15D709A9">
        <w:trPr>
          <w:trHeight w:val="297"/>
        </w:trPr>
        <w:tc>
          <w:tcPr>
            <w:tcW w:w="890" w:type="dxa"/>
            <w:vMerge/>
            <w:tcBorders>
              <w:left w:val="single" w:sz="8" w:space="0" w:color="auto"/>
              <w:bottom w:val="single" w:sz="4" w:space="0" w:color="auto"/>
              <w:right w:val="single" w:sz="8" w:space="0" w:color="auto"/>
            </w:tcBorders>
            <w:shd w:val="clear" w:color="auto" w:fill="auto"/>
            <w:noWrap/>
            <w:vAlign w:val="center"/>
          </w:tcPr>
          <w:p w14:paraId="31251C84" w14:textId="77777777" w:rsidR="00537E97" w:rsidRPr="00124144" w:rsidRDefault="00537E97" w:rsidP="00537E97">
            <w:pPr>
              <w:rPr>
                <w:rFonts w:cstheme="minorHAnsi"/>
                <w:b/>
                <w:bCs/>
                <w:color w:val="000000"/>
                <w:sz w:val="22"/>
                <w:szCs w:val="22"/>
              </w:rPr>
            </w:pPr>
          </w:p>
        </w:tc>
        <w:tc>
          <w:tcPr>
            <w:tcW w:w="4931" w:type="dxa"/>
            <w:tcBorders>
              <w:top w:val="nil"/>
              <w:left w:val="nil"/>
              <w:bottom w:val="single" w:sz="8" w:space="0" w:color="auto"/>
              <w:right w:val="single" w:sz="8" w:space="0" w:color="auto"/>
            </w:tcBorders>
            <w:shd w:val="clear" w:color="auto" w:fill="auto"/>
            <w:noWrap/>
            <w:vAlign w:val="center"/>
          </w:tcPr>
          <w:p w14:paraId="77C3BD3B" w14:textId="77777777" w:rsidR="00537E97" w:rsidRPr="00F45C5A" w:rsidRDefault="00537E97" w:rsidP="00537E97">
            <w:pPr>
              <w:rPr>
                <w:rFonts w:cstheme="minorHAnsi"/>
                <w:color w:val="000000"/>
                <w:sz w:val="22"/>
                <w:szCs w:val="22"/>
              </w:rPr>
            </w:pPr>
            <w:r w:rsidRPr="00F45C5A">
              <w:rPr>
                <w:rFonts w:cstheme="minorHAnsi"/>
                <w:color w:val="000000"/>
                <w:sz w:val="22"/>
                <w:szCs w:val="22"/>
              </w:rPr>
              <w:t>S3://inv-nonprod-aa-scm/ip21data/csv/alltags/sapc11/ErrorData/</w:t>
            </w:r>
          </w:p>
        </w:tc>
        <w:tc>
          <w:tcPr>
            <w:tcW w:w="7309" w:type="dxa"/>
            <w:tcBorders>
              <w:top w:val="nil"/>
              <w:left w:val="nil"/>
              <w:bottom w:val="single" w:sz="8" w:space="0" w:color="auto"/>
              <w:right w:val="single" w:sz="8" w:space="0" w:color="auto"/>
            </w:tcBorders>
          </w:tcPr>
          <w:p w14:paraId="2B3F7300" w14:textId="77777777" w:rsidR="00537E97" w:rsidRPr="007E3911" w:rsidRDefault="00537E97" w:rsidP="00537E97">
            <w:pPr>
              <w:rPr>
                <w:color w:val="000000"/>
                <w:sz w:val="20"/>
                <w:szCs w:val="20"/>
              </w:rPr>
            </w:pPr>
            <w:r w:rsidRPr="007E3911">
              <w:rPr>
                <w:color w:val="000000"/>
                <w:sz w:val="20"/>
                <w:szCs w:val="20"/>
              </w:rPr>
              <w:t xml:space="preserve">Files are moved to this location when </w:t>
            </w:r>
            <w:proofErr w:type="spellStart"/>
            <w:r w:rsidRPr="007E3911">
              <w:rPr>
                <w:color w:val="000000"/>
                <w:sz w:val="20"/>
                <w:szCs w:val="20"/>
              </w:rPr>
              <w:t>Matillion</w:t>
            </w:r>
            <w:proofErr w:type="spellEnd"/>
            <w:r w:rsidRPr="007E3911">
              <w:rPr>
                <w:color w:val="000000"/>
                <w:sz w:val="20"/>
                <w:szCs w:val="20"/>
              </w:rPr>
              <w:t xml:space="preserve"> encounters error processing the data.</w:t>
            </w:r>
          </w:p>
        </w:tc>
      </w:tr>
      <w:tr w:rsidR="00537E97" w:rsidRPr="00440398" w14:paraId="6957E62C" w14:textId="77777777" w:rsidTr="15D709A9">
        <w:trPr>
          <w:trHeight w:val="297"/>
        </w:trPr>
        <w:tc>
          <w:tcPr>
            <w:tcW w:w="890" w:type="dxa"/>
            <w:vMerge/>
            <w:tcBorders>
              <w:left w:val="single" w:sz="8" w:space="0" w:color="auto"/>
              <w:bottom w:val="single" w:sz="4" w:space="0" w:color="auto"/>
              <w:right w:val="single" w:sz="8" w:space="0" w:color="auto"/>
            </w:tcBorders>
            <w:shd w:val="clear" w:color="auto" w:fill="auto"/>
            <w:noWrap/>
            <w:vAlign w:val="center"/>
          </w:tcPr>
          <w:p w14:paraId="6F397B9F" w14:textId="77777777" w:rsidR="00537E97" w:rsidRPr="00124144" w:rsidRDefault="00537E97" w:rsidP="00537E97">
            <w:pPr>
              <w:rPr>
                <w:rFonts w:cstheme="minorHAnsi"/>
                <w:b/>
                <w:bCs/>
                <w:color w:val="000000"/>
                <w:sz w:val="22"/>
                <w:szCs w:val="22"/>
              </w:rPr>
            </w:pPr>
          </w:p>
        </w:tc>
        <w:tc>
          <w:tcPr>
            <w:tcW w:w="4931" w:type="dxa"/>
            <w:tcBorders>
              <w:top w:val="nil"/>
              <w:left w:val="nil"/>
              <w:bottom w:val="single" w:sz="8" w:space="0" w:color="auto"/>
              <w:right w:val="single" w:sz="8" w:space="0" w:color="auto"/>
            </w:tcBorders>
            <w:shd w:val="clear" w:color="auto" w:fill="auto"/>
            <w:noWrap/>
            <w:vAlign w:val="center"/>
          </w:tcPr>
          <w:p w14:paraId="0B487BC6" w14:textId="77777777" w:rsidR="00537E97" w:rsidRPr="00F45C5A" w:rsidRDefault="00537E97" w:rsidP="00537E97">
            <w:pPr>
              <w:rPr>
                <w:rFonts w:cstheme="minorHAnsi"/>
                <w:color w:val="000000"/>
                <w:sz w:val="22"/>
                <w:szCs w:val="22"/>
              </w:rPr>
            </w:pPr>
            <w:r w:rsidRPr="00F45C5A">
              <w:rPr>
                <w:rFonts w:cstheme="minorHAnsi"/>
                <w:color w:val="000000"/>
                <w:sz w:val="22"/>
                <w:szCs w:val="22"/>
              </w:rPr>
              <w:t>S3://inv-nonprod-aa-scm/ip21data/csv/alltags/sapc11/UnprocessedData/</w:t>
            </w:r>
          </w:p>
        </w:tc>
        <w:tc>
          <w:tcPr>
            <w:tcW w:w="7309" w:type="dxa"/>
            <w:tcBorders>
              <w:top w:val="nil"/>
              <w:left w:val="nil"/>
              <w:bottom w:val="single" w:sz="8" w:space="0" w:color="auto"/>
              <w:right w:val="single" w:sz="8" w:space="0" w:color="auto"/>
            </w:tcBorders>
          </w:tcPr>
          <w:p w14:paraId="76C11BE4" w14:textId="77777777" w:rsidR="00537E97" w:rsidRPr="007E3911" w:rsidRDefault="00537E97" w:rsidP="00537E97">
            <w:pPr>
              <w:rPr>
                <w:rFonts w:cstheme="minorHAnsi"/>
                <w:color w:val="000000"/>
                <w:sz w:val="20"/>
                <w:szCs w:val="20"/>
              </w:rPr>
            </w:pPr>
            <w:r w:rsidRPr="007E3911">
              <w:rPr>
                <w:color w:val="000000"/>
                <w:sz w:val="20"/>
                <w:szCs w:val="20"/>
              </w:rPr>
              <w:t xml:space="preserve">Files in Processing Data Folder is moved to this location at the beginning of </w:t>
            </w:r>
            <w:proofErr w:type="spellStart"/>
            <w:r w:rsidRPr="007E3911">
              <w:rPr>
                <w:color w:val="000000"/>
                <w:sz w:val="20"/>
                <w:szCs w:val="20"/>
              </w:rPr>
              <w:t>Matillion</w:t>
            </w:r>
            <w:proofErr w:type="spellEnd"/>
            <w:r w:rsidRPr="007E3911">
              <w:rPr>
                <w:color w:val="000000"/>
                <w:sz w:val="20"/>
                <w:szCs w:val="20"/>
              </w:rPr>
              <w:t xml:space="preserve"> process</w:t>
            </w:r>
          </w:p>
        </w:tc>
      </w:tr>
      <w:tr w:rsidR="00537E97" w:rsidRPr="00440398" w14:paraId="35E01698" w14:textId="77777777" w:rsidTr="15D709A9">
        <w:trPr>
          <w:trHeight w:val="297"/>
        </w:trPr>
        <w:tc>
          <w:tcPr>
            <w:tcW w:w="890" w:type="dxa"/>
            <w:vMerge w:val="restart"/>
            <w:tcBorders>
              <w:top w:val="single" w:sz="4" w:space="0" w:color="auto"/>
              <w:left w:val="single" w:sz="8" w:space="0" w:color="auto"/>
              <w:right w:val="single" w:sz="8" w:space="0" w:color="auto"/>
            </w:tcBorders>
            <w:shd w:val="clear" w:color="auto" w:fill="auto"/>
            <w:noWrap/>
            <w:vAlign w:val="center"/>
          </w:tcPr>
          <w:p w14:paraId="6C2618FF" w14:textId="77777777" w:rsidR="00537E97" w:rsidRPr="00124144" w:rsidRDefault="00537E97" w:rsidP="00537E97">
            <w:pPr>
              <w:rPr>
                <w:rFonts w:cstheme="minorHAnsi"/>
                <w:b/>
                <w:bCs/>
                <w:color w:val="000000"/>
                <w:sz w:val="22"/>
                <w:szCs w:val="22"/>
              </w:rPr>
            </w:pPr>
            <w:r w:rsidRPr="00124144">
              <w:rPr>
                <w:rFonts w:cstheme="minorHAnsi"/>
                <w:b/>
                <w:bCs/>
                <w:color w:val="000000"/>
                <w:sz w:val="22"/>
                <w:szCs w:val="22"/>
              </w:rPr>
              <w:t>AUDB</w:t>
            </w:r>
          </w:p>
        </w:tc>
        <w:tc>
          <w:tcPr>
            <w:tcW w:w="4931" w:type="dxa"/>
            <w:tcBorders>
              <w:top w:val="nil"/>
              <w:left w:val="nil"/>
              <w:bottom w:val="single" w:sz="8" w:space="0" w:color="auto"/>
              <w:right w:val="single" w:sz="8" w:space="0" w:color="auto"/>
            </w:tcBorders>
            <w:shd w:val="clear" w:color="auto" w:fill="auto"/>
            <w:noWrap/>
            <w:vAlign w:val="center"/>
          </w:tcPr>
          <w:p w14:paraId="0C99E7E0" w14:textId="77777777" w:rsidR="00537E97" w:rsidRPr="00F45C5A" w:rsidRDefault="00537E97" w:rsidP="00537E97">
            <w:pPr>
              <w:rPr>
                <w:rFonts w:cstheme="minorHAnsi"/>
                <w:color w:val="000000"/>
                <w:sz w:val="22"/>
                <w:szCs w:val="22"/>
              </w:rPr>
            </w:pPr>
            <w:r w:rsidRPr="00F45C5A">
              <w:rPr>
                <w:rFonts w:cstheme="minorHAnsi"/>
                <w:color w:val="000000"/>
                <w:sz w:val="22"/>
                <w:szCs w:val="22"/>
              </w:rPr>
              <w:t xml:space="preserve">S3://inv-nonprod-aa-scm/audbdata/fullload/csv/SourceData/  </w:t>
            </w:r>
          </w:p>
        </w:tc>
        <w:tc>
          <w:tcPr>
            <w:tcW w:w="7309" w:type="dxa"/>
            <w:tcBorders>
              <w:top w:val="nil"/>
              <w:left w:val="nil"/>
              <w:bottom w:val="single" w:sz="8" w:space="0" w:color="auto"/>
              <w:right w:val="single" w:sz="8" w:space="0" w:color="auto"/>
            </w:tcBorders>
          </w:tcPr>
          <w:p w14:paraId="07612BF5" w14:textId="77777777" w:rsidR="00537E97" w:rsidRPr="007E3911" w:rsidRDefault="00537E97" w:rsidP="00537E97">
            <w:pPr>
              <w:rPr>
                <w:rFonts w:cstheme="minorHAnsi"/>
                <w:color w:val="000000"/>
                <w:sz w:val="20"/>
                <w:szCs w:val="20"/>
              </w:rPr>
            </w:pPr>
            <w:r w:rsidRPr="007E3911">
              <w:rPr>
                <w:color w:val="000000"/>
                <w:sz w:val="20"/>
                <w:szCs w:val="20"/>
              </w:rPr>
              <w:t>AUDB source data is received to this location.</w:t>
            </w:r>
          </w:p>
        </w:tc>
      </w:tr>
      <w:tr w:rsidR="00537E97" w:rsidRPr="00440398" w14:paraId="3CDFC2B1" w14:textId="77777777" w:rsidTr="15D709A9">
        <w:trPr>
          <w:trHeight w:val="297"/>
        </w:trPr>
        <w:tc>
          <w:tcPr>
            <w:tcW w:w="890" w:type="dxa"/>
            <w:vMerge/>
            <w:tcBorders>
              <w:left w:val="single" w:sz="8" w:space="0" w:color="auto"/>
              <w:bottom w:val="single" w:sz="8" w:space="0" w:color="auto"/>
              <w:right w:val="single" w:sz="8" w:space="0" w:color="auto"/>
            </w:tcBorders>
            <w:shd w:val="clear" w:color="auto" w:fill="auto"/>
            <w:noWrap/>
            <w:vAlign w:val="center"/>
          </w:tcPr>
          <w:p w14:paraId="70CF8EB9" w14:textId="77777777" w:rsidR="00537E97" w:rsidRPr="00124144" w:rsidRDefault="00537E97" w:rsidP="00537E97">
            <w:pPr>
              <w:rPr>
                <w:rFonts w:cstheme="minorHAnsi"/>
                <w:b/>
                <w:bCs/>
                <w:color w:val="000000"/>
                <w:sz w:val="22"/>
                <w:szCs w:val="22"/>
              </w:rPr>
            </w:pPr>
          </w:p>
        </w:tc>
        <w:tc>
          <w:tcPr>
            <w:tcW w:w="4931" w:type="dxa"/>
            <w:tcBorders>
              <w:top w:val="nil"/>
              <w:left w:val="nil"/>
              <w:bottom w:val="single" w:sz="8" w:space="0" w:color="auto"/>
              <w:right w:val="single" w:sz="8" w:space="0" w:color="auto"/>
            </w:tcBorders>
            <w:shd w:val="clear" w:color="auto" w:fill="auto"/>
            <w:noWrap/>
            <w:vAlign w:val="center"/>
          </w:tcPr>
          <w:p w14:paraId="65A33050" w14:textId="77777777" w:rsidR="00537E97" w:rsidRPr="00F45C5A" w:rsidRDefault="00537E97" w:rsidP="00537E97">
            <w:pPr>
              <w:rPr>
                <w:rFonts w:cstheme="minorHAnsi"/>
                <w:color w:val="000000"/>
                <w:sz w:val="22"/>
                <w:szCs w:val="22"/>
              </w:rPr>
            </w:pPr>
            <w:r w:rsidRPr="00F45C5A">
              <w:rPr>
                <w:rFonts w:cstheme="minorHAnsi"/>
                <w:color w:val="000000"/>
                <w:sz w:val="22"/>
                <w:szCs w:val="22"/>
              </w:rPr>
              <w:t xml:space="preserve">S3://inv-nonprod-aa-scm/audbdata/fullload/csv/Archivedata/  </w:t>
            </w:r>
          </w:p>
        </w:tc>
        <w:tc>
          <w:tcPr>
            <w:tcW w:w="7309" w:type="dxa"/>
            <w:tcBorders>
              <w:top w:val="nil"/>
              <w:left w:val="nil"/>
              <w:bottom w:val="single" w:sz="8" w:space="0" w:color="auto"/>
              <w:right w:val="single" w:sz="8" w:space="0" w:color="auto"/>
            </w:tcBorders>
          </w:tcPr>
          <w:p w14:paraId="4081567D" w14:textId="77777777" w:rsidR="00537E97" w:rsidRPr="007E3911" w:rsidRDefault="00537E97" w:rsidP="00537E97">
            <w:pPr>
              <w:rPr>
                <w:rFonts w:cstheme="minorHAnsi"/>
                <w:color w:val="000000"/>
                <w:sz w:val="20"/>
                <w:szCs w:val="20"/>
              </w:rPr>
            </w:pPr>
            <w:r w:rsidRPr="007E3911">
              <w:rPr>
                <w:color w:val="000000"/>
                <w:sz w:val="20"/>
                <w:szCs w:val="20"/>
              </w:rPr>
              <w:t xml:space="preserve">AUDB source files are moved to this location upon successful processing in </w:t>
            </w:r>
            <w:proofErr w:type="spellStart"/>
            <w:r w:rsidRPr="007E3911">
              <w:rPr>
                <w:color w:val="000000"/>
                <w:sz w:val="20"/>
                <w:szCs w:val="20"/>
              </w:rPr>
              <w:t>Matillion</w:t>
            </w:r>
            <w:proofErr w:type="spellEnd"/>
            <w:r w:rsidRPr="007E3911">
              <w:rPr>
                <w:color w:val="000000"/>
                <w:sz w:val="20"/>
                <w:szCs w:val="20"/>
              </w:rPr>
              <w:t>.</w:t>
            </w:r>
          </w:p>
        </w:tc>
      </w:tr>
      <w:tr w:rsidR="00537E97" w:rsidRPr="00440398" w14:paraId="30349967" w14:textId="77777777" w:rsidTr="15D709A9">
        <w:trPr>
          <w:trHeight w:val="297"/>
        </w:trPr>
        <w:tc>
          <w:tcPr>
            <w:tcW w:w="890"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tcPr>
          <w:p w14:paraId="6F3CCC80" w14:textId="77777777" w:rsidR="00537E97" w:rsidRPr="00124144" w:rsidRDefault="00537E97" w:rsidP="00537E97">
            <w:pPr>
              <w:rPr>
                <w:rFonts w:cstheme="minorHAnsi"/>
                <w:b/>
                <w:bCs/>
                <w:color w:val="000000"/>
                <w:sz w:val="22"/>
                <w:szCs w:val="22"/>
              </w:rPr>
            </w:pPr>
            <w:r w:rsidRPr="00124144">
              <w:rPr>
                <w:rFonts w:cstheme="minorHAnsi"/>
                <w:b/>
                <w:bCs/>
                <w:color w:val="000000"/>
                <w:sz w:val="22"/>
                <w:szCs w:val="22"/>
              </w:rPr>
              <w:t>SAP</w:t>
            </w:r>
          </w:p>
        </w:tc>
        <w:tc>
          <w:tcPr>
            <w:tcW w:w="4931" w:type="dxa"/>
            <w:tcBorders>
              <w:top w:val="nil"/>
              <w:left w:val="nil"/>
              <w:bottom w:val="single" w:sz="4" w:space="0" w:color="auto"/>
              <w:right w:val="single" w:sz="8" w:space="0" w:color="auto"/>
            </w:tcBorders>
            <w:shd w:val="clear" w:color="auto" w:fill="auto"/>
            <w:noWrap/>
            <w:vAlign w:val="center"/>
          </w:tcPr>
          <w:p w14:paraId="0A7E404A" w14:textId="77777777" w:rsidR="00537E97" w:rsidRPr="00F45C5A" w:rsidRDefault="00537E97" w:rsidP="00537E97">
            <w:pPr>
              <w:rPr>
                <w:rFonts w:cstheme="minorHAnsi"/>
                <w:color w:val="000000"/>
                <w:sz w:val="22"/>
                <w:szCs w:val="22"/>
              </w:rPr>
            </w:pPr>
            <w:r w:rsidRPr="00F45C5A">
              <w:rPr>
                <w:rFonts w:cstheme="minorHAnsi"/>
                <w:color w:val="000000"/>
                <w:sz w:val="22"/>
                <w:szCs w:val="22"/>
              </w:rPr>
              <w:t>S3://inv-nonprod-aa-scm/sapdata/fullload/csv/SourceData/</w:t>
            </w:r>
          </w:p>
        </w:tc>
        <w:tc>
          <w:tcPr>
            <w:tcW w:w="7309" w:type="dxa"/>
            <w:tcBorders>
              <w:top w:val="nil"/>
              <w:left w:val="nil"/>
              <w:bottom w:val="single" w:sz="4" w:space="0" w:color="auto"/>
              <w:right w:val="single" w:sz="8" w:space="0" w:color="auto"/>
            </w:tcBorders>
          </w:tcPr>
          <w:p w14:paraId="28751F0A" w14:textId="77777777" w:rsidR="00537E97" w:rsidRPr="007E3911" w:rsidRDefault="00537E97" w:rsidP="00537E97">
            <w:pPr>
              <w:rPr>
                <w:rFonts w:cstheme="minorHAnsi"/>
                <w:color w:val="000000"/>
                <w:sz w:val="20"/>
                <w:szCs w:val="20"/>
              </w:rPr>
            </w:pPr>
            <w:r w:rsidRPr="007E3911">
              <w:rPr>
                <w:color w:val="000000"/>
                <w:sz w:val="20"/>
                <w:szCs w:val="20"/>
              </w:rPr>
              <w:t>SAP source data is received to this location.</w:t>
            </w:r>
          </w:p>
        </w:tc>
      </w:tr>
      <w:tr w:rsidR="00537E97" w:rsidRPr="00440398" w14:paraId="3A1A3E6E" w14:textId="77777777" w:rsidTr="15D709A9">
        <w:trPr>
          <w:trHeight w:val="297"/>
        </w:trPr>
        <w:tc>
          <w:tcPr>
            <w:tcW w:w="890" w:type="dxa"/>
            <w:vMerge/>
            <w:tcBorders>
              <w:left w:val="single" w:sz="8" w:space="0" w:color="auto"/>
              <w:bottom w:val="single" w:sz="4" w:space="0" w:color="auto"/>
              <w:right w:val="single" w:sz="8" w:space="0" w:color="auto"/>
            </w:tcBorders>
            <w:shd w:val="clear" w:color="auto" w:fill="auto"/>
            <w:noWrap/>
            <w:vAlign w:val="center"/>
          </w:tcPr>
          <w:p w14:paraId="6CEDC4EE" w14:textId="77777777" w:rsidR="00537E97" w:rsidRPr="00124144" w:rsidRDefault="00537E97" w:rsidP="00537E97">
            <w:pPr>
              <w:rPr>
                <w:rFonts w:cstheme="minorHAnsi"/>
                <w:b/>
                <w:bCs/>
                <w:color w:val="000000"/>
                <w:sz w:val="22"/>
                <w:szCs w:val="22"/>
              </w:rPr>
            </w:pPr>
          </w:p>
        </w:tc>
        <w:tc>
          <w:tcPr>
            <w:tcW w:w="4931" w:type="dxa"/>
            <w:tcBorders>
              <w:top w:val="single" w:sz="4" w:space="0" w:color="auto"/>
              <w:left w:val="nil"/>
              <w:bottom w:val="single" w:sz="4" w:space="0" w:color="auto"/>
              <w:right w:val="single" w:sz="8" w:space="0" w:color="auto"/>
            </w:tcBorders>
            <w:shd w:val="clear" w:color="auto" w:fill="auto"/>
            <w:noWrap/>
            <w:vAlign w:val="center"/>
          </w:tcPr>
          <w:p w14:paraId="78A8C75B" w14:textId="1412B1A0" w:rsidR="00537E97" w:rsidRPr="00F45C5A" w:rsidRDefault="00537E97" w:rsidP="00537E97">
            <w:pPr>
              <w:rPr>
                <w:rFonts w:cstheme="minorHAnsi"/>
                <w:color w:val="000000"/>
                <w:sz w:val="22"/>
                <w:szCs w:val="22"/>
              </w:rPr>
            </w:pPr>
            <w:r w:rsidRPr="00F45C5A">
              <w:rPr>
                <w:rFonts w:cstheme="minorHAnsi"/>
                <w:color w:val="000000"/>
                <w:sz w:val="22"/>
                <w:szCs w:val="22"/>
              </w:rPr>
              <w:t>S3://inv-nonprod-aa-scm/sapdata/fullload/csv/Archivedata</w:t>
            </w:r>
            <w:r w:rsidR="00953C04">
              <w:rPr>
                <w:rFonts w:cstheme="minorHAnsi"/>
                <w:color w:val="000000"/>
                <w:sz w:val="22"/>
                <w:szCs w:val="22"/>
              </w:rPr>
              <w:t>/</w:t>
            </w:r>
          </w:p>
        </w:tc>
        <w:tc>
          <w:tcPr>
            <w:tcW w:w="7309" w:type="dxa"/>
            <w:tcBorders>
              <w:top w:val="single" w:sz="4" w:space="0" w:color="auto"/>
              <w:left w:val="nil"/>
              <w:bottom w:val="single" w:sz="4" w:space="0" w:color="auto"/>
              <w:right w:val="single" w:sz="8" w:space="0" w:color="auto"/>
            </w:tcBorders>
          </w:tcPr>
          <w:p w14:paraId="7DF4F9A6" w14:textId="77777777" w:rsidR="00537E97" w:rsidRPr="007E3911" w:rsidRDefault="00537E97" w:rsidP="00537E97">
            <w:pPr>
              <w:rPr>
                <w:rFonts w:cstheme="minorHAnsi"/>
                <w:color w:val="000000"/>
                <w:sz w:val="20"/>
                <w:szCs w:val="20"/>
              </w:rPr>
            </w:pPr>
            <w:r w:rsidRPr="007E3911">
              <w:rPr>
                <w:color w:val="000000"/>
                <w:sz w:val="20"/>
                <w:szCs w:val="20"/>
              </w:rPr>
              <w:t xml:space="preserve">SAP source files are moved to this location upon successful processing in </w:t>
            </w:r>
            <w:proofErr w:type="spellStart"/>
            <w:r w:rsidRPr="007E3911">
              <w:rPr>
                <w:color w:val="000000"/>
                <w:sz w:val="20"/>
                <w:szCs w:val="20"/>
              </w:rPr>
              <w:t>Matillion</w:t>
            </w:r>
            <w:proofErr w:type="spellEnd"/>
            <w:r w:rsidRPr="007E3911">
              <w:rPr>
                <w:color w:val="000000"/>
                <w:sz w:val="20"/>
                <w:szCs w:val="20"/>
              </w:rPr>
              <w:t>.</w:t>
            </w:r>
          </w:p>
        </w:tc>
      </w:tr>
      <w:tr w:rsidR="00537E97" w:rsidRPr="00440398" w14:paraId="53449E62" w14:textId="77777777" w:rsidTr="15D709A9">
        <w:trPr>
          <w:trHeight w:val="297"/>
        </w:trPr>
        <w:tc>
          <w:tcPr>
            <w:tcW w:w="890" w:type="dxa"/>
            <w:vMerge w:val="restart"/>
            <w:tcBorders>
              <w:top w:val="single" w:sz="4" w:space="0" w:color="auto"/>
              <w:left w:val="single" w:sz="8" w:space="0" w:color="auto"/>
              <w:right w:val="single" w:sz="8" w:space="0" w:color="auto"/>
            </w:tcBorders>
            <w:shd w:val="clear" w:color="auto" w:fill="auto"/>
            <w:noWrap/>
            <w:vAlign w:val="center"/>
          </w:tcPr>
          <w:p w14:paraId="1BD9D5CF" w14:textId="77777777" w:rsidR="00537E97" w:rsidRDefault="00537E97" w:rsidP="00537E97">
            <w:pPr>
              <w:rPr>
                <w:rFonts w:cstheme="minorHAnsi"/>
                <w:b/>
                <w:bCs/>
                <w:color w:val="000000"/>
                <w:sz w:val="22"/>
                <w:szCs w:val="22"/>
              </w:rPr>
            </w:pPr>
            <w:r>
              <w:rPr>
                <w:rFonts w:cstheme="minorHAnsi"/>
                <w:b/>
                <w:bCs/>
                <w:color w:val="000000"/>
                <w:sz w:val="22"/>
                <w:szCs w:val="22"/>
              </w:rPr>
              <w:t>N/A</w:t>
            </w:r>
          </w:p>
        </w:tc>
        <w:tc>
          <w:tcPr>
            <w:tcW w:w="4931" w:type="dxa"/>
            <w:tcBorders>
              <w:top w:val="single" w:sz="4" w:space="0" w:color="auto"/>
              <w:left w:val="nil"/>
              <w:bottom w:val="single" w:sz="4" w:space="0" w:color="auto"/>
              <w:right w:val="single" w:sz="8" w:space="0" w:color="auto"/>
            </w:tcBorders>
            <w:shd w:val="clear" w:color="auto" w:fill="auto"/>
            <w:noWrap/>
            <w:vAlign w:val="center"/>
          </w:tcPr>
          <w:p w14:paraId="0EEC237E" w14:textId="77777777" w:rsidR="00537E97" w:rsidRPr="00F45C5A" w:rsidRDefault="00537E97" w:rsidP="00537E97">
            <w:pPr>
              <w:rPr>
                <w:rFonts w:cstheme="minorHAnsi"/>
                <w:color w:val="000000"/>
                <w:sz w:val="22"/>
                <w:szCs w:val="22"/>
              </w:rPr>
            </w:pPr>
            <w:r w:rsidRPr="00F45C5A">
              <w:rPr>
                <w:color w:val="000000"/>
                <w:sz w:val="22"/>
                <w:szCs w:val="22"/>
              </w:rPr>
              <w:t>S3://inv-nonprod-aa-scm/ip21data/UnloadfromRedshift/</w:t>
            </w:r>
          </w:p>
        </w:tc>
        <w:tc>
          <w:tcPr>
            <w:tcW w:w="7309" w:type="dxa"/>
            <w:tcBorders>
              <w:top w:val="single" w:sz="4" w:space="0" w:color="auto"/>
              <w:left w:val="nil"/>
              <w:bottom w:val="single" w:sz="4" w:space="0" w:color="auto"/>
              <w:right w:val="single" w:sz="8" w:space="0" w:color="auto"/>
            </w:tcBorders>
          </w:tcPr>
          <w:p w14:paraId="141A6295" w14:textId="77777777" w:rsidR="00537E97" w:rsidRPr="007E3911" w:rsidRDefault="00537E97" w:rsidP="00537E97">
            <w:pPr>
              <w:rPr>
                <w:rFonts w:cstheme="minorHAnsi"/>
                <w:color w:val="000000"/>
                <w:sz w:val="20"/>
                <w:szCs w:val="20"/>
              </w:rPr>
            </w:pPr>
            <w:proofErr w:type="spellStart"/>
            <w:r w:rsidRPr="007E3911">
              <w:rPr>
                <w:color w:val="000000"/>
                <w:sz w:val="20"/>
                <w:szCs w:val="20"/>
              </w:rPr>
              <w:t>Matillion</w:t>
            </w:r>
            <w:proofErr w:type="spellEnd"/>
            <w:r>
              <w:rPr>
                <w:color w:val="000000"/>
                <w:sz w:val="20"/>
                <w:szCs w:val="20"/>
              </w:rPr>
              <w:t>-</w:t>
            </w:r>
            <w:r w:rsidRPr="007E3911">
              <w:rPr>
                <w:color w:val="000000"/>
                <w:sz w:val="20"/>
                <w:szCs w:val="20"/>
              </w:rPr>
              <w:t>processed output file is sent to this location before statistical calculations are added</w:t>
            </w:r>
            <w:r>
              <w:rPr>
                <w:color w:val="000000"/>
                <w:sz w:val="20"/>
                <w:szCs w:val="20"/>
              </w:rPr>
              <w:t xml:space="preserve"> (currently with IP21 data only).</w:t>
            </w:r>
          </w:p>
        </w:tc>
      </w:tr>
      <w:tr w:rsidR="00537E97" w:rsidRPr="00440398" w14:paraId="243D6E73" w14:textId="77777777" w:rsidTr="15D709A9">
        <w:trPr>
          <w:trHeight w:val="539"/>
        </w:trPr>
        <w:tc>
          <w:tcPr>
            <w:tcW w:w="890" w:type="dxa"/>
            <w:vMerge/>
            <w:tcBorders>
              <w:left w:val="single" w:sz="8" w:space="0" w:color="auto"/>
              <w:right w:val="single" w:sz="8" w:space="0" w:color="auto"/>
            </w:tcBorders>
            <w:shd w:val="clear" w:color="auto" w:fill="auto"/>
            <w:noWrap/>
            <w:vAlign w:val="center"/>
          </w:tcPr>
          <w:p w14:paraId="0A7CEE8C" w14:textId="77777777" w:rsidR="00537E97" w:rsidRPr="00124144" w:rsidRDefault="00537E97" w:rsidP="00537E97">
            <w:pPr>
              <w:rPr>
                <w:rFonts w:cstheme="minorHAnsi"/>
                <w:b/>
                <w:bCs/>
                <w:color w:val="000000"/>
                <w:sz w:val="22"/>
                <w:szCs w:val="22"/>
              </w:rPr>
            </w:pPr>
          </w:p>
        </w:tc>
        <w:tc>
          <w:tcPr>
            <w:tcW w:w="4931" w:type="dxa"/>
            <w:tcBorders>
              <w:top w:val="single" w:sz="4" w:space="0" w:color="auto"/>
              <w:left w:val="nil"/>
              <w:bottom w:val="single" w:sz="4" w:space="0" w:color="auto"/>
              <w:right w:val="single" w:sz="8" w:space="0" w:color="auto"/>
            </w:tcBorders>
            <w:shd w:val="clear" w:color="auto" w:fill="auto"/>
            <w:noWrap/>
            <w:vAlign w:val="center"/>
          </w:tcPr>
          <w:p w14:paraId="75D81546" w14:textId="2C3507A4" w:rsidR="00537E97" w:rsidRPr="00F45C5A" w:rsidRDefault="00537E97" w:rsidP="00537E97">
            <w:pPr>
              <w:rPr>
                <w:rFonts w:cstheme="minorHAnsi"/>
                <w:color w:val="000000"/>
                <w:sz w:val="22"/>
                <w:szCs w:val="22"/>
              </w:rPr>
            </w:pPr>
            <w:r w:rsidRPr="00F45C5A">
              <w:rPr>
                <w:rFonts w:cstheme="minorHAnsi"/>
                <w:color w:val="000000"/>
                <w:sz w:val="22"/>
                <w:szCs w:val="22"/>
              </w:rPr>
              <w:t>S3://inv-nonprod-aa-scm/ModelInputFile</w:t>
            </w:r>
            <w:r w:rsidR="00953C04">
              <w:rPr>
                <w:rFonts w:cstheme="minorHAnsi"/>
                <w:color w:val="000000"/>
                <w:sz w:val="22"/>
                <w:szCs w:val="22"/>
              </w:rPr>
              <w:t>/</w:t>
            </w:r>
          </w:p>
        </w:tc>
        <w:tc>
          <w:tcPr>
            <w:tcW w:w="7309" w:type="dxa"/>
            <w:tcBorders>
              <w:top w:val="single" w:sz="4" w:space="0" w:color="auto"/>
              <w:left w:val="nil"/>
              <w:bottom w:val="single" w:sz="4" w:space="0" w:color="auto"/>
              <w:right w:val="single" w:sz="8" w:space="0" w:color="auto"/>
            </w:tcBorders>
          </w:tcPr>
          <w:p w14:paraId="7DB502E8" w14:textId="77777777" w:rsidR="00537E97" w:rsidRPr="007E3911" w:rsidRDefault="00537E97" w:rsidP="00537E97">
            <w:pPr>
              <w:rPr>
                <w:rFonts w:cstheme="minorHAnsi"/>
                <w:color w:val="000000"/>
                <w:sz w:val="20"/>
                <w:szCs w:val="20"/>
              </w:rPr>
            </w:pPr>
            <w:r w:rsidRPr="007E3911">
              <w:rPr>
                <w:color w:val="000000"/>
                <w:sz w:val="20"/>
                <w:szCs w:val="20"/>
              </w:rPr>
              <w:t xml:space="preserve">AWS Batch job adds statistical calculations to the </w:t>
            </w:r>
            <w:proofErr w:type="spellStart"/>
            <w:r w:rsidRPr="007E3911">
              <w:rPr>
                <w:color w:val="000000"/>
                <w:sz w:val="20"/>
                <w:szCs w:val="20"/>
              </w:rPr>
              <w:t>Matillion</w:t>
            </w:r>
            <w:proofErr w:type="spellEnd"/>
            <w:r w:rsidRPr="007E3911">
              <w:rPr>
                <w:color w:val="000000"/>
                <w:sz w:val="20"/>
                <w:szCs w:val="20"/>
              </w:rPr>
              <w:t xml:space="preserve"> produced output file and send it to this location.</w:t>
            </w:r>
          </w:p>
        </w:tc>
      </w:tr>
      <w:tr w:rsidR="00537E97" w:rsidRPr="00440398" w14:paraId="1AC4BD2C" w14:textId="77777777" w:rsidTr="15D709A9">
        <w:trPr>
          <w:trHeight w:val="440"/>
        </w:trPr>
        <w:tc>
          <w:tcPr>
            <w:tcW w:w="890" w:type="dxa"/>
            <w:vMerge/>
            <w:tcBorders>
              <w:left w:val="single" w:sz="8" w:space="0" w:color="auto"/>
              <w:bottom w:val="single" w:sz="8" w:space="0" w:color="auto"/>
              <w:right w:val="single" w:sz="8" w:space="0" w:color="auto"/>
            </w:tcBorders>
            <w:shd w:val="clear" w:color="auto" w:fill="auto"/>
            <w:noWrap/>
            <w:vAlign w:val="center"/>
          </w:tcPr>
          <w:p w14:paraId="63C30878" w14:textId="77777777" w:rsidR="00537E97" w:rsidRPr="00124144" w:rsidRDefault="00537E97" w:rsidP="00537E97">
            <w:pPr>
              <w:rPr>
                <w:rFonts w:cstheme="minorHAnsi"/>
                <w:b/>
                <w:bCs/>
                <w:color w:val="000000"/>
                <w:sz w:val="22"/>
                <w:szCs w:val="22"/>
              </w:rPr>
            </w:pPr>
          </w:p>
        </w:tc>
        <w:tc>
          <w:tcPr>
            <w:tcW w:w="4931" w:type="dxa"/>
            <w:tcBorders>
              <w:top w:val="single" w:sz="4" w:space="0" w:color="auto"/>
              <w:left w:val="nil"/>
              <w:bottom w:val="single" w:sz="4" w:space="0" w:color="auto"/>
              <w:right w:val="single" w:sz="8" w:space="0" w:color="auto"/>
            </w:tcBorders>
            <w:shd w:val="clear" w:color="auto" w:fill="auto"/>
            <w:noWrap/>
            <w:vAlign w:val="center"/>
          </w:tcPr>
          <w:p w14:paraId="4C28C380" w14:textId="0972E11E" w:rsidR="00537E97" w:rsidRPr="00F45C5A" w:rsidRDefault="00537E97" w:rsidP="00537E97">
            <w:pPr>
              <w:rPr>
                <w:rFonts w:cstheme="minorHAnsi"/>
                <w:color w:val="000000"/>
                <w:sz w:val="22"/>
                <w:szCs w:val="22"/>
              </w:rPr>
            </w:pPr>
            <w:r w:rsidRPr="00F45C5A">
              <w:rPr>
                <w:rFonts w:cstheme="minorHAnsi"/>
                <w:color w:val="000000"/>
                <w:sz w:val="22"/>
                <w:szCs w:val="22"/>
              </w:rPr>
              <w:t>S3://inv-nonprod-aa-scm/ModelOutputFile</w:t>
            </w:r>
            <w:r w:rsidR="00953C04">
              <w:rPr>
                <w:rFonts w:cstheme="minorHAnsi"/>
                <w:color w:val="000000"/>
                <w:sz w:val="22"/>
                <w:szCs w:val="22"/>
              </w:rPr>
              <w:t>/</w:t>
            </w:r>
          </w:p>
        </w:tc>
        <w:tc>
          <w:tcPr>
            <w:tcW w:w="7309" w:type="dxa"/>
            <w:tcBorders>
              <w:top w:val="single" w:sz="4" w:space="0" w:color="auto"/>
              <w:left w:val="nil"/>
              <w:bottom w:val="single" w:sz="4" w:space="0" w:color="auto"/>
              <w:right w:val="single" w:sz="8" w:space="0" w:color="auto"/>
            </w:tcBorders>
          </w:tcPr>
          <w:p w14:paraId="52E0F285" w14:textId="77777777" w:rsidR="00537E97" w:rsidRPr="007E3911" w:rsidRDefault="00537E97" w:rsidP="00537E97">
            <w:pPr>
              <w:rPr>
                <w:rFonts w:cstheme="minorHAnsi"/>
                <w:color w:val="000000"/>
                <w:sz w:val="20"/>
                <w:szCs w:val="20"/>
              </w:rPr>
            </w:pPr>
            <w:proofErr w:type="spellStart"/>
            <w:r w:rsidRPr="007E3911">
              <w:rPr>
                <w:color w:val="000000"/>
                <w:sz w:val="20"/>
                <w:szCs w:val="20"/>
              </w:rPr>
              <w:t>SageMaker</w:t>
            </w:r>
            <w:proofErr w:type="spellEnd"/>
            <w:r w:rsidRPr="007E3911">
              <w:rPr>
                <w:color w:val="000000"/>
                <w:sz w:val="20"/>
                <w:szCs w:val="20"/>
              </w:rPr>
              <w:t xml:space="preserve"> model saves its outputs to this location.</w:t>
            </w:r>
          </w:p>
        </w:tc>
      </w:tr>
    </w:tbl>
    <w:p w14:paraId="006F5C74" w14:textId="16A415E1" w:rsidR="00F23300" w:rsidRDefault="7275E714" w:rsidP="7275E714">
      <w:pPr>
        <w:pStyle w:val="Heading1"/>
        <w:rPr>
          <w:rFonts w:asciiTheme="minorHAnsi" w:eastAsiaTheme="minorEastAsia" w:hAnsiTheme="minorHAnsi" w:cstheme="minorBidi"/>
        </w:rPr>
      </w:pPr>
      <w:r w:rsidRPr="7275E714">
        <w:rPr>
          <w:rFonts w:asciiTheme="minorHAnsi" w:eastAsiaTheme="minorEastAsia" w:hAnsiTheme="minorHAnsi" w:cstheme="minorBidi"/>
        </w:rPr>
        <w:t>Source Code (Version Control)</w:t>
      </w:r>
    </w:p>
    <w:p w14:paraId="1DDA2460" w14:textId="32325380" w:rsidR="1DE95659" w:rsidRDefault="1DE95659" w:rsidP="1DE95659"/>
    <w:p w14:paraId="5645EE8C" w14:textId="6DF254F0" w:rsidR="00540CAE" w:rsidRDefault="00540CAE" w:rsidP="00540CAE">
      <w:pPr>
        <w:jc w:val="both"/>
        <w:rPr>
          <w:rFonts w:ascii="Arial" w:hAnsi="Arial" w:cs="Arial"/>
          <w:b/>
          <w:bCs/>
          <w:sz w:val="20"/>
          <w:szCs w:val="20"/>
        </w:rPr>
      </w:pPr>
      <w:proofErr w:type="spellStart"/>
      <w:r>
        <w:rPr>
          <w:rFonts w:ascii="Arial" w:hAnsi="Arial" w:cs="Arial"/>
          <w:b/>
          <w:bCs/>
          <w:sz w:val="20"/>
          <w:szCs w:val="20"/>
        </w:rPr>
        <w:t>Invista</w:t>
      </w:r>
      <w:proofErr w:type="spellEnd"/>
      <w:r>
        <w:rPr>
          <w:rFonts w:ascii="Arial" w:hAnsi="Arial" w:cs="Arial"/>
          <w:b/>
          <w:bCs/>
          <w:sz w:val="20"/>
          <w:szCs w:val="20"/>
        </w:rPr>
        <w:t xml:space="preserve"> </w:t>
      </w:r>
      <w:proofErr w:type="spellStart"/>
      <w:r>
        <w:rPr>
          <w:rFonts w:ascii="Arial" w:hAnsi="Arial" w:cs="Arial"/>
          <w:b/>
          <w:bCs/>
          <w:sz w:val="20"/>
          <w:szCs w:val="20"/>
        </w:rPr>
        <w:t>KochSource</w:t>
      </w:r>
      <w:proofErr w:type="spellEnd"/>
      <w:r w:rsidR="00BA6FAE">
        <w:rPr>
          <w:rFonts w:ascii="Arial" w:hAnsi="Arial" w:cs="Arial"/>
          <w:b/>
          <w:bCs/>
          <w:sz w:val="20"/>
          <w:szCs w:val="20"/>
        </w:rPr>
        <w:t xml:space="preserve"> </w:t>
      </w:r>
      <w:proofErr w:type="spellStart"/>
      <w:r w:rsidR="00BA6FAE">
        <w:rPr>
          <w:rFonts w:ascii="Arial" w:hAnsi="Arial" w:cs="Arial"/>
          <w:b/>
          <w:bCs/>
          <w:sz w:val="20"/>
          <w:szCs w:val="20"/>
        </w:rPr>
        <w:t>Respository</w:t>
      </w:r>
      <w:proofErr w:type="spellEnd"/>
    </w:p>
    <w:p w14:paraId="27C5DF11" w14:textId="5A589DE3" w:rsidR="00F0049C" w:rsidRDefault="00F0049C" w:rsidP="00540CAE">
      <w:pPr>
        <w:jc w:val="both"/>
        <w:rPr>
          <w:rFonts w:ascii="Arial" w:hAnsi="Arial" w:cs="Arial"/>
          <w:bCs/>
          <w:sz w:val="20"/>
          <w:szCs w:val="20"/>
        </w:rPr>
      </w:pPr>
      <w:r>
        <w:rPr>
          <w:rFonts w:ascii="Arial" w:hAnsi="Arial" w:cs="Arial"/>
          <w:b/>
          <w:bCs/>
          <w:sz w:val="20"/>
          <w:szCs w:val="20"/>
        </w:rPr>
        <w:lastRenderedPageBreak/>
        <w:tab/>
      </w:r>
    </w:p>
    <w:p w14:paraId="14ADE68F" w14:textId="4E1F8242" w:rsidR="00141767" w:rsidRPr="00141767" w:rsidRDefault="00141767" w:rsidP="15D709A9">
      <w:pPr>
        <w:jc w:val="both"/>
        <w:rPr>
          <w:rFonts w:ascii="Arial" w:eastAsia="Arial" w:hAnsi="Arial" w:cs="Arial"/>
          <w:sz w:val="20"/>
          <w:szCs w:val="20"/>
        </w:rPr>
      </w:pPr>
      <w:r>
        <w:rPr>
          <w:rFonts w:ascii="Arial" w:hAnsi="Arial" w:cs="Arial"/>
          <w:bCs/>
          <w:sz w:val="20"/>
          <w:szCs w:val="20"/>
        </w:rPr>
        <w:tab/>
      </w:r>
      <w:proofErr w:type="spellStart"/>
      <w:r w:rsidRPr="2603D204">
        <w:rPr>
          <w:rFonts w:ascii="Arial" w:eastAsia="Arial" w:hAnsi="Arial" w:cs="Arial"/>
          <w:sz w:val="20"/>
          <w:szCs w:val="20"/>
        </w:rPr>
        <w:t>KochSource</w:t>
      </w:r>
      <w:proofErr w:type="spellEnd"/>
      <w:r w:rsidRPr="2603D204">
        <w:rPr>
          <w:rFonts w:ascii="Arial" w:eastAsia="Arial" w:hAnsi="Arial" w:cs="Arial"/>
          <w:sz w:val="20"/>
          <w:szCs w:val="20"/>
        </w:rPr>
        <w:t xml:space="preserve"> needs to be set up </w:t>
      </w:r>
      <w:r w:rsidR="00F646DB" w:rsidRPr="2603D204">
        <w:rPr>
          <w:rFonts w:ascii="Arial" w:eastAsia="Arial" w:hAnsi="Arial" w:cs="Arial"/>
          <w:sz w:val="20"/>
          <w:szCs w:val="20"/>
        </w:rPr>
        <w:t>by</w:t>
      </w:r>
      <w:r w:rsidR="00FC445C" w:rsidRPr="2603D204">
        <w:rPr>
          <w:rFonts w:ascii="Arial" w:eastAsia="Arial" w:hAnsi="Arial" w:cs="Arial"/>
          <w:sz w:val="20"/>
          <w:szCs w:val="20"/>
        </w:rPr>
        <w:t xml:space="preserve"> </w:t>
      </w:r>
      <w:proofErr w:type="spellStart"/>
      <w:r w:rsidR="00FC445C" w:rsidRPr="2603D204">
        <w:rPr>
          <w:rFonts w:ascii="Arial" w:eastAsia="Arial" w:hAnsi="Arial" w:cs="Arial"/>
          <w:sz w:val="20"/>
          <w:szCs w:val="20"/>
        </w:rPr>
        <w:t>Invista</w:t>
      </w:r>
      <w:proofErr w:type="spellEnd"/>
      <w:r w:rsidR="00FC445C" w:rsidRPr="2603D204">
        <w:rPr>
          <w:rFonts w:ascii="Arial" w:eastAsia="Arial" w:hAnsi="Arial" w:cs="Arial"/>
          <w:sz w:val="20"/>
          <w:szCs w:val="20"/>
        </w:rPr>
        <w:t xml:space="preserve"> to own and manage the source code</w:t>
      </w:r>
      <w:r w:rsidR="0050249E" w:rsidRPr="2603D204">
        <w:rPr>
          <w:rFonts w:ascii="Arial" w:eastAsia="Arial" w:hAnsi="Arial" w:cs="Arial"/>
          <w:sz w:val="20"/>
          <w:szCs w:val="20"/>
        </w:rPr>
        <w:t xml:space="preserve"> going forward</w:t>
      </w:r>
      <w:r w:rsidR="00FC445C" w:rsidRPr="2603D204">
        <w:rPr>
          <w:rFonts w:ascii="Arial" w:eastAsia="Arial" w:hAnsi="Arial" w:cs="Arial"/>
          <w:sz w:val="20"/>
          <w:szCs w:val="20"/>
        </w:rPr>
        <w:t>.</w:t>
      </w:r>
    </w:p>
    <w:p w14:paraId="6716AF29" w14:textId="77777777" w:rsidR="00F0049C" w:rsidRDefault="00F0049C" w:rsidP="00540CAE">
      <w:pPr>
        <w:jc w:val="both"/>
        <w:rPr>
          <w:rFonts w:ascii="Arial" w:hAnsi="Arial" w:cs="Arial"/>
          <w:b/>
          <w:bCs/>
          <w:sz w:val="20"/>
          <w:szCs w:val="20"/>
        </w:rPr>
      </w:pPr>
    </w:p>
    <w:p w14:paraId="6C2727DA" w14:textId="77777777" w:rsidR="00540CAE" w:rsidRDefault="00540CAE" w:rsidP="00540CAE">
      <w:pPr>
        <w:jc w:val="both"/>
        <w:rPr>
          <w:rFonts w:ascii="Arial" w:hAnsi="Arial" w:cs="Arial"/>
          <w:b/>
          <w:bCs/>
          <w:sz w:val="20"/>
          <w:szCs w:val="20"/>
        </w:rPr>
      </w:pPr>
    </w:p>
    <w:p w14:paraId="399F049B" w14:textId="5B9E14C4" w:rsidR="00540CAE" w:rsidRDefault="7275E714" w:rsidP="7275E714">
      <w:pPr>
        <w:jc w:val="both"/>
        <w:rPr>
          <w:rFonts w:ascii="Arial" w:eastAsia="Arial" w:hAnsi="Arial" w:cs="Arial"/>
          <w:b/>
          <w:bCs/>
          <w:sz w:val="20"/>
          <w:szCs w:val="20"/>
        </w:rPr>
      </w:pPr>
      <w:r w:rsidRPr="7275E714">
        <w:rPr>
          <w:rFonts w:ascii="Arial" w:eastAsia="Arial" w:hAnsi="Arial" w:cs="Arial"/>
          <w:b/>
          <w:bCs/>
          <w:sz w:val="20"/>
          <w:szCs w:val="20"/>
        </w:rPr>
        <w:t>KBS Koch Source Repository</w:t>
      </w:r>
    </w:p>
    <w:p w14:paraId="6CB4C640" w14:textId="0C26506D" w:rsidR="00540CAE" w:rsidRPr="00F0049C" w:rsidRDefault="15D709A9" w:rsidP="15D709A9">
      <w:pPr>
        <w:pStyle w:val="Heading1"/>
        <w:rPr>
          <w:rFonts w:ascii="Arial" w:eastAsia="Arial" w:hAnsi="Arial" w:cs="Arial"/>
          <w:b w:val="0"/>
          <w:bCs w:val="0"/>
          <w:sz w:val="20"/>
          <w:szCs w:val="20"/>
        </w:rPr>
      </w:pPr>
      <w:r w:rsidRPr="15D709A9">
        <w:rPr>
          <w:rFonts w:ascii="Arial" w:eastAsia="Arial" w:hAnsi="Arial" w:cs="Arial"/>
          <w:b w:val="0"/>
          <w:bCs w:val="0"/>
          <w:sz w:val="20"/>
          <w:szCs w:val="20"/>
        </w:rPr>
        <w:t>KBS has hosted the source code under repository named “</w:t>
      </w:r>
      <w:proofErr w:type="spellStart"/>
      <w:r w:rsidRPr="15D709A9">
        <w:rPr>
          <w:rFonts w:ascii="Arial" w:eastAsia="Arial" w:hAnsi="Arial" w:cs="Arial"/>
          <w:b w:val="0"/>
          <w:bCs w:val="0"/>
          <w:sz w:val="20"/>
          <w:szCs w:val="20"/>
        </w:rPr>
        <w:t>InvistaSupplyChainAnalytics</w:t>
      </w:r>
      <w:proofErr w:type="spellEnd"/>
      <w:r w:rsidRPr="15D709A9">
        <w:rPr>
          <w:rFonts w:ascii="Arial" w:eastAsia="Arial" w:hAnsi="Arial" w:cs="Arial"/>
          <w:b w:val="0"/>
          <w:bCs w:val="0"/>
          <w:sz w:val="20"/>
          <w:szCs w:val="20"/>
        </w:rPr>
        <w:t xml:space="preserve">” and can be found with </w:t>
      </w:r>
      <w:proofErr w:type="spellStart"/>
      <w:r w:rsidRPr="15D709A9">
        <w:rPr>
          <w:rFonts w:ascii="Arial" w:eastAsia="Arial" w:hAnsi="Arial" w:cs="Arial"/>
          <w:b w:val="0"/>
          <w:bCs w:val="0"/>
          <w:sz w:val="20"/>
          <w:szCs w:val="20"/>
        </w:rPr>
        <w:t>url</w:t>
      </w:r>
      <w:proofErr w:type="spellEnd"/>
      <w:r w:rsidRPr="15D709A9">
        <w:rPr>
          <w:rFonts w:ascii="Arial" w:eastAsia="Arial" w:hAnsi="Arial" w:cs="Arial"/>
          <w:b w:val="0"/>
          <w:bCs w:val="0"/>
          <w:sz w:val="20"/>
          <w:szCs w:val="20"/>
        </w:rPr>
        <w:t xml:space="preserve"> mentioned below,</w:t>
      </w:r>
    </w:p>
    <w:p w14:paraId="5A1AC478" w14:textId="43727C24" w:rsidR="00540CAE" w:rsidRPr="00F0049C" w:rsidRDefault="00573B10" w:rsidP="7275E714">
      <w:hyperlink r:id="rId36">
        <w:r w:rsidR="7275E714" w:rsidRPr="7275E714">
          <w:rPr>
            <w:rStyle w:val="Hyperlink"/>
            <w:rFonts w:ascii="Calibri" w:eastAsia="Calibri" w:hAnsi="Calibri" w:cs="Calibri"/>
          </w:rPr>
          <w:t>https://kochsource.io/KBS_Analytics_Solutions/INVISTA/InvistaSupplyChainAnalytics.git</w:t>
        </w:r>
      </w:hyperlink>
    </w:p>
    <w:p w14:paraId="59F39E30" w14:textId="2C62A2C6" w:rsidR="00540CAE" w:rsidRPr="00F0049C" w:rsidRDefault="00540CAE" w:rsidP="7275E714">
      <w:pPr>
        <w:rPr>
          <w:rFonts w:ascii="Arial" w:eastAsia="Arial" w:hAnsi="Arial" w:cs="Arial"/>
          <w:sz w:val="20"/>
          <w:szCs w:val="20"/>
        </w:rPr>
      </w:pPr>
    </w:p>
    <w:p w14:paraId="506C3B8D" w14:textId="68194493" w:rsidR="00540CAE" w:rsidRPr="00F0049C" w:rsidRDefault="7275E714" w:rsidP="7275E714">
      <w:pPr>
        <w:rPr>
          <w:rFonts w:ascii="Arial" w:eastAsia="Arial" w:hAnsi="Arial" w:cs="Arial"/>
          <w:sz w:val="20"/>
          <w:szCs w:val="20"/>
        </w:rPr>
      </w:pPr>
      <w:r w:rsidRPr="7275E714">
        <w:rPr>
          <w:rFonts w:ascii="Arial" w:eastAsia="Arial" w:hAnsi="Arial" w:cs="Arial"/>
          <w:sz w:val="20"/>
          <w:szCs w:val="20"/>
        </w:rPr>
        <w:t>The high-level structure of the project code repository is as per below snapshot,</w:t>
      </w:r>
    </w:p>
    <w:p w14:paraId="2C31F3AE" w14:textId="54447A86" w:rsidR="00540CAE" w:rsidRPr="00F0049C" w:rsidRDefault="00540CAE" w:rsidP="7275E714">
      <w:pPr>
        <w:rPr>
          <w:rFonts w:ascii="Arial" w:eastAsia="Arial" w:hAnsi="Arial" w:cs="Arial"/>
          <w:sz w:val="20"/>
          <w:szCs w:val="20"/>
        </w:rPr>
      </w:pPr>
    </w:p>
    <w:p w14:paraId="30E7E888" w14:textId="3E953E14" w:rsidR="00540CAE" w:rsidRPr="00F0049C" w:rsidRDefault="00540CAE" w:rsidP="7275E714">
      <w:pPr>
        <w:jc w:val="center"/>
        <w:rPr>
          <w:rFonts w:ascii="Arial" w:eastAsia="Arial" w:hAnsi="Arial" w:cs="Arial"/>
          <w:sz w:val="20"/>
          <w:szCs w:val="20"/>
        </w:rPr>
      </w:pPr>
      <w:r>
        <w:rPr>
          <w:noProof/>
        </w:rPr>
        <w:drawing>
          <wp:inline distT="0" distB="0" distL="0" distR="0" wp14:anchorId="1BC7614F" wp14:editId="1BC798D8">
            <wp:extent cx="7210830" cy="1647825"/>
            <wp:effectExtent l="0" t="0" r="0" b="0"/>
            <wp:docPr id="10869798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7210830" cy="1647825"/>
                    </a:xfrm>
                    <a:prstGeom prst="rect">
                      <a:avLst/>
                    </a:prstGeom>
                  </pic:spPr>
                </pic:pic>
              </a:graphicData>
            </a:graphic>
          </wp:inline>
        </w:drawing>
      </w:r>
      <w:r w:rsidR="00F4398A" w:rsidRPr="00F4398A">
        <w:rPr>
          <w:rFonts w:ascii="Arial" w:eastAsia="Arial" w:hAnsi="Arial" w:cs="Arial"/>
          <w:sz w:val="20"/>
          <w:szCs w:val="20"/>
        </w:rPr>
        <w:t xml:space="preserve">     </w:t>
      </w:r>
    </w:p>
    <w:p w14:paraId="538DADDE" w14:textId="349FD39F" w:rsidR="7275E714" w:rsidRDefault="7275E714" w:rsidP="7275E714">
      <w:pPr>
        <w:jc w:val="center"/>
        <w:rPr>
          <w:rFonts w:ascii="Arial" w:eastAsia="Arial" w:hAnsi="Arial" w:cs="Arial"/>
          <w:sz w:val="20"/>
          <w:szCs w:val="20"/>
        </w:rPr>
      </w:pPr>
    </w:p>
    <w:p w14:paraId="7B3CC8CC" w14:textId="2DFC5D3F" w:rsidR="7275E714" w:rsidRDefault="7275E714" w:rsidP="7275E714">
      <w:pPr>
        <w:rPr>
          <w:rFonts w:ascii="Arial" w:eastAsia="Arial" w:hAnsi="Arial" w:cs="Arial"/>
          <w:sz w:val="20"/>
          <w:szCs w:val="20"/>
        </w:rPr>
      </w:pPr>
      <w:r w:rsidRPr="7275E714">
        <w:rPr>
          <w:rFonts w:ascii="Arial" w:eastAsia="Arial" w:hAnsi="Arial" w:cs="Arial"/>
          <w:sz w:val="20"/>
          <w:szCs w:val="20"/>
        </w:rPr>
        <w:t>The detailed structure of the project code repository is as per below snapshot,</w:t>
      </w:r>
    </w:p>
    <w:p w14:paraId="630704B8" w14:textId="41D49417" w:rsidR="7275E714" w:rsidRDefault="7275E714" w:rsidP="7275E714">
      <w:pPr>
        <w:rPr>
          <w:rFonts w:ascii="Arial" w:eastAsia="Arial" w:hAnsi="Arial" w:cs="Arial"/>
          <w:sz w:val="20"/>
          <w:szCs w:val="20"/>
        </w:rPr>
      </w:pPr>
    </w:p>
    <w:p w14:paraId="13D2EDDC" w14:textId="0DAAD82D" w:rsidR="7275E714" w:rsidRPr="006C3E09" w:rsidRDefault="7275E714" w:rsidP="006C3E09">
      <w:pPr>
        <w:jc w:val="center"/>
      </w:pPr>
      <w:r>
        <w:rPr>
          <w:noProof/>
        </w:rPr>
        <w:lastRenderedPageBreak/>
        <w:drawing>
          <wp:inline distT="0" distB="0" distL="0" distR="0" wp14:anchorId="72EFF550" wp14:editId="2FE28C18">
            <wp:extent cx="5724313" cy="4601818"/>
            <wp:effectExtent l="0" t="0" r="0" b="8890"/>
            <wp:docPr id="1800610063"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724313" cy="4601818"/>
                    </a:xfrm>
                    <a:prstGeom prst="rect">
                      <a:avLst/>
                    </a:prstGeom>
                  </pic:spPr>
                </pic:pic>
              </a:graphicData>
            </a:graphic>
          </wp:inline>
        </w:drawing>
      </w:r>
    </w:p>
    <w:p w14:paraId="311E3DC3" w14:textId="77777777" w:rsidR="00FE4F22" w:rsidRDefault="00FE4F22" w:rsidP="00BA6FAE">
      <w:pPr>
        <w:jc w:val="both"/>
        <w:rPr>
          <w:rFonts w:ascii="Arial" w:hAnsi="Arial" w:cs="Arial"/>
          <w:b/>
          <w:bCs/>
          <w:sz w:val="20"/>
          <w:szCs w:val="20"/>
        </w:rPr>
      </w:pPr>
    </w:p>
    <w:p w14:paraId="79CFDA24" w14:textId="173D98DE" w:rsidR="00BA6FAE" w:rsidRDefault="00BA6FAE" w:rsidP="00BA6FAE">
      <w:pPr>
        <w:jc w:val="both"/>
        <w:rPr>
          <w:rFonts w:ascii="Arial" w:hAnsi="Arial" w:cs="Arial"/>
          <w:b/>
          <w:bCs/>
          <w:sz w:val="20"/>
          <w:szCs w:val="20"/>
        </w:rPr>
      </w:pPr>
      <w:r>
        <w:rPr>
          <w:rFonts w:ascii="Arial" w:hAnsi="Arial" w:cs="Arial"/>
          <w:b/>
          <w:bCs/>
          <w:sz w:val="20"/>
          <w:szCs w:val="20"/>
        </w:rPr>
        <w:t>Note</w:t>
      </w:r>
      <w:r w:rsidR="00F646DB">
        <w:rPr>
          <w:rFonts w:ascii="Arial" w:hAnsi="Arial" w:cs="Arial"/>
          <w:b/>
          <w:bCs/>
          <w:sz w:val="20"/>
          <w:szCs w:val="20"/>
        </w:rPr>
        <w:t>s</w:t>
      </w:r>
    </w:p>
    <w:p w14:paraId="273731D0" w14:textId="1F20B00D" w:rsidR="00676182" w:rsidRDefault="00326254" w:rsidP="00BA6FAE">
      <w:pPr>
        <w:pStyle w:val="ListParagraph"/>
        <w:numPr>
          <w:ilvl w:val="0"/>
          <w:numId w:val="21"/>
        </w:numPr>
        <w:jc w:val="both"/>
        <w:rPr>
          <w:rFonts w:ascii="Arial" w:hAnsi="Arial" w:cs="Arial"/>
          <w:bCs/>
          <w:sz w:val="20"/>
          <w:szCs w:val="20"/>
        </w:rPr>
      </w:pPr>
      <w:proofErr w:type="spellStart"/>
      <w:r>
        <w:rPr>
          <w:rFonts w:ascii="Arial" w:hAnsi="Arial" w:cs="Arial"/>
          <w:bCs/>
          <w:sz w:val="20"/>
          <w:szCs w:val="20"/>
        </w:rPr>
        <w:t>Matillion</w:t>
      </w:r>
      <w:proofErr w:type="spellEnd"/>
      <w:r>
        <w:rPr>
          <w:rFonts w:ascii="Arial" w:hAnsi="Arial" w:cs="Arial"/>
          <w:bCs/>
          <w:sz w:val="20"/>
          <w:szCs w:val="20"/>
        </w:rPr>
        <w:t xml:space="preserve"> </w:t>
      </w:r>
      <w:r w:rsidR="00676182">
        <w:rPr>
          <w:rFonts w:ascii="Arial" w:hAnsi="Arial" w:cs="Arial"/>
          <w:bCs/>
          <w:sz w:val="20"/>
          <w:szCs w:val="20"/>
        </w:rPr>
        <w:t>Source Code Control:</w:t>
      </w:r>
    </w:p>
    <w:p w14:paraId="440E92D4" w14:textId="77777777" w:rsidR="00676182" w:rsidRDefault="00676182" w:rsidP="00676182">
      <w:pPr>
        <w:pStyle w:val="ListParagraph"/>
        <w:ind w:left="1080"/>
        <w:jc w:val="both"/>
        <w:rPr>
          <w:rFonts w:ascii="Arial" w:hAnsi="Arial" w:cs="Arial"/>
          <w:bCs/>
          <w:sz w:val="20"/>
          <w:szCs w:val="20"/>
        </w:rPr>
      </w:pPr>
    </w:p>
    <w:p w14:paraId="69E1A839" w14:textId="017A0BEA" w:rsidR="00BA6FAE" w:rsidRPr="00F646DB" w:rsidRDefault="15D709A9" w:rsidP="15D709A9">
      <w:pPr>
        <w:pStyle w:val="ListParagraph"/>
        <w:ind w:left="1440"/>
        <w:jc w:val="both"/>
        <w:rPr>
          <w:rFonts w:ascii="Arial" w:eastAsia="Arial" w:hAnsi="Arial" w:cs="Arial"/>
          <w:sz w:val="20"/>
          <w:szCs w:val="20"/>
        </w:rPr>
      </w:pPr>
      <w:proofErr w:type="spellStart"/>
      <w:r w:rsidRPr="15D709A9">
        <w:rPr>
          <w:rFonts w:ascii="Arial" w:eastAsia="Arial" w:hAnsi="Arial" w:cs="Arial"/>
          <w:sz w:val="20"/>
          <w:szCs w:val="20"/>
        </w:rPr>
        <w:t>Matillion</w:t>
      </w:r>
      <w:proofErr w:type="spellEnd"/>
      <w:r w:rsidRPr="15D709A9">
        <w:rPr>
          <w:rFonts w:ascii="Arial" w:eastAsia="Arial" w:hAnsi="Arial" w:cs="Arial"/>
          <w:sz w:val="20"/>
          <w:szCs w:val="20"/>
        </w:rPr>
        <w:t xml:space="preserve"> has its own built-in source control features called versioning. Use </w:t>
      </w:r>
      <w:proofErr w:type="spellStart"/>
      <w:r w:rsidRPr="15D709A9">
        <w:rPr>
          <w:rFonts w:ascii="Arial" w:eastAsia="Arial" w:hAnsi="Arial" w:cs="Arial"/>
          <w:sz w:val="20"/>
          <w:szCs w:val="20"/>
        </w:rPr>
        <w:t>Matillion’s</w:t>
      </w:r>
      <w:proofErr w:type="spellEnd"/>
      <w:r w:rsidRPr="15D709A9">
        <w:rPr>
          <w:rFonts w:ascii="Arial" w:eastAsia="Arial" w:hAnsi="Arial" w:cs="Arial"/>
          <w:sz w:val="20"/>
          <w:szCs w:val="20"/>
        </w:rPr>
        <w:t xml:space="preserve"> versioning feature to create code snapshots, then use its import/export features to retrieve versioned files from </w:t>
      </w:r>
      <w:proofErr w:type="spellStart"/>
      <w:r w:rsidRPr="15D709A9">
        <w:rPr>
          <w:rFonts w:ascii="Arial" w:eastAsia="Arial" w:hAnsi="Arial" w:cs="Arial"/>
          <w:sz w:val="20"/>
          <w:szCs w:val="20"/>
        </w:rPr>
        <w:t>Matillion</w:t>
      </w:r>
      <w:proofErr w:type="spellEnd"/>
      <w:r w:rsidRPr="15D709A9">
        <w:rPr>
          <w:rFonts w:ascii="Arial" w:eastAsia="Arial" w:hAnsi="Arial" w:cs="Arial"/>
          <w:sz w:val="20"/>
          <w:szCs w:val="20"/>
        </w:rPr>
        <w:t xml:space="preserve"> server as needed. The exported files in json format from </w:t>
      </w:r>
      <w:proofErr w:type="spellStart"/>
      <w:r w:rsidRPr="15D709A9">
        <w:rPr>
          <w:rFonts w:ascii="Arial" w:eastAsia="Arial" w:hAnsi="Arial" w:cs="Arial"/>
          <w:sz w:val="20"/>
          <w:szCs w:val="20"/>
        </w:rPr>
        <w:t>Matillion</w:t>
      </w:r>
      <w:proofErr w:type="spellEnd"/>
      <w:r w:rsidRPr="15D709A9">
        <w:rPr>
          <w:rFonts w:ascii="Arial" w:eastAsia="Arial" w:hAnsi="Arial" w:cs="Arial"/>
          <w:sz w:val="20"/>
          <w:szCs w:val="20"/>
        </w:rPr>
        <w:t xml:space="preserve"> can be stored and version-controlled in </w:t>
      </w:r>
      <w:proofErr w:type="spellStart"/>
      <w:r w:rsidRPr="15D709A9">
        <w:rPr>
          <w:rFonts w:ascii="Arial" w:eastAsia="Arial" w:hAnsi="Arial" w:cs="Arial"/>
          <w:sz w:val="20"/>
          <w:szCs w:val="20"/>
        </w:rPr>
        <w:t>KochSource</w:t>
      </w:r>
      <w:proofErr w:type="spellEnd"/>
      <w:r w:rsidRPr="15D709A9">
        <w:rPr>
          <w:rFonts w:ascii="Arial" w:eastAsia="Arial" w:hAnsi="Arial" w:cs="Arial"/>
          <w:sz w:val="20"/>
          <w:szCs w:val="20"/>
        </w:rPr>
        <w:t xml:space="preserve">. Then the json files from </w:t>
      </w:r>
      <w:proofErr w:type="spellStart"/>
      <w:r w:rsidRPr="15D709A9">
        <w:rPr>
          <w:rFonts w:ascii="Arial" w:eastAsia="Arial" w:hAnsi="Arial" w:cs="Arial"/>
          <w:sz w:val="20"/>
          <w:szCs w:val="20"/>
        </w:rPr>
        <w:t>KochSource</w:t>
      </w:r>
      <w:proofErr w:type="spellEnd"/>
      <w:r w:rsidRPr="15D709A9">
        <w:rPr>
          <w:rFonts w:ascii="Arial" w:eastAsia="Arial" w:hAnsi="Arial" w:cs="Arial"/>
          <w:sz w:val="20"/>
          <w:szCs w:val="20"/>
        </w:rPr>
        <w:t xml:space="preserve"> can be imported back to </w:t>
      </w:r>
      <w:proofErr w:type="spellStart"/>
      <w:r w:rsidRPr="15D709A9">
        <w:rPr>
          <w:rFonts w:ascii="Arial" w:eastAsia="Arial" w:hAnsi="Arial" w:cs="Arial"/>
          <w:sz w:val="20"/>
          <w:szCs w:val="20"/>
        </w:rPr>
        <w:t>Matillion</w:t>
      </w:r>
      <w:proofErr w:type="spellEnd"/>
      <w:r w:rsidRPr="15D709A9">
        <w:rPr>
          <w:rFonts w:ascii="Arial" w:eastAsia="Arial" w:hAnsi="Arial" w:cs="Arial"/>
          <w:sz w:val="20"/>
          <w:szCs w:val="20"/>
        </w:rPr>
        <w:t xml:space="preserve">. There is no built-in direct </w:t>
      </w:r>
      <w:r w:rsidRPr="15D709A9">
        <w:rPr>
          <w:rFonts w:ascii="Arial" w:eastAsia="Arial" w:hAnsi="Arial" w:cs="Arial"/>
          <w:sz w:val="20"/>
          <w:szCs w:val="20"/>
        </w:rPr>
        <w:lastRenderedPageBreak/>
        <w:t xml:space="preserve">integration in </w:t>
      </w:r>
      <w:proofErr w:type="spellStart"/>
      <w:r w:rsidRPr="15D709A9">
        <w:rPr>
          <w:rFonts w:ascii="Arial" w:eastAsia="Arial" w:hAnsi="Arial" w:cs="Arial"/>
          <w:sz w:val="20"/>
          <w:szCs w:val="20"/>
        </w:rPr>
        <w:t>Matillion</w:t>
      </w:r>
      <w:proofErr w:type="spellEnd"/>
      <w:r w:rsidRPr="15D709A9">
        <w:rPr>
          <w:rFonts w:ascii="Arial" w:eastAsia="Arial" w:hAnsi="Arial" w:cs="Arial"/>
          <w:sz w:val="20"/>
          <w:szCs w:val="20"/>
        </w:rPr>
        <w:t xml:space="preserve"> with source control software such as Git, so </w:t>
      </w:r>
      <w:proofErr w:type="spellStart"/>
      <w:r w:rsidRPr="15D709A9">
        <w:rPr>
          <w:rFonts w:ascii="Arial" w:eastAsia="Arial" w:hAnsi="Arial" w:cs="Arial"/>
          <w:sz w:val="20"/>
          <w:szCs w:val="20"/>
        </w:rPr>
        <w:t>Matillion’s</w:t>
      </w:r>
      <w:proofErr w:type="spellEnd"/>
      <w:r w:rsidRPr="15D709A9">
        <w:rPr>
          <w:rFonts w:ascii="Arial" w:eastAsia="Arial" w:hAnsi="Arial" w:cs="Arial"/>
          <w:sz w:val="20"/>
          <w:szCs w:val="20"/>
        </w:rPr>
        <w:t xml:space="preserve"> export/import feature should be used to interact with Git, and the process can be automated with </w:t>
      </w:r>
      <w:proofErr w:type="spellStart"/>
      <w:r w:rsidRPr="15D709A9">
        <w:rPr>
          <w:rFonts w:ascii="Arial" w:eastAsia="Arial" w:hAnsi="Arial" w:cs="Arial"/>
          <w:sz w:val="20"/>
          <w:szCs w:val="20"/>
        </w:rPr>
        <w:t>Matillion</w:t>
      </w:r>
      <w:proofErr w:type="spellEnd"/>
      <w:r w:rsidRPr="15D709A9">
        <w:rPr>
          <w:rFonts w:ascii="Arial" w:eastAsia="Arial" w:hAnsi="Arial" w:cs="Arial"/>
          <w:sz w:val="20"/>
          <w:szCs w:val="20"/>
        </w:rPr>
        <w:t xml:space="preserve"> REST API.</w:t>
      </w:r>
    </w:p>
    <w:p w14:paraId="6888D900" w14:textId="77777777" w:rsidR="009760F5" w:rsidRDefault="009760F5" w:rsidP="009760F5">
      <w:pPr>
        <w:pStyle w:val="Heading1"/>
        <w:rPr>
          <w:rFonts w:asciiTheme="minorHAnsi" w:eastAsiaTheme="minorEastAsia" w:hAnsiTheme="minorHAnsi" w:cstheme="minorBidi"/>
        </w:rPr>
      </w:pPr>
      <w:r w:rsidRPr="7040A757">
        <w:rPr>
          <w:rFonts w:asciiTheme="minorHAnsi" w:eastAsiaTheme="minorEastAsia" w:hAnsiTheme="minorHAnsi" w:cstheme="minorBidi"/>
        </w:rPr>
        <w:t>Maintenance</w:t>
      </w:r>
    </w:p>
    <w:p w14:paraId="405719E2" w14:textId="77777777" w:rsidR="009760F5" w:rsidRDefault="009760F5" w:rsidP="004349A6">
      <w:pPr>
        <w:jc w:val="both"/>
        <w:rPr>
          <w:rFonts w:ascii="Arial" w:hAnsi="Arial" w:cs="Arial"/>
          <w:b/>
          <w:bCs/>
          <w:sz w:val="20"/>
          <w:szCs w:val="20"/>
        </w:rPr>
      </w:pPr>
    </w:p>
    <w:p w14:paraId="0A116A6E" w14:textId="3A3FE593" w:rsidR="004349A6" w:rsidRDefault="004349A6" w:rsidP="004349A6">
      <w:pPr>
        <w:jc w:val="both"/>
        <w:rPr>
          <w:rFonts w:ascii="Arial" w:hAnsi="Arial" w:cs="Arial"/>
          <w:b/>
          <w:bCs/>
          <w:sz w:val="20"/>
          <w:szCs w:val="20"/>
        </w:rPr>
      </w:pPr>
      <w:r>
        <w:rPr>
          <w:rFonts w:ascii="Arial" w:hAnsi="Arial" w:cs="Arial"/>
          <w:b/>
          <w:bCs/>
          <w:sz w:val="20"/>
          <w:szCs w:val="20"/>
        </w:rPr>
        <w:t>Add new Tags to IP21 data processing</w:t>
      </w:r>
    </w:p>
    <w:p w14:paraId="592CBCF9" w14:textId="77777777" w:rsidR="004349A6" w:rsidRDefault="004349A6" w:rsidP="004349A6">
      <w:pPr>
        <w:pStyle w:val="ListParagraph"/>
        <w:ind w:left="1116"/>
        <w:jc w:val="both"/>
        <w:rPr>
          <w:rFonts w:ascii="Arial" w:hAnsi="Arial" w:cs="Arial"/>
          <w:sz w:val="20"/>
          <w:szCs w:val="20"/>
        </w:rPr>
      </w:pPr>
    </w:p>
    <w:p w14:paraId="245A9372" w14:textId="77777777" w:rsidR="004349A6" w:rsidRDefault="004349A6" w:rsidP="004349A6">
      <w:pPr>
        <w:pStyle w:val="ListParagraph"/>
        <w:ind w:left="1116"/>
        <w:jc w:val="both"/>
        <w:rPr>
          <w:rFonts w:ascii="Arial" w:hAnsi="Arial" w:cs="Arial"/>
          <w:sz w:val="20"/>
          <w:szCs w:val="20"/>
        </w:rPr>
      </w:pPr>
    </w:p>
    <w:p w14:paraId="41D740F9" w14:textId="77777777" w:rsidR="004349A6" w:rsidRDefault="004349A6" w:rsidP="004349A6">
      <w:pPr>
        <w:jc w:val="both"/>
        <w:rPr>
          <w:rFonts w:ascii="Arial" w:hAnsi="Arial" w:cs="Arial"/>
          <w:sz w:val="20"/>
          <w:szCs w:val="20"/>
        </w:rPr>
      </w:pPr>
      <w:r>
        <w:rPr>
          <w:rFonts w:ascii="Arial" w:hAnsi="Arial" w:cs="Arial"/>
          <w:sz w:val="20"/>
          <w:szCs w:val="20"/>
        </w:rPr>
        <w:t xml:space="preserve">We need to do some manual steps to have new IP21 tags added to the daily </w:t>
      </w:r>
      <w:proofErr w:type="spellStart"/>
      <w:r>
        <w:rPr>
          <w:rFonts w:ascii="Arial" w:hAnsi="Arial" w:cs="Arial"/>
          <w:sz w:val="20"/>
          <w:szCs w:val="20"/>
        </w:rPr>
        <w:t>Matilion</w:t>
      </w:r>
      <w:proofErr w:type="spellEnd"/>
      <w:r>
        <w:rPr>
          <w:rFonts w:ascii="Arial" w:hAnsi="Arial" w:cs="Arial"/>
          <w:sz w:val="20"/>
          <w:szCs w:val="20"/>
        </w:rPr>
        <w:t xml:space="preserve"> data processing. Steps are below: </w:t>
      </w:r>
    </w:p>
    <w:p w14:paraId="79E47203" w14:textId="77777777" w:rsidR="004349A6" w:rsidRDefault="004349A6" w:rsidP="004349A6">
      <w:pPr>
        <w:jc w:val="both"/>
        <w:rPr>
          <w:rFonts w:ascii="Arial" w:hAnsi="Arial" w:cs="Arial"/>
          <w:sz w:val="20"/>
          <w:szCs w:val="20"/>
        </w:rPr>
      </w:pPr>
    </w:p>
    <w:p w14:paraId="4BF6C9F6" w14:textId="77777777" w:rsidR="004349A6" w:rsidRDefault="004349A6" w:rsidP="004349A6">
      <w:pPr>
        <w:numPr>
          <w:ilvl w:val="0"/>
          <w:numId w:val="17"/>
        </w:numPr>
        <w:jc w:val="both"/>
        <w:rPr>
          <w:rFonts w:ascii="Arial" w:eastAsia="Times New Roman" w:hAnsi="Arial" w:cs="Arial"/>
          <w:sz w:val="20"/>
          <w:szCs w:val="20"/>
        </w:rPr>
      </w:pPr>
      <w:r>
        <w:rPr>
          <w:rFonts w:ascii="Arial" w:eastAsia="Times New Roman" w:hAnsi="Arial" w:cs="Arial"/>
          <w:sz w:val="20"/>
          <w:szCs w:val="20"/>
        </w:rPr>
        <w:t xml:space="preserve">Add new tags to </w:t>
      </w:r>
      <w:proofErr w:type="spellStart"/>
      <w:proofErr w:type="gramStart"/>
      <w:r>
        <w:rPr>
          <w:rFonts w:ascii="Arial" w:eastAsia="Times New Roman" w:hAnsi="Arial" w:cs="Arial"/>
          <w:sz w:val="20"/>
          <w:szCs w:val="20"/>
        </w:rPr>
        <w:t>public.distincttags</w:t>
      </w:r>
      <w:proofErr w:type="spellEnd"/>
      <w:proofErr w:type="gramEnd"/>
      <w:r>
        <w:rPr>
          <w:rFonts w:ascii="Arial" w:eastAsia="Times New Roman" w:hAnsi="Arial" w:cs="Arial"/>
          <w:sz w:val="20"/>
          <w:szCs w:val="20"/>
        </w:rPr>
        <w:t xml:space="preserve"> with raw/source/staging/</w:t>
      </w:r>
      <w:proofErr w:type="spellStart"/>
      <w:r>
        <w:rPr>
          <w:rFonts w:ascii="Arial" w:eastAsia="Times New Roman" w:hAnsi="Arial" w:cs="Arial"/>
          <w:sz w:val="20"/>
          <w:szCs w:val="20"/>
        </w:rPr>
        <w:t>metadata_daily</w:t>
      </w:r>
      <w:proofErr w:type="spellEnd"/>
      <w:r>
        <w:rPr>
          <w:rFonts w:ascii="Arial" w:eastAsia="Times New Roman" w:hAnsi="Arial" w:cs="Arial"/>
          <w:sz w:val="20"/>
          <w:szCs w:val="20"/>
        </w:rPr>
        <w:t>/metadata table name for each tag.</w:t>
      </w:r>
    </w:p>
    <w:p w14:paraId="55AEB95C" w14:textId="77777777" w:rsidR="004349A6" w:rsidRDefault="004349A6" w:rsidP="004349A6">
      <w:pPr>
        <w:numPr>
          <w:ilvl w:val="0"/>
          <w:numId w:val="17"/>
        </w:numPr>
        <w:jc w:val="both"/>
        <w:rPr>
          <w:rFonts w:ascii="Arial" w:eastAsia="Times New Roman" w:hAnsi="Arial" w:cs="Arial"/>
          <w:sz w:val="20"/>
          <w:szCs w:val="20"/>
        </w:rPr>
      </w:pPr>
      <w:r>
        <w:rPr>
          <w:rFonts w:ascii="Arial" w:eastAsia="Times New Roman" w:hAnsi="Arial" w:cs="Arial"/>
          <w:sz w:val="20"/>
          <w:szCs w:val="20"/>
        </w:rPr>
        <w:t xml:space="preserve">Add new tags to </w:t>
      </w:r>
      <w:proofErr w:type="spellStart"/>
      <w:proofErr w:type="gramStart"/>
      <w:r>
        <w:rPr>
          <w:rFonts w:ascii="Arial" w:eastAsia="Times New Roman" w:hAnsi="Arial" w:cs="Arial"/>
          <w:sz w:val="20"/>
          <w:szCs w:val="20"/>
        </w:rPr>
        <w:t>public.distincttags</w:t>
      </w:r>
      <w:proofErr w:type="gramEnd"/>
      <w:r>
        <w:rPr>
          <w:rFonts w:ascii="Arial" w:eastAsia="Times New Roman" w:hAnsi="Arial" w:cs="Arial"/>
          <w:sz w:val="20"/>
          <w:szCs w:val="20"/>
        </w:rPr>
        <w:t>_metadata</w:t>
      </w:r>
      <w:proofErr w:type="spellEnd"/>
      <w:r>
        <w:rPr>
          <w:rFonts w:ascii="Arial" w:eastAsia="Times New Roman" w:hAnsi="Arial" w:cs="Arial"/>
          <w:sz w:val="20"/>
          <w:szCs w:val="20"/>
        </w:rPr>
        <w:t xml:space="preserve"> with min, max range and description. </w:t>
      </w:r>
    </w:p>
    <w:p w14:paraId="2B09D3D7" w14:textId="77777777" w:rsidR="004349A6" w:rsidRDefault="004349A6" w:rsidP="004349A6">
      <w:pPr>
        <w:numPr>
          <w:ilvl w:val="0"/>
          <w:numId w:val="17"/>
        </w:numPr>
        <w:jc w:val="both"/>
        <w:rPr>
          <w:rFonts w:ascii="Arial" w:eastAsia="Times New Roman" w:hAnsi="Arial" w:cs="Arial"/>
          <w:sz w:val="20"/>
          <w:szCs w:val="20"/>
        </w:rPr>
      </w:pPr>
      <w:r>
        <w:rPr>
          <w:rFonts w:ascii="Arial" w:eastAsia="Times New Roman" w:hAnsi="Arial" w:cs="Arial"/>
          <w:sz w:val="20"/>
          <w:szCs w:val="20"/>
        </w:rPr>
        <w:t xml:space="preserve">Create raw, source, staging, metadata daily, metadata table for the new tags as defined in step 1. </w:t>
      </w:r>
    </w:p>
    <w:p w14:paraId="3310BBA5" w14:textId="61202F10" w:rsidR="004349A6" w:rsidRPr="00DE7094" w:rsidRDefault="004349A6" w:rsidP="004349A6">
      <w:pPr>
        <w:numPr>
          <w:ilvl w:val="0"/>
          <w:numId w:val="17"/>
        </w:numPr>
        <w:jc w:val="both"/>
        <w:rPr>
          <w:rFonts w:ascii="Arial,Times New Roman" w:eastAsia="Arial,Times New Roman" w:hAnsi="Arial,Times New Roman" w:cs="Arial,Times New Roman"/>
          <w:sz w:val="20"/>
          <w:szCs w:val="20"/>
        </w:rPr>
      </w:pPr>
      <w:r w:rsidRPr="2603D204">
        <w:rPr>
          <w:rFonts w:ascii="Arial" w:eastAsia="Arial" w:hAnsi="Arial" w:cs="Arial"/>
          <w:sz w:val="20"/>
          <w:szCs w:val="20"/>
        </w:rPr>
        <w:t xml:space="preserve">Modify SQL query in ‘Metadata Tables Join Query’ in </w:t>
      </w:r>
      <w:proofErr w:type="spellStart"/>
      <w:r w:rsidRPr="2603D204">
        <w:rPr>
          <w:rFonts w:ascii="Arial" w:eastAsia="Arial" w:hAnsi="Arial" w:cs="Arial"/>
          <w:sz w:val="20"/>
          <w:szCs w:val="20"/>
        </w:rPr>
        <w:t>Matillion</w:t>
      </w:r>
      <w:proofErr w:type="spellEnd"/>
      <w:r w:rsidRPr="2603D204">
        <w:rPr>
          <w:rFonts w:ascii="Arial,Times New Roman" w:eastAsia="Arial,Times New Roman" w:hAnsi="Arial,Times New Roman" w:cs="Arial,Times New Roman"/>
          <w:sz w:val="20"/>
          <w:szCs w:val="20"/>
        </w:rPr>
        <w:t xml:space="preserve"> ‘</w:t>
      </w:r>
      <w:proofErr w:type="spellStart"/>
      <w:r w:rsidRPr="2603D204">
        <w:rPr>
          <w:rFonts w:ascii="Arial" w:eastAsia="Arial" w:hAnsi="Arial" w:cs="Arial"/>
          <w:sz w:val="20"/>
          <w:szCs w:val="20"/>
        </w:rPr>
        <w:t>JoinTablesByHour</w:t>
      </w:r>
      <w:proofErr w:type="spellEnd"/>
      <w:r w:rsidRPr="2603D204">
        <w:rPr>
          <w:rFonts w:ascii="Arial" w:eastAsia="Arial" w:hAnsi="Arial" w:cs="Arial"/>
          <w:sz w:val="20"/>
          <w:szCs w:val="20"/>
        </w:rPr>
        <w:t>’ and ‘</w:t>
      </w:r>
      <w:proofErr w:type="spellStart"/>
      <w:r w:rsidRPr="2603D204">
        <w:rPr>
          <w:rFonts w:ascii="Arial" w:eastAsia="Arial" w:hAnsi="Arial" w:cs="Arial"/>
          <w:sz w:val="20"/>
          <w:szCs w:val="20"/>
        </w:rPr>
        <w:t>JoinTablesByDay</w:t>
      </w:r>
      <w:proofErr w:type="spellEnd"/>
      <w:r w:rsidRPr="2603D204">
        <w:rPr>
          <w:rFonts w:ascii="Arial" w:eastAsia="Arial" w:hAnsi="Arial" w:cs="Arial"/>
          <w:sz w:val="20"/>
          <w:szCs w:val="20"/>
        </w:rPr>
        <w:t xml:space="preserve">’ jobs to include the new tables created </w:t>
      </w:r>
      <w:r w:rsidR="2603D204" w:rsidRPr="2603D204">
        <w:rPr>
          <w:rFonts w:ascii="Arial" w:eastAsia="Arial" w:hAnsi="Arial" w:cs="Arial"/>
          <w:sz w:val="20"/>
          <w:szCs w:val="20"/>
        </w:rPr>
        <w:t>for</w:t>
      </w:r>
      <w:r w:rsidRPr="2603D204">
        <w:rPr>
          <w:rFonts w:ascii="Arial" w:eastAsia="Arial" w:hAnsi="Arial" w:cs="Arial"/>
          <w:sz w:val="20"/>
          <w:szCs w:val="20"/>
        </w:rPr>
        <w:t xml:space="preserve"> the new tags</w:t>
      </w:r>
      <w:r w:rsidR="00DE7094">
        <w:rPr>
          <w:rFonts w:ascii="Arial" w:eastAsia="Arial" w:hAnsi="Arial" w:cs="Arial"/>
          <w:sz w:val="20"/>
          <w:szCs w:val="20"/>
        </w:rPr>
        <w:t>.</w:t>
      </w:r>
    </w:p>
    <w:p w14:paraId="23FB68EF" w14:textId="21CBAEED" w:rsidR="004349A6" w:rsidRPr="00DE7094" w:rsidRDefault="00DE7094" w:rsidP="00164C31">
      <w:pPr>
        <w:numPr>
          <w:ilvl w:val="0"/>
          <w:numId w:val="17"/>
        </w:numPr>
        <w:jc w:val="both"/>
        <w:rPr>
          <w:rFonts w:ascii="Arial" w:eastAsiaTheme="minorHAnsi" w:hAnsi="Arial" w:cs="Arial"/>
          <w:sz w:val="20"/>
          <w:szCs w:val="20"/>
        </w:rPr>
      </w:pPr>
      <w:r w:rsidRPr="00DE7094">
        <w:rPr>
          <w:rFonts w:ascii="Arial" w:eastAsia="Arial" w:hAnsi="Arial" w:cs="Arial"/>
          <w:sz w:val="20"/>
          <w:szCs w:val="20"/>
        </w:rPr>
        <w:t>Modify SQL query in ‘</w:t>
      </w:r>
      <w:r>
        <w:rPr>
          <w:rFonts w:ascii="Arial" w:eastAsia="Arial" w:hAnsi="Arial" w:cs="Arial"/>
          <w:sz w:val="20"/>
          <w:szCs w:val="20"/>
        </w:rPr>
        <w:t>Unload Transformed Data to S3</w:t>
      </w:r>
      <w:r w:rsidRPr="00DE7094">
        <w:rPr>
          <w:rFonts w:ascii="Arial" w:eastAsia="Arial" w:hAnsi="Arial" w:cs="Arial"/>
          <w:sz w:val="20"/>
          <w:szCs w:val="20"/>
        </w:rPr>
        <w:t xml:space="preserve">’ in </w:t>
      </w:r>
      <w:proofErr w:type="spellStart"/>
      <w:r w:rsidRPr="00DE7094">
        <w:rPr>
          <w:rFonts w:ascii="Arial" w:eastAsia="Arial" w:hAnsi="Arial" w:cs="Arial"/>
          <w:sz w:val="20"/>
          <w:szCs w:val="20"/>
        </w:rPr>
        <w:t>Matillion</w:t>
      </w:r>
      <w:proofErr w:type="spellEnd"/>
      <w:r w:rsidRPr="00DE7094">
        <w:rPr>
          <w:rFonts w:ascii="Arial,Times New Roman" w:eastAsia="Arial,Times New Roman" w:hAnsi="Arial,Times New Roman" w:cs="Arial,Times New Roman"/>
          <w:sz w:val="20"/>
          <w:szCs w:val="20"/>
        </w:rPr>
        <w:t xml:space="preserve"> ‘</w:t>
      </w:r>
      <w:r w:rsidRPr="00DE7094">
        <w:rPr>
          <w:rFonts w:ascii="Arial" w:eastAsia="Arial" w:hAnsi="Arial" w:cs="Arial"/>
          <w:sz w:val="20"/>
          <w:szCs w:val="20"/>
        </w:rPr>
        <w:t xml:space="preserve">IP21-UnloadTransformedDataToS3’ job to </w:t>
      </w:r>
      <w:r>
        <w:rPr>
          <w:rFonts w:ascii="Arial" w:eastAsia="Arial" w:hAnsi="Arial" w:cs="Arial"/>
          <w:sz w:val="20"/>
          <w:szCs w:val="20"/>
        </w:rPr>
        <w:t xml:space="preserve">include the new tag. </w:t>
      </w:r>
    </w:p>
    <w:p w14:paraId="24D97F87" w14:textId="77777777" w:rsidR="00DE7094" w:rsidRPr="00DE7094" w:rsidRDefault="00DE7094" w:rsidP="00DE7094">
      <w:pPr>
        <w:ind w:left="720"/>
        <w:jc w:val="both"/>
        <w:rPr>
          <w:rFonts w:ascii="Arial" w:eastAsiaTheme="minorHAnsi" w:hAnsi="Arial" w:cs="Arial"/>
          <w:sz w:val="20"/>
          <w:szCs w:val="20"/>
        </w:rPr>
      </w:pPr>
    </w:p>
    <w:p w14:paraId="7EF550F1" w14:textId="77777777" w:rsidR="004349A6" w:rsidRDefault="004349A6" w:rsidP="004349A6">
      <w:pPr>
        <w:jc w:val="both"/>
        <w:rPr>
          <w:rFonts w:ascii="Arial" w:hAnsi="Arial" w:cs="Arial"/>
          <w:sz w:val="20"/>
          <w:szCs w:val="20"/>
        </w:rPr>
      </w:pPr>
      <w:r>
        <w:rPr>
          <w:rFonts w:ascii="Arial" w:hAnsi="Arial" w:cs="Arial"/>
          <w:sz w:val="20"/>
          <w:szCs w:val="20"/>
        </w:rPr>
        <w:t>Long term, adding new tags to the daily data processing job can be automated by</w:t>
      </w:r>
    </w:p>
    <w:p w14:paraId="242F2FA1" w14:textId="77777777" w:rsidR="004349A6" w:rsidRDefault="004349A6" w:rsidP="004349A6">
      <w:pPr>
        <w:jc w:val="both"/>
        <w:rPr>
          <w:rFonts w:ascii="Arial" w:hAnsi="Arial" w:cs="Arial"/>
          <w:sz w:val="20"/>
          <w:szCs w:val="20"/>
        </w:rPr>
      </w:pPr>
    </w:p>
    <w:p w14:paraId="4142F38D" w14:textId="37289D44" w:rsidR="004349A6" w:rsidRDefault="004349A6" w:rsidP="004349A6">
      <w:pPr>
        <w:numPr>
          <w:ilvl w:val="0"/>
          <w:numId w:val="18"/>
        </w:numPr>
        <w:jc w:val="both"/>
        <w:rPr>
          <w:rFonts w:ascii="Arial" w:eastAsia="Times New Roman" w:hAnsi="Arial" w:cs="Arial"/>
          <w:sz w:val="20"/>
          <w:szCs w:val="20"/>
        </w:rPr>
      </w:pPr>
      <w:r>
        <w:rPr>
          <w:rFonts w:ascii="Arial" w:eastAsia="Times New Roman" w:hAnsi="Arial" w:cs="Arial"/>
          <w:sz w:val="20"/>
          <w:szCs w:val="20"/>
        </w:rPr>
        <w:t xml:space="preserve">Create external source of truth repository for holing distinct tag list </w:t>
      </w:r>
      <w:r w:rsidR="00BD6C4A">
        <w:rPr>
          <w:rFonts w:ascii="Arial" w:eastAsia="Times New Roman" w:hAnsi="Arial" w:cs="Arial"/>
          <w:sz w:val="20"/>
          <w:szCs w:val="20"/>
        </w:rPr>
        <w:t>and its meta data (i.e. S3 file)</w:t>
      </w:r>
      <w:r>
        <w:rPr>
          <w:rFonts w:ascii="Arial" w:eastAsia="Times New Roman" w:hAnsi="Arial" w:cs="Arial"/>
          <w:sz w:val="20"/>
          <w:szCs w:val="20"/>
        </w:rPr>
        <w:t xml:space="preserve">. Grant access to </w:t>
      </w:r>
      <w:r w:rsidR="00BD6C4A">
        <w:rPr>
          <w:rFonts w:ascii="Arial" w:eastAsia="Times New Roman" w:hAnsi="Arial" w:cs="Arial"/>
          <w:sz w:val="20"/>
          <w:szCs w:val="20"/>
        </w:rPr>
        <w:t xml:space="preserve">the data </w:t>
      </w:r>
      <w:r>
        <w:rPr>
          <w:rFonts w:ascii="Arial" w:eastAsia="Times New Roman" w:hAnsi="Arial" w:cs="Arial"/>
          <w:sz w:val="20"/>
          <w:szCs w:val="20"/>
        </w:rPr>
        <w:t xml:space="preserve">owner(s) in </w:t>
      </w:r>
      <w:proofErr w:type="spellStart"/>
      <w:r>
        <w:rPr>
          <w:rFonts w:ascii="Arial" w:eastAsia="Times New Roman" w:hAnsi="Arial" w:cs="Arial"/>
          <w:sz w:val="20"/>
          <w:szCs w:val="20"/>
        </w:rPr>
        <w:t>Invista</w:t>
      </w:r>
      <w:proofErr w:type="spellEnd"/>
      <w:r>
        <w:rPr>
          <w:rFonts w:ascii="Arial" w:eastAsia="Times New Roman" w:hAnsi="Arial" w:cs="Arial"/>
          <w:sz w:val="20"/>
          <w:szCs w:val="20"/>
        </w:rPr>
        <w:t xml:space="preserve"> to manage the data. </w:t>
      </w:r>
    </w:p>
    <w:p w14:paraId="40864DAD" w14:textId="77777777" w:rsidR="004349A6" w:rsidRDefault="004349A6" w:rsidP="004349A6">
      <w:pPr>
        <w:numPr>
          <w:ilvl w:val="0"/>
          <w:numId w:val="18"/>
        </w:numPr>
        <w:jc w:val="both"/>
        <w:rPr>
          <w:rFonts w:ascii="Arial" w:eastAsia="Times New Roman" w:hAnsi="Arial" w:cs="Arial"/>
          <w:sz w:val="20"/>
          <w:szCs w:val="20"/>
        </w:rPr>
      </w:pPr>
      <w:r>
        <w:rPr>
          <w:rFonts w:ascii="Arial" w:eastAsia="Times New Roman" w:hAnsi="Arial" w:cs="Arial"/>
          <w:sz w:val="20"/>
          <w:szCs w:val="20"/>
        </w:rPr>
        <w:t>Build ETL step to pull the tag control data from user managed source to RedShift control tables.</w:t>
      </w:r>
    </w:p>
    <w:p w14:paraId="7B5EBD6F" w14:textId="77777777" w:rsidR="004349A6" w:rsidRDefault="004349A6" w:rsidP="004349A6">
      <w:pPr>
        <w:numPr>
          <w:ilvl w:val="0"/>
          <w:numId w:val="18"/>
        </w:numPr>
        <w:jc w:val="both"/>
        <w:rPr>
          <w:rFonts w:ascii="Arial" w:eastAsia="Times New Roman" w:hAnsi="Arial" w:cs="Arial"/>
          <w:sz w:val="20"/>
          <w:szCs w:val="20"/>
        </w:rPr>
      </w:pPr>
      <w:r>
        <w:rPr>
          <w:rFonts w:ascii="Arial" w:eastAsia="Times New Roman" w:hAnsi="Arial" w:cs="Arial"/>
          <w:sz w:val="20"/>
          <w:szCs w:val="20"/>
        </w:rPr>
        <w:t xml:space="preserve">Add step in ETL to create needed raw/source/staging/metadata tables dynamically if they don’t exist. </w:t>
      </w:r>
    </w:p>
    <w:p w14:paraId="7C96587C" w14:textId="01187C19" w:rsidR="004349A6" w:rsidRDefault="004349A6" w:rsidP="004349A6">
      <w:pPr>
        <w:numPr>
          <w:ilvl w:val="0"/>
          <w:numId w:val="18"/>
        </w:numPr>
        <w:jc w:val="both"/>
        <w:rPr>
          <w:rFonts w:ascii="Arial" w:eastAsia="Times New Roman" w:hAnsi="Arial" w:cs="Arial"/>
          <w:sz w:val="20"/>
          <w:szCs w:val="20"/>
        </w:rPr>
      </w:pPr>
      <w:r>
        <w:rPr>
          <w:rFonts w:ascii="Arial" w:eastAsia="Times New Roman" w:hAnsi="Arial" w:cs="Arial"/>
          <w:sz w:val="20"/>
          <w:szCs w:val="20"/>
        </w:rPr>
        <w:t xml:space="preserve">Modify </w:t>
      </w:r>
      <w:r w:rsidR="00DE7094">
        <w:rPr>
          <w:rFonts w:ascii="Arial" w:eastAsia="Times New Roman" w:hAnsi="Arial" w:cs="Arial"/>
          <w:sz w:val="20"/>
          <w:szCs w:val="20"/>
        </w:rPr>
        <w:t xml:space="preserve">SQL queries in </w:t>
      </w:r>
      <w:proofErr w:type="spellStart"/>
      <w:r w:rsidR="00DE7094">
        <w:rPr>
          <w:rFonts w:ascii="Arial" w:eastAsia="Times New Roman" w:hAnsi="Arial" w:cs="Arial"/>
          <w:sz w:val="20"/>
          <w:szCs w:val="20"/>
        </w:rPr>
        <w:t>Matillion</w:t>
      </w:r>
      <w:proofErr w:type="spellEnd"/>
      <w:r w:rsidR="00DE7094">
        <w:rPr>
          <w:rFonts w:ascii="Arial" w:eastAsia="Times New Roman" w:hAnsi="Arial" w:cs="Arial"/>
          <w:sz w:val="20"/>
          <w:szCs w:val="20"/>
        </w:rPr>
        <w:t xml:space="preserve"> jobs mentioned </w:t>
      </w:r>
      <w:r w:rsidR="000E2EB5">
        <w:rPr>
          <w:rFonts w:ascii="Arial" w:eastAsia="Times New Roman" w:hAnsi="Arial" w:cs="Arial"/>
          <w:sz w:val="20"/>
          <w:szCs w:val="20"/>
        </w:rPr>
        <w:t>in step 4 and 5</w:t>
      </w:r>
      <w:r w:rsidR="00DE7094">
        <w:rPr>
          <w:rFonts w:ascii="Arial" w:eastAsia="Times New Roman" w:hAnsi="Arial" w:cs="Arial"/>
          <w:sz w:val="20"/>
          <w:szCs w:val="20"/>
        </w:rPr>
        <w:t xml:space="preserve"> to add new tag data for model consumption. </w:t>
      </w:r>
      <w:r w:rsidR="000E2EB5">
        <w:rPr>
          <w:rFonts w:ascii="Arial" w:eastAsia="Times New Roman" w:hAnsi="Arial" w:cs="Arial"/>
          <w:sz w:val="20"/>
          <w:szCs w:val="20"/>
        </w:rPr>
        <w:t xml:space="preserve">These queries can be created dynamically from </w:t>
      </w:r>
      <w:r w:rsidR="002241DA">
        <w:rPr>
          <w:rFonts w:ascii="Arial" w:eastAsia="Times New Roman" w:hAnsi="Arial" w:cs="Arial"/>
          <w:sz w:val="20"/>
          <w:szCs w:val="20"/>
        </w:rPr>
        <w:t xml:space="preserve">the distinct tag list using system table info so that the queries don’t have to be manually updated </w:t>
      </w:r>
      <w:r w:rsidR="00134D23">
        <w:rPr>
          <w:rFonts w:ascii="Arial" w:eastAsia="Times New Roman" w:hAnsi="Arial" w:cs="Arial"/>
          <w:sz w:val="20"/>
          <w:szCs w:val="20"/>
        </w:rPr>
        <w:t>every time new tag is added.</w:t>
      </w:r>
    </w:p>
    <w:p w14:paraId="2ECD9558" w14:textId="77777777" w:rsidR="004349A6" w:rsidRDefault="004349A6" w:rsidP="004349A6">
      <w:pPr>
        <w:pStyle w:val="ListParagraph"/>
        <w:jc w:val="both"/>
        <w:rPr>
          <w:rFonts w:ascii="Arial" w:eastAsiaTheme="minorHAnsi" w:hAnsi="Arial" w:cs="Arial"/>
          <w:b/>
          <w:bCs/>
          <w:sz w:val="20"/>
          <w:szCs w:val="20"/>
        </w:rPr>
      </w:pPr>
    </w:p>
    <w:p w14:paraId="1FE71408" w14:textId="77777777" w:rsidR="004349A6" w:rsidRDefault="004349A6" w:rsidP="004349A6">
      <w:pPr>
        <w:pStyle w:val="ListParagraph"/>
        <w:jc w:val="both"/>
        <w:rPr>
          <w:rFonts w:ascii="Arial" w:hAnsi="Arial" w:cs="Arial"/>
          <w:b/>
          <w:bCs/>
          <w:sz w:val="20"/>
          <w:szCs w:val="20"/>
        </w:rPr>
      </w:pPr>
    </w:p>
    <w:p w14:paraId="7EF8402F" w14:textId="77777777" w:rsidR="004349A6" w:rsidRDefault="004349A6" w:rsidP="004349A6">
      <w:pPr>
        <w:jc w:val="both"/>
        <w:rPr>
          <w:rFonts w:ascii="Arial" w:hAnsi="Arial" w:cs="Arial"/>
          <w:b/>
          <w:bCs/>
          <w:sz w:val="20"/>
          <w:szCs w:val="20"/>
        </w:rPr>
      </w:pPr>
      <w:r>
        <w:rPr>
          <w:rFonts w:ascii="Arial" w:hAnsi="Arial" w:cs="Arial"/>
          <w:b/>
          <w:bCs/>
          <w:sz w:val="20"/>
          <w:szCs w:val="20"/>
        </w:rPr>
        <w:t>Remove Tags from IP21 data processing</w:t>
      </w:r>
    </w:p>
    <w:p w14:paraId="14C33DA4" w14:textId="77777777" w:rsidR="004349A6" w:rsidRDefault="004349A6" w:rsidP="004349A6">
      <w:pPr>
        <w:pStyle w:val="ListParagraph"/>
        <w:ind w:left="1116"/>
        <w:jc w:val="both"/>
        <w:rPr>
          <w:rFonts w:ascii="Arial" w:hAnsi="Arial" w:cs="Arial"/>
          <w:sz w:val="20"/>
          <w:szCs w:val="20"/>
        </w:rPr>
      </w:pPr>
    </w:p>
    <w:p w14:paraId="21208C14" w14:textId="77777777" w:rsidR="004349A6" w:rsidRDefault="004349A6" w:rsidP="004349A6">
      <w:pPr>
        <w:pStyle w:val="ListParagraph"/>
        <w:ind w:left="1116"/>
        <w:jc w:val="both"/>
        <w:rPr>
          <w:rFonts w:ascii="Arial" w:hAnsi="Arial" w:cs="Arial"/>
          <w:sz w:val="20"/>
          <w:szCs w:val="20"/>
        </w:rPr>
      </w:pPr>
    </w:p>
    <w:p w14:paraId="78AAAA63" w14:textId="77777777" w:rsidR="004349A6" w:rsidRDefault="004349A6" w:rsidP="004349A6">
      <w:pPr>
        <w:numPr>
          <w:ilvl w:val="0"/>
          <w:numId w:val="19"/>
        </w:numPr>
        <w:jc w:val="both"/>
        <w:rPr>
          <w:rFonts w:ascii="Arial" w:eastAsia="Times New Roman" w:hAnsi="Arial" w:cs="Arial"/>
          <w:sz w:val="20"/>
          <w:szCs w:val="20"/>
        </w:rPr>
      </w:pPr>
      <w:r>
        <w:rPr>
          <w:rFonts w:ascii="Arial" w:eastAsia="Times New Roman" w:hAnsi="Arial" w:cs="Arial"/>
          <w:sz w:val="20"/>
          <w:szCs w:val="20"/>
        </w:rPr>
        <w:t xml:space="preserve">Remove tags from </w:t>
      </w:r>
      <w:proofErr w:type="spellStart"/>
      <w:proofErr w:type="gramStart"/>
      <w:r>
        <w:rPr>
          <w:rFonts w:ascii="Arial" w:eastAsia="Times New Roman" w:hAnsi="Arial" w:cs="Arial"/>
          <w:sz w:val="20"/>
          <w:szCs w:val="20"/>
        </w:rPr>
        <w:t>public.distincttags</w:t>
      </w:r>
      <w:proofErr w:type="spellEnd"/>
      <w:proofErr w:type="gramEnd"/>
      <w:r>
        <w:rPr>
          <w:rFonts w:ascii="Arial" w:eastAsia="Times New Roman" w:hAnsi="Arial" w:cs="Arial"/>
          <w:sz w:val="20"/>
          <w:szCs w:val="20"/>
        </w:rPr>
        <w:t xml:space="preserve"> in RedShift DB.</w:t>
      </w:r>
    </w:p>
    <w:p w14:paraId="465790F9" w14:textId="77777777" w:rsidR="004349A6" w:rsidRDefault="004349A6" w:rsidP="004349A6">
      <w:pPr>
        <w:numPr>
          <w:ilvl w:val="0"/>
          <w:numId w:val="19"/>
        </w:numPr>
        <w:jc w:val="both"/>
        <w:rPr>
          <w:rFonts w:ascii="Arial" w:eastAsia="Times New Roman" w:hAnsi="Arial" w:cs="Arial"/>
          <w:sz w:val="20"/>
          <w:szCs w:val="20"/>
        </w:rPr>
      </w:pPr>
      <w:r>
        <w:rPr>
          <w:rFonts w:ascii="Arial" w:eastAsia="Times New Roman" w:hAnsi="Arial" w:cs="Arial"/>
          <w:sz w:val="20"/>
          <w:szCs w:val="20"/>
        </w:rPr>
        <w:t xml:space="preserve">Remove tags from </w:t>
      </w:r>
      <w:proofErr w:type="spellStart"/>
      <w:proofErr w:type="gramStart"/>
      <w:r>
        <w:rPr>
          <w:rFonts w:ascii="Arial" w:eastAsia="Times New Roman" w:hAnsi="Arial" w:cs="Arial"/>
          <w:sz w:val="20"/>
          <w:szCs w:val="20"/>
        </w:rPr>
        <w:t>public.distincttags</w:t>
      </w:r>
      <w:proofErr w:type="gramEnd"/>
      <w:r>
        <w:rPr>
          <w:rFonts w:ascii="Arial" w:eastAsia="Times New Roman" w:hAnsi="Arial" w:cs="Arial"/>
          <w:sz w:val="20"/>
          <w:szCs w:val="20"/>
        </w:rPr>
        <w:t>_metadata</w:t>
      </w:r>
      <w:proofErr w:type="spellEnd"/>
      <w:r>
        <w:rPr>
          <w:rFonts w:ascii="Arial" w:eastAsia="Times New Roman" w:hAnsi="Arial" w:cs="Arial"/>
          <w:sz w:val="20"/>
          <w:szCs w:val="20"/>
        </w:rPr>
        <w:t xml:space="preserve"> table in RedShift DB. </w:t>
      </w:r>
    </w:p>
    <w:p w14:paraId="286187C9" w14:textId="77777777" w:rsidR="004349A6" w:rsidRDefault="004349A6" w:rsidP="004349A6">
      <w:pPr>
        <w:numPr>
          <w:ilvl w:val="0"/>
          <w:numId w:val="19"/>
        </w:numPr>
        <w:jc w:val="both"/>
        <w:rPr>
          <w:rFonts w:ascii="Arial" w:eastAsia="Times New Roman" w:hAnsi="Arial" w:cs="Arial"/>
          <w:sz w:val="20"/>
          <w:szCs w:val="20"/>
        </w:rPr>
      </w:pPr>
      <w:r>
        <w:rPr>
          <w:rFonts w:ascii="Arial" w:eastAsia="Times New Roman" w:hAnsi="Arial" w:cs="Arial"/>
          <w:sz w:val="20"/>
          <w:szCs w:val="20"/>
        </w:rPr>
        <w:t xml:space="preserve">Delete raw, source, staging, metadata daily, metadata table for the removed tags. </w:t>
      </w:r>
    </w:p>
    <w:p w14:paraId="40A2F001" w14:textId="77777777" w:rsidR="004349A6" w:rsidRDefault="004349A6" w:rsidP="004349A6">
      <w:pPr>
        <w:numPr>
          <w:ilvl w:val="0"/>
          <w:numId w:val="19"/>
        </w:numPr>
        <w:jc w:val="both"/>
        <w:rPr>
          <w:rFonts w:ascii="Arial" w:eastAsia="Times New Roman" w:hAnsi="Arial" w:cs="Arial"/>
          <w:sz w:val="20"/>
          <w:szCs w:val="20"/>
        </w:rPr>
      </w:pPr>
      <w:r>
        <w:rPr>
          <w:rFonts w:ascii="Arial" w:eastAsia="Times New Roman" w:hAnsi="Arial" w:cs="Arial"/>
          <w:sz w:val="20"/>
          <w:szCs w:val="20"/>
        </w:rPr>
        <w:t xml:space="preserve">Modify SQL query in ‘Metadata Tables Join Query’ in </w:t>
      </w:r>
      <w:proofErr w:type="spellStart"/>
      <w:r>
        <w:rPr>
          <w:rFonts w:ascii="Arial" w:eastAsia="Times New Roman" w:hAnsi="Arial" w:cs="Arial"/>
          <w:sz w:val="20"/>
          <w:szCs w:val="20"/>
        </w:rPr>
        <w:t>Matillion</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JoinTablesByHour</w:t>
      </w:r>
      <w:proofErr w:type="spellEnd"/>
      <w:r>
        <w:rPr>
          <w:rFonts w:ascii="Arial" w:eastAsia="Times New Roman" w:hAnsi="Arial" w:cs="Arial"/>
          <w:sz w:val="20"/>
          <w:szCs w:val="20"/>
        </w:rPr>
        <w:t>’ and ‘</w:t>
      </w:r>
      <w:proofErr w:type="spellStart"/>
      <w:r>
        <w:rPr>
          <w:rFonts w:ascii="Arial" w:eastAsia="Times New Roman" w:hAnsi="Arial" w:cs="Arial"/>
          <w:sz w:val="20"/>
          <w:szCs w:val="20"/>
        </w:rPr>
        <w:t>JoinTablesByDay</w:t>
      </w:r>
      <w:proofErr w:type="spellEnd"/>
      <w:r>
        <w:rPr>
          <w:rFonts w:ascii="Arial" w:eastAsia="Times New Roman" w:hAnsi="Arial" w:cs="Arial"/>
          <w:sz w:val="20"/>
          <w:szCs w:val="20"/>
        </w:rPr>
        <w:t xml:space="preserve">’ jobs to remove the tables from the query. </w:t>
      </w:r>
    </w:p>
    <w:p w14:paraId="45DE22DD" w14:textId="77777777" w:rsidR="004349A6" w:rsidRDefault="004349A6" w:rsidP="004349A6">
      <w:pPr>
        <w:rPr>
          <w:rFonts w:ascii="Calibri" w:eastAsiaTheme="minorHAnsi" w:hAnsi="Calibri" w:cs="Calibri"/>
          <w:b/>
          <w:bCs/>
          <w:sz w:val="22"/>
          <w:szCs w:val="22"/>
        </w:rPr>
      </w:pPr>
    </w:p>
    <w:p w14:paraId="6594479A" w14:textId="77777777" w:rsidR="00041033" w:rsidRDefault="00041033" w:rsidP="00A01B9F">
      <w:pPr>
        <w:pStyle w:val="Heading1"/>
        <w:rPr>
          <w:rFonts w:asciiTheme="minorHAnsi" w:eastAsiaTheme="minorEastAsia" w:hAnsiTheme="minorHAnsi" w:cstheme="minorBidi"/>
        </w:rPr>
      </w:pPr>
    </w:p>
    <w:p w14:paraId="26B68D82" w14:textId="390DE844" w:rsidR="00A01B9F" w:rsidRDefault="00A01B9F" w:rsidP="00A01B9F">
      <w:pPr>
        <w:pStyle w:val="Heading1"/>
        <w:rPr>
          <w:rFonts w:asciiTheme="minorHAnsi" w:eastAsiaTheme="minorEastAsia" w:hAnsiTheme="minorHAnsi" w:cstheme="minorBidi"/>
        </w:rPr>
      </w:pPr>
      <w:r>
        <w:rPr>
          <w:rFonts w:asciiTheme="minorHAnsi" w:eastAsiaTheme="minorEastAsia" w:hAnsiTheme="minorHAnsi" w:cstheme="minorBidi"/>
        </w:rPr>
        <w:t>Document Revision History</w:t>
      </w:r>
    </w:p>
    <w:p w14:paraId="569D7AB8" w14:textId="77777777" w:rsidR="00A01B9F" w:rsidRPr="00A01B9F" w:rsidRDefault="00A01B9F" w:rsidP="00A01B9F"/>
    <w:tbl>
      <w:tblPr>
        <w:tblStyle w:val="TableGrid"/>
        <w:tblW w:w="13590" w:type="dxa"/>
        <w:tblInd w:w="-5" w:type="dxa"/>
        <w:tblLook w:val="04A0" w:firstRow="1" w:lastRow="0" w:firstColumn="1" w:lastColumn="0" w:noHBand="0" w:noVBand="1"/>
      </w:tblPr>
      <w:tblGrid>
        <w:gridCol w:w="1800"/>
        <w:gridCol w:w="1890"/>
        <w:gridCol w:w="1440"/>
        <w:gridCol w:w="8460"/>
      </w:tblGrid>
      <w:tr w:rsidR="00A01B9F" w14:paraId="0480FFB6" w14:textId="03A2FC83" w:rsidTr="009014F4">
        <w:trPr>
          <w:trHeight w:val="413"/>
        </w:trPr>
        <w:tc>
          <w:tcPr>
            <w:tcW w:w="1800" w:type="dxa"/>
          </w:tcPr>
          <w:p w14:paraId="577B9A83" w14:textId="77777777" w:rsidR="00A01B9F" w:rsidRPr="00A80F6F" w:rsidRDefault="00A01B9F" w:rsidP="009014F4">
            <w:pPr>
              <w:pStyle w:val="BlockLine"/>
              <w:pBdr>
                <w:top w:val="none" w:sz="0" w:space="0" w:color="auto"/>
              </w:pBdr>
              <w:ind w:left="0"/>
              <w:rPr>
                <w:rFonts w:ascii="Arial" w:hAnsi="Arial" w:cs="Arial"/>
                <w:b/>
              </w:rPr>
            </w:pPr>
            <w:r w:rsidRPr="00A80F6F">
              <w:rPr>
                <w:rFonts w:ascii="Arial" w:hAnsi="Arial" w:cs="Arial"/>
                <w:b/>
              </w:rPr>
              <w:t>Version</w:t>
            </w:r>
          </w:p>
        </w:tc>
        <w:tc>
          <w:tcPr>
            <w:tcW w:w="1890" w:type="dxa"/>
          </w:tcPr>
          <w:p w14:paraId="3BE369AF" w14:textId="77777777" w:rsidR="00A01B9F" w:rsidRPr="00A80F6F" w:rsidRDefault="00A01B9F" w:rsidP="009014F4">
            <w:pPr>
              <w:pStyle w:val="BlockLine"/>
              <w:pBdr>
                <w:top w:val="none" w:sz="0" w:space="0" w:color="auto"/>
              </w:pBdr>
              <w:ind w:left="0"/>
              <w:rPr>
                <w:rFonts w:ascii="Arial" w:hAnsi="Arial" w:cs="Arial"/>
                <w:b/>
              </w:rPr>
            </w:pPr>
            <w:r w:rsidRPr="00A80F6F">
              <w:rPr>
                <w:rFonts w:ascii="Arial" w:hAnsi="Arial" w:cs="Arial"/>
                <w:b/>
              </w:rPr>
              <w:t>User</w:t>
            </w:r>
          </w:p>
        </w:tc>
        <w:tc>
          <w:tcPr>
            <w:tcW w:w="1440" w:type="dxa"/>
          </w:tcPr>
          <w:p w14:paraId="1E5A2D1A" w14:textId="77777777" w:rsidR="00A01B9F" w:rsidRPr="00A80F6F" w:rsidRDefault="00A01B9F" w:rsidP="009014F4">
            <w:pPr>
              <w:pStyle w:val="BlockLine"/>
              <w:pBdr>
                <w:top w:val="none" w:sz="0" w:space="0" w:color="auto"/>
              </w:pBdr>
              <w:ind w:left="0"/>
              <w:rPr>
                <w:rFonts w:ascii="Arial" w:hAnsi="Arial" w:cs="Arial"/>
                <w:b/>
              </w:rPr>
            </w:pPr>
            <w:r w:rsidRPr="00A80F6F">
              <w:rPr>
                <w:rFonts w:ascii="Arial" w:hAnsi="Arial" w:cs="Arial"/>
                <w:b/>
              </w:rPr>
              <w:t>Date</w:t>
            </w:r>
          </w:p>
        </w:tc>
        <w:tc>
          <w:tcPr>
            <w:tcW w:w="8460" w:type="dxa"/>
          </w:tcPr>
          <w:p w14:paraId="1EBDE63D" w14:textId="05693356" w:rsidR="00A01B9F" w:rsidRPr="00A80F6F" w:rsidRDefault="00083A18" w:rsidP="009014F4">
            <w:pPr>
              <w:pStyle w:val="BlockLine"/>
              <w:pBdr>
                <w:top w:val="none" w:sz="0" w:space="0" w:color="auto"/>
              </w:pBdr>
              <w:ind w:left="0"/>
              <w:rPr>
                <w:rFonts w:ascii="Arial" w:hAnsi="Arial" w:cs="Arial"/>
                <w:b/>
              </w:rPr>
            </w:pPr>
            <w:r w:rsidRPr="00A80F6F">
              <w:rPr>
                <w:rFonts w:ascii="Arial" w:hAnsi="Arial" w:cs="Arial"/>
                <w:b/>
              </w:rPr>
              <w:t>Change Description</w:t>
            </w:r>
          </w:p>
        </w:tc>
      </w:tr>
      <w:tr w:rsidR="00A01B9F" w14:paraId="460A9044" w14:textId="784C8712" w:rsidTr="00083A18">
        <w:tc>
          <w:tcPr>
            <w:tcW w:w="1800" w:type="dxa"/>
          </w:tcPr>
          <w:p w14:paraId="63DEA49C" w14:textId="77777777" w:rsidR="00A01B9F" w:rsidRPr="00A67845" w:rsidRDefault="00A01B9F" w:rsidP="006B66D5">
            <w:pPr>
              <w:pStyle w:val="BlockLine"/>
              <w:pBdr>
                <w:top w:val="none" w:sz="0" w:space="0" w:color="auto"/>
              </w:pBdr>
              <w:ind w:left="0"/>
              <w:rPr>
                <w:rFonts w:ascii="Arial" w:hAnsi="Arial" w:cs="Arial"/>
                <w:sz w:val="20"/>
              </w:rPr>
            </w:pPr>
            <w:r w:rsidRPr="00A67845">
              <w:rPr>
                <w:rFonts w:ascii="Arial" w:hAnsi="Arial" w:cs="Arial"/>
                <w:sz w:val="20"/>
              </w:rPr>
              <w:t>1.0 - Original</w:t>
            </w:r>
          </w:p>
        </w:tc>
        <w:tc>
          <w:tcPr>
            <w:tcW w:w="1890" w:type="dxa"/>
          </w:tcPr>
          <w:p w14:paraId="6F5DD70D" w14:textId="3CD648D6" w:rsidR="00A01B9F" w:rsidRPr="00A67845" w:rsidRDefault="00083A18" w:rsidP="006B66D5">
            <w:pPr>
              <w:pStyle w:val="BlockLine"/>
              <w:pBdr>
                <w:top w:val="none" w:sz="0" w:space="0" w:color="auto"/>
              </w:pBdr>
              <w:ind w:left="0"/>
              <w:rPr>
                <w:rFonts w:ascii="Arial" w:hAnsi="Arial" w:cs="Arial"/>
                <w:sz w:val="20"/>
              </w:rPr>
            </w:pPr>
            <w:r w:rsidRPr="00A67845">
              <w:rPr>
                <w:rFonts w:ascii="Arial" w:hAnsi="Arial" w:cs="Arial"/>
                <w:sz w:val="20"/>
              </w:rPr>
              <w:t>KBS Analytics</w:t>
            </w:r>
          </w:p>
        </w:tc>
        <w:tc>
          <w:tcPr>
            <w:tcW w:w="1440" w:type="dxa"/>
          </w:tcPr>
          <w:p w14:paraId="7E0FFA84" w14:textId="7FD23CF6" w:rsidR="00A01B9F" w:rsidRPr="00A67845" w:rsidRDefault="00A01B9F" w:rsidP="006B66D5">
            <w:pPr>
              <w:pStyle w:val="BlockLine"/>
              <w:pBdr>
                <w:top w:val="none" w:sz="0" w:space="0" w:color="auto"/>
              </w:pBdr>
              <w:ind w:left="0"/>
              <w:rPr>
                <w:rFonts w:ascii="Arial" w:hAnsi="Arial" w:cs="Arial"/>
                <w:sz w:val="20"/>
              </w:rPr>
            </w:pPr>
            <w:r w:rsidRPr="00A67845">
              <w:rPr>
                <w:rFonts w:ascii="Arial" w:hAnsi="Arial" w:cs="Arial"/>
                <w:sz w:val="20"/>
              </w:rPr>
              <w:t>8/</w:t>
            </w:r>
            <w:r w:rsidR="004907AF" w:rsidRPr="00A67845">
              <w:rPr>
                <w:rFonts w:ascii="Arial" w:hAnsi="Arial" w:cs="Arial"/>
                <w:sz w:val="20"/>
              </w:rPr>
              <w:t>7/2018</w:t>
            </w:r>
          </w:p>
        </w:tc>
        <w:tc>
          <w:tcPr>
            <w:tcW w:w="8460" w:type="dxa"/>
          </w:tcPr>
          <w:p w14:paraId="2AE6B0C8" w14:textId="7C5A1058" w:rsidR="00A01B9F" w:rsidRPr="00A67845" w:rsidRDefault="00C42E55" w:rsidP="00A67845">
            <w:pPr>
              <w:pStyle w:val="BlockLine"/>
              <w:pBdr>
                <w:top w:val="none" w:sz="0" w:space="0" w:color="auto"/>
              </w:pBdr>
              <w:ind w:left="0"/>
              <w:rPr>
                <w:rFonts w:ascii="Arial" w:hAnsi="Arial" w:cs="Arial"/>
                <w:sz w:val="20"/>
              </w:rPr>
            </w:pPr>
            <w:r w:rsidRPr="00A67845">
              <w:rPr>
                <w:rFonts w:ascii="Arial" w:hAnsi="Arial" w:cs="Arial"/>
                <w:sz w:val="20"/>
              </w:rPr>
              <w:t xml:space="preserve">Original document shared with </w:t>
            </w:r>
            <w:proofErr w:type="spellStart"/>
            <w:r w:rsidRPr="00A67845">
              <w:rPr>
                <w:rFonts w:ascii="Arial" w:hAnsi="Arial" w:cs="Arial"/>
                <w:sz w:val="20"/>
              </w:rPr>
              <w:t>Invista</w:t>
            </w:r>
            <w:proofErr w:type="spellEnd"/>
            <w:r w:rsidRPr="00A67845">
              <w:rPr>
                <w:rFonts w:ascii="Arial" w:hAnsi="Arial" w:cs="Arial"/>
                <w:sz w:val="20"/>
              </w:rPr>
              <w:t xml:space="preserve"> for the first knowledge transfer session</w:t>
            </w:r>
            <w:r w:rsidR="00EA71E6" w:rsidRPr="00A67845">
              <w:rPr>
                <w:rFonts w:ascii="Arial" w:hAnsi="Arial" w:cs="Arial"/>
                <w:sz w:val="20"/>
              </w:rPr>
              <w:t xml:space="preserve"> after phase 1 development</w:t>
            </w:r>
          </w:p>
        </w:tc>
      </w:tr>
    </w:tbl>
    <w:p w14:paraId="09975F6C" w14:textId="77777777" w:rsidR="00CA2C56" w:rsidRDefault="00CA2C56" w:rsidP="00E949B1">
      <w:pPr>
        <w:rPr>
          <w:rFonts w:cstheme="minorHAnsi"/>
          <w:b/>
          <w:color w:val="000000" w:themeColor="text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CA2C56" w:rsidSect="00095F8E">
      <w:headerReference w:type="default" r:id="rId39"/>
      <w:footerReference w:type="default" r:id="rId40"/>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C6BFD" w14:textId="77777777" w:rsidR="00573B10" w:rsidRDefault="00573B10" w:rsidP="00DA5B85">
      <w:r>
        <w:separator/>
      </w:r>
    </w:p>
  </w:endnote>
  <w:endnote w:type="continuationSeparator" w:id="0">
    <w:p w14:paraId="26F4DE49" w14:textId="77777777" w:rsidR="00573B10" w:rsidRDefault="00573B10" w:rsidP="00DA5B85">
      <w:r>
        <w:continuationSeparator/>
      </w:r>
    </w:p>
  </w:endnote>
  <w:endnote w:type="continuationNotice" w:id="1">
    <w:p w14:paraId="75A7C75B" w14:textId="77777777" w:rsidR="00573B10" w:rsidRDefault="00573B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Segoe UI">
    <w:altName w:val="Calibri"/>
    <w:panose1 w:val="00000000000000000000"/>
    <w:charset w:val="00"/>
    <w:family w:val="roman"/>
    <w:notTrueType/>
    <w:pitch w:val="default"/>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B2902C8" w14:paraId="21890766" w14:textId="77777777" w:rsidTr="3B2902C8">
      <w:tc>
        <w:tcPr>
          <w:tcW w:w="3120" w:type="dxa"/>
        </w:tcPr>
        <w:p w14:paraId="33698064" w14:textId="7EDE1FE9" w:rsidR="3B2902C8" w:rsidRDefault="3B2902C8" w:rsidP="3B2902C8">
          <w:pPr>
            <w:pStyle w:val="Header"/>
            <w:ind w:left="-115"/>
          </w:pPr>
        </w:p>
      </w:tc>
      <w:tc>
        <w:tcPr>
          <w:tcW w:w="3120" w:type="dxa"/>
        </w:tcPr>
        <w:p w14:paraId="07386558" w14:textId="617F042D" w:rsidR="3B2902C8" w:rsidRDefault="3B2902C8" w:rsidP="3B2902C8">
          <w:pPr>
            <w:pStyle w:val="Header"/>
            <w:jc w:val="center"/>
          </w:pPr>
        </w:p>
      </w:tc>
      <w:tc>
        <w:tcPr>
          <w:tcW w:w="3120" w:type="dxa"/>
        </w:tcPr>
        <w:p w14:paraId="197383F4" w14:textId="3A30F49B" w:rsidR="3B2902C8" w:rsidRDefault="3B2902C8" w:rsidP="3B2902C8">
          <w:pPr>
            <w:pStyle w:val="Header"/>
            <w:ind w:right="-115"/>
            <w:jc w:val="right"/>
          </w:pPr>
        </w:p>
      </w:tc>
    </w:tr>
  </w:tbl>
  <w:p w14:paraId="18AEAA12" w14:textId="4DA12B07" w:rsidR="3B2902C8" w:rsidRDefault="3B2902C8" w:rsidP="3B290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26362" w14:textId="77777777" w:rsidR="00573B10" w:rsidRDefault="00573B10" w:rsidP="00DA5B85">
      <w:r>
        <w:separator/>
      </w:r>
    </w:p>
  </w:footnote>
  <w:footnote w:type="continuationSeparator" w:id="0">
    <w:p w14:paraId="5E88AD78" w14:textId="77777777" w:rsidR="00573B10" w:rsidRDefault="00573B10" w:rsidP="00DA5B85">
      <w:r>
        <w:continuationSeparator/>
      </w:r>
    </w:p>
  </w:footnote>
  <w:footnote w:type="continuationNotice" w:id="1">
    <w:p w14:paraId="3DDD9FA7" w14:textId="77777777" w:rsidR="00573B10" w:rsidRDefault="00573B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991185"/>
      <w:docPartObj>
        <w:docPartGallery w:val="Page Numbers (Top of Page)"/>
        <w:docPartUnique/>
      </w:docPartObj>
    </w:sdtPr>
    <w:sdtEndPr>
      <w:rPr>
        <w:noProof/>
      </w:rPr>
    </w:sdtEndPr>
    <w:sdtContent>
      <w:p w14:paraId="7EF6FE51" w14:textId="37DB2F08" w:rsidR="00C64974" w:rsidRDefault="00C649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1CAFB1" w14:textId="56AFE72A" w:rsidR="00C64974" w:rsidRDefault="00C64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9FF"/>
    <w:multiLevelType w:val="multilevel"/>
    <w:tmpl w:val="B9F47A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E734BC"/>
    <w:multiLevelType w:val="multilevel"/>
    <w:tmpl w:val="B9F47A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82145A"/>
    <w:multiLevelType w:val="hybridMultilevel"/>
    <w:tmpl w:val="8512692E"/>
    <w:lvl w:ilvl="0" w:tplc="65A4B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D7FE4"/>
    <w:multiLevelType w:val="hybridMultilevel"/>
    <w:tmpl w:val="3E942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F45E95"/>
    <w:multiLevelType w:val="hybridMultilevel"/>
    <w:tmpl w:val="910C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707B7"/>
    <w:multiLevelType w:val="hybridMultilevel"/>
    <w:tmpl w:val="620C03E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F477EA5"/>
    <w:multiLevelType w:val="multilevel"/>
    <w:tmpl w:val="027A651C"/>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sz w:val="22"/>
        <w:szCs w:val="22"/>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2B62958"/>
    <w:multiLevelType w:val="hybridMultilevel"/>
    <w:tmpl w:val="98C43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A0FE5"/>
    <w:multiLevelType w:val="multilevel"/>
    <w:tmpl w:val="D0BEAF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7C54673"/>
    <w:multiLevelType w:val="hybridMultilevel"/>
    <w:tmpl w:val="BFE0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923B7"/>
    <w:multiLevelType w:val="hybridMultilevel"/>
    <w:tmpl w:val="DC56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B058A"/>
    <w:multiLevelType w:val="hybridMultilevel"/>
    <w:tmpl w:val="ACFA740E"/>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3C775528"/>
    <w:multiLevelType w:val="multilevel"/>
    <w:tmpl w:val="4D508B6A"/>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3D6213A1"/>
    <w:multiLevelType w:val="multilevel"/>
    <w:tmpl w:val="74C655FC"/>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2C84406"/>
    <w:multiLevelType w:val="hybridMultilevel"/>
    <w:tmpl w:val="A2181D8A"/>
    <w:lvl w:ilvl="0" w:tplc="52C4BF6C">
      <w:numFmt w:val="bullet"/>
      <w:lvlText w:val="-"/>
      <w:lvlJc w:val="left"/>
      <w:pPr>
        <w:ind w:left="39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9624F"/>
    <w:multiLevelType w:val="multilevel"/>
    <w:tmpl w:val="B854EF0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8F36253"/>
    <w:multiLevelType w:val="hybridMultilevel"/>
    <w:tmpl w:val="9EB2A014"/>
    <w:lvl w:ilvl="0" w:tplc="52C4BF6C">
      <w:numFmt w:val="bullet"/>
      <w:lvlText w:val="-"/>
      <w:lvlJc w:val="left"/>
      <w:pPr>
        <w:ind w:left="1116"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493657"/>
    <w:multiLevelType w:val="hybridMultilevel"/>
    <w:tmpl w:val="7550FA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A113CE5"/>
    <w:multiLevelType w:val="hybridMultilevel"/>
    <w:tmpl w:val="036A6D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19221D"/>
    <w:multiLevelType w:val="multilevel"/>
    <w:tmpl w:val="D4E04D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0AF1BF9"/>
    <w:multiLevelType w:val="hybridMultilevel"/>
    <w:tmpl w:val="73C0E77C"/>
    <w:lvl w:ilvl="0" w:tplc="65A4BF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038C3"/>
    <w:multiLevelType w:val="multilevel"/>
    <w:tmpl w:val="B854EF0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03F2062"/>
    <w:multiLevelType w:val="hybridMultilevel"/>
    <w:tmpl w:val="2B7A4A64"/>
    <w:lvl w:ilvl="0" w:tplc="04090001">
      <w:start w:val="1"/>
      <w:numFmt w:val="bullet"/>
      <w:lvlText w:val=""/>
      <w:lvlJc w:val="left"/>
      <w:pPr>
        <w:ind w:left="1373" w:hanging="360"/>
      </w:pPr>
      <w:rPr>
        <w:rFonts w:ascii="Symbol" w:hAnsi="Symbol" w:hint="default"/>
      </w:rPr>
    </w:lvl>
    <w:lvl w:ilvl="1" w:tplc="04090003" w:tentative="1">
      <w:start w:val="1"/>
      <w:numFmt w:val="bullet"/>
      <w:lvlText w:val="o"/>
      <w:lvlJc w:val="left"/>
      <w:pPr>
        <w:ind w:left="2093" w:hanging="360"/>
      </w:pPr>
      <w:rPr>
        <w:rFonts w:ascii="Courier New" w:hAnsi="Courier New" w:cs="Courier New" w:hint="default"/>
      </w:rPr>
    </w:lvl>
    <w:lvl w:ilvl="2" w:tplc="04090005" w:tentative="1">
      <w:start w:val="1"/>
      <w:numFmt w:val="bullet"/>
      <w:lvlText w:val=""/>
      <w:lvlJc w:val="left"/>
      <w:pPr>
        <w:ind w:left="2813" w:hanging="360"/>
      </w:pPr>
      <w:rPr>
        <w:rFonts w:ascii="Wingdings" w:hAnsi="Wingdings" w:hint="default"/>
      </w:rPr>
    </w:lvl>
    <w:lvl w:ilvl="3" w:tplc="04090001" w:tentative="1">
      <w:start w:val="1"/>
      <w:numFmt w:val="bullet"/>
      <w:lvlText w:val=""/>
      <w:lvlJc w:val="left"/>
      <w:pPr>
        <w:ind w:left="3533" w:hanging="360"/>
      </w:pPr>
      <w:rPr>
        <w:rFonts w:ascii="Symbol" w:hAnsi="Symbol" w:hint="default"/>
      </w:rPr>
    </w:lvl>
    <w:lvl w:ilvl="4" w:tplc="04090003" w:tentative="1">
      <w:start w:val="1"/>
      <w:numFmt w:val="bullet"/>
      <w:lvlText w:val="o"/>
      <w:lvlJc w:val="left"/>
      <w:pPr>
        <w:ind w:left="4253" w:hanging="360"/>
      </w:pPr>
      <w:rPr>
        <w:rFonts w:ascii="Courier New" w:hAnsi="Courier New" w:cs="Courier New" w:hint="default"/>
      </w:rPr>
    </w:lvl>
    <w:lvl w:ilvl="5" w:tplc="04090005" w:tentative="1">
      <w:start w:val="1"/>
      <w:numFmt w:val="bullet"/>
      <w:lvlText w:val=""/>
      <w:lvlJc w:val="left"/>
      <w:pPr>
        <w:ind w:left="4973" w:hanging="360"/>
      </w:pPr>
      <w:rPr>
        <w:rFonts w:ascii="Wingdings" w:hAnsi="Wingdings" w:hint="default"/>
      </w:rPr>
    </w:lvl>
    <w:lvl w:ilvl="6" w:tplc="04090001" w:tentative="1">
      <w:start w:val="1"/>
      <w:numFmt w:val="bullet"/>
      <w:lvlText w:val=""/>
      <w:lvlJc w:val="left"/>
      <w:pPr>
        <w:ind w:left="5693" w:hanging="360"/>
      </w:pPr>
      <w:rPr>
        <w:rFonts w:ascii="Symbol" w:hAnsi="Symbol" w:hint="default"/>
      </w:rPr>
    </w:lvl>
    <w:lvl w:ilvl="7" w:tplc="04090003" w:tentative="1">
      <w:start w:val="1"/>
      <w:numFmt w:val="bullet"/>
      <w:lvlText w:val="o"/>
      <w:lvlJc w:val="left"/>
      <w:pPr>
        <w:ind w:left="6413" w:hanging="360"/>
      </w:pPr>
      <w:rPr>
        <w:rFonts w:ascii="Courier New" w:hAnsi="Courier New" w:cs="Courier New" w:hint="default"/>
      </w:rPr>
    </w:lvl>
    <w:lvl w:ilvl="8" w:tplc="04090005" w:tentative="1">
      <w:start w:val="1"/>
      <w:numFmt w:val="bullet"/>
      <w:lvlText w:val=""/>
      <w:lvlJc w:val="left"/>
      <w:pPr>
        <w:ind w:left="7133" w:hanging="360"/>
      </w:pPr>
      <w:rPr>
        <w:rFonts w:ascii="Wingdings" w:hAnsi="Wingdings" w:hint="default"/>
      </w:rPr>
    </w:lvl>
  </w:abstractNum>
  <w:abstractNum w:abstractNumId="23" w15:restartNumberingAfterBreak="0">
    <w:nsid w:val="61041478"/>
    <w:multiLevelType w:val="hybridMultilevel"/>
    <w:tmpl w:val="11AC64C0"/>
    <w:lvl w:ilvl="0" w:tplc="52C4BF6C">
      <w:numFmt w:val="bullet"/>
      <w:lvlText w:val="-"/>
      <w:lvlJc w:val="left"/>
      <w:pPr>
        <w:ind w:left="396" w:hanging="360"/>
      </w:pPr>
      <w:rPr>
        <w:rFonts w:ascii="Calibri" w:eastAsiaTheme="minorEastAsia" w:hAnsi="Calibri" w:cs="Calibr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4" w15:restartNumberingAfterBreak="0">
    <w:nsid w:val="69094FC5"/>
    <w:multiLevelType w:val="hybridMultilevel"/>
    <w:tmpl w:val="723258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C6E7C28"/>
    <w:multiLevelType w:val="hybridMultilevel"/>
    <w:tmpl w:val="4BEA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E2420"/>
    <w:multiLevelType w:val="hybridMultilevel"/>
    <w:tmpl w:val="29EA40C0"/>
    <w:lvl w:ilvl="0" w:tplc="943ADE94">
      <w:start w:val="1"/>
      <w:numFmt w:val="bullet"/>
      <w:lvlText w:val=""/>
      <w:lvlJc w:val="left"/>
      <w:pPr>
        <w:ind w:left="720" w:hanging="360"/>
      </w:pPr>
      <w:rPr>
        <w:rFonts w:ascii="Symbol" w:hAnsi="Symbol" w:hint="default"/>
      </w:rPr>
    </w:lvl>
    <w:lvl w:ilvl="1" w:tplc="698E055A">
      <w:start w:val="1"/>
      <w:numFmt w:val="bullet"/>
      <w:lvlText w:val="o"/>
      <w:lvlJc w:val="left"/>
      <w:pPr>
        <w:ind w:left="1440" w:hanging="360"/>
      </w:pPr>
      <w:rPr>
        <w:rFonts w:ascii="Courier New" w:hAnsi="Courier New" w:hint="default"/>
      </w:rPr>
    </w:lvl>
    <w:lvl w:ilvl="2" w:tplc="A2B69550">
      <w:start w:val="1"/>
      <w:numFmt w:val="bullet"/>
      <w:lvlText w:val=""/>
      <w:lvlJc w:val="left"/>
      <w:pPr>
        <w:ind w:left="2160" w:hanging="360"/>
      </w:pPr>
      <w:rPr>
        <w:rFonts w:ascii="Symbol" w:hAnsi="Symbol" w:hint="default"/>
      </w:rPr>
    </w:lvl>
    <w:lvl w:ilvl="3" w:tplc="CB74AE02">
      <w:start w:val="1"/>
      <w:numFmt w:val="bullet"/>
      <w:lvlText w:val=""/>
      <w:lvlJc w:val="left"/>
      <w:pPr>
        <w:ind w:left="2880" w:hanging="360"/>
      </w:pPr>
      <w:rPr>
        <w:rFonts w:ascii="Symbol" w:hAnsi="Symbol" w:hint="default"/>
      </w:rPr>
    </w:lvl>
    <w:lvl w:ilvl="4" w:tplc="00D40B8C">
      <w:start w:val="1"/>
      <w:numFmt w:val="bullet"/>
      <w:lvlText w:val="o"/>
      <w:lvlJc w:val="left"/>
      <w:pPr>
        <w:ind w:left="3600" w:hanging="360"/>
      </w:pPr>
      <w:rPr>
        <w:rFonts w:ascii="Courier New" w:hAnsi="Courier New" w:hint="default"/>
      </w:rPr>
    </w:lvl>
    <w:lvl w:ilvl="5" w:tplc="673A76B8">
      <w:start w:val="1"/>
      <w:numFmt w:val="bullet"/>
      <w:lvlText w:val=""/>
      <w:lvlJc w:val="left"/>
      <w:pPr>
        <w:ind w:left="4320" w:hanging="360"/>
      </w:pPr>
      <w:rPr>
        <w:rFonts w:ascii="Wingdings" w:hAnsi="Wingdings" w:hint="default"/>
      </w:rPr>
    </w:lvl>
    <w:lvl w:ilvl="6" w:tplc="FEC2E9CC">
      <w:start w:val="1"/>
      <w:numFmt w:val="bullet"/>
      <w:lvlText w:val=""/>
      <w:lvlJc w:val="left"/>
      <w:pPr>
        <w:ind w:left="5040" w:hanging="360"/>
      </w:pPr>
      <w:rPr>
        <w:rFonts w:ascii="Symbol" w:hAnsi="Symbol" w:hint="default"/>
      </w:rPr>
    </w:lvl>
    <w:lvl w:ilvl="7" w:tplc="B5040F3A">
      <w:start w:val="1"/>
      <w:numFmt w:val="bullet"/>
      <w:lvlText w:val="o"/>
      <w:lvlJc w:val="left"/>
      <w:pPr>
        <w:ind w:left="5760" w:hanging="360"/>
      </w:pPr>
      <w:rPr>
        <w:rFonts w:ascii="Courier New" w:hAnsi="Courier New" w:hint="default"/>
      </w:rPr>
    </w:lvl>
    <w:lvl w:ilvl="8" w:tplc="8B500FB4">
      <w:start w:val="1"/>
      <w:numFmt w:val="bullet"/>
      <w:lvlText w:val=""/>
      <w:lvlJc w:val="left"/>
      <w:pPr>
        <w:ind w:left="6480" w:hanging="360"/>
      </w:pPr>
      <w:rPr>
        <w:rFonts w:ascii="Wingdings" w:hAnsi="Wingdings" w:hint="default"/>
      </w:rPr>
    </w:lvl>
  </w:abstractNum>
  <w:abstractNum w:abstractNumId="27" w15:restartNumberingAfterBreak="0">
    <w:nsid w:val="6FC40FD8"/>
    <w:multiLevelType w:val="hybridMultilevel"/>
    <w:tmpl w:val="4BEA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7678FE"/>
    <w:multiLevelType w:val="multilevel"/>
    <w:tmpl w:val="114A94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3444B05"/>
    <w:multiLevelType w:val="multilevel"/>
    <w:tmpl w:val="4D508B6A"/>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76AF6693"/>
    <w:multiLevelType w:val="hybridMultilevel"/>
    <w:tmpl w:val="7550FA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81A3CBE"/>
    <w:multiLevelType w:val="hybridMultilevel"/>
    <w:tmpl w:val="73C0E77C"/>
    <w:lvl w:ilvl="0" w:tplc="65A4BF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21F3E"/>
    <w:multiLevelType w:val="hybridMultilevel"/>
    <w:tmpl w:val="93442450"/>
    <w:lvl w:ilvl="0" w:tplc="65A4BF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A5346"/>
    <w:multiLevelType w:val="multilevel"/>
    <w:tmpl w:val="DF6601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CA349BA"/>
    <w:multiLevelType w:val="hybridMultilevel"/>
    <w:tmpl w:val="A74C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2634D"/>
    <w:multiLevelType w:val="hybridMultilevel"/>
    <w:tmpl w:val="73C0E77C"/>
    <w:lvl w:ilvl="0" w:tplc="65A4BF5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2"/>
  </w:num>
  <w:num w:numId="4">
    <w:abstractNumId w:val="35"/>
  </w:num>
  <w:num w:numId="5">
    <w:abstractNumId w:val="5"/>
  </w:num>
  <w:num w:numId="6">
    <w:abstractNumId w:val="5"/>
  </w:num>
  <w:num w:numId="7">
    <w:abstractNumId w:val="32"/>
  </w:num>
  <w:num w:numId="8">
    <w:abstractNumId w:val="31"/>
  </w:num>
  <w:num w:numId="9">
    <w:abstractNumId w:val="20"/>
  </w:num>
  <w:num w:numId="10">
    <w:abstractNumId w:val="4"/>
  </w:num>
  <w:num w:numId="11">
    <w:abstractNumId w:val="9"/>
  </w:num>
  <w:num w:numId="12">
    <w:abstractNumId w:val="22"/>
  </w:num>
  <w:num w:numId="13">
    <w:abstractNumId w:val="23"/>
  </w:num>
  <w:num w:numId="14">
    <w:abstractNumId w:val="14"/>
  </w:num>
  <w:num w:numId="15">
    <w:abstractNumId w:val="16"/>
  </w:num>
  <w:num w:numId="16">
    <w:abstractNumId w:val="5"/>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3"/>
  </w:num>
  <w:num w:numId="22">
    <w:abstractNumId w:val="1"/>
  </w:num>
  <w:num w:numId="23">
    <w:abstractNumId w:val="18"/>
  </w:num>
  <w:num w:numId="24">
    <w:abstractNumId w:val="10"/>
  </w:num>
  <w:num w:numId="25">
    <w:abstractNumId w:val="13"/>
  </w:num>
  <w:num w:numId="26">
    <w:abstractNumId w:val="33"/>
  </w:num>
  <w:num w:numId="27">
    <w:abstractNumId w:val="28"/>
  </w:num>
  <w:num w:numId="28">
    <w:abstractNumId w:val="19"/>
  </w:num>
  <w:num w:numId="29">
    <w:abstractNumId w:val="6"/>
  </w:num>
  <w:num w:numId="30">
    <w:abstractNumId w:val="11"/>
  </w:num>
  <w:num w:numId="31">
    <w:abstractNumId w:val="12"/>
  </w:num>
  <w:num w:numId="32">
    <w:abstractNumId w:val="34"/>
  </w:num>
  <w:num w:numId="33">
    <w:abstractNumId w:val="29"/>
  </w:num>
  <w:num w:numId="34">
    <w:abstractNumId w:val="27"/>
  </w:num>
  <w:num w:numId="35">
    <w:abstractNumId w:val="25"/>
  </w:num>
  <w:num w:numId="36">
    <w:abstractNumId w:val="8"/>
  </w:num>
  <w:num w:numId="37">
    <w:abstractNumId w:val="0"/>
  </w:num>
  <w:num w:numId="38">
    <w:abstractNumId w:val="2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85"/>
    <w:rsid w:val="000018AD"/>
    <w:rsid w:val="00002A3C"/>
    <w:rsid w:val="00005D7D"/>
    <w:rsid w:val="0001225E"/>
    <w:rsid w:val="00012323"/>
    <w:rsid w:val="000130A0"/>
    <w:rsid w:val="000130DC"/>
    <w:rsid w:val="000132DA"/>
    <w:rsid w:val="00013568"/>
    <w:rsid w:val="000153E0"/>
    <w:rsid w:val="000167AE"/>
    <w:rsid w:val="0001778E"/>
    <w:rsid w:val="00023E67"/>
    <w:rsid w:val="00024D68"/>
    <w:rsid w:val="000258CF"/>
    <w:rsid w:val="00025944"/>
    <w:rsid w:val="00030B71"/>
    <w:rsid w:val="00032F48"/>
    <w:rsid w:val="00032FB2"/>
    <w:rsid w:val="00033A97"/>
    <w:rsid w:val="00034B34"/>
    <w:rsid w:val="00041033"/>
    <w:rsid w:val="000410BE"/>
    <w:rsid w:val="000441A1"/>
    <w:rsid w:val="00047550"/>
    <w:rsid w:val="00054C36"/>
    <w:rsid w:val="000568FF"/>
    <w:rsid w:val="00056C10"/>
    <w:rsid w:val="000570D1"/>
    <w:rsid w:val="000600BF"/>
    <w:rsid w:val="0006092E"/>
    <w:rsid w:val="000656CD"/>
    <w:rsid w:val="000663A6"/>
    <w:rsid w:val="00066C2C"/>
    <w:rsid w:val="00067775"/>
    <w:rsid w:val="00067A80"/>
    <w:rsid w:val="00074E6A"/>
    <w:rsid w:val="00080669"/>
    <w:rsid w:val="00081228"/>
    <w:rsid w:val="00082B36"/>
    <w:rsid w:val="00083A18"/>
    <w:rsid w:val="00083BF0"/>
    <w:rsid w:val="00085058"/>
    <w:rsid w:val="00085990"/>
    <w:rsid w:val="00086309"/>
    <w:rsid w:val="00086AFC"/>
    <w:rsid w:val="00092F91"/>
    <w:rsid w:val="00093090"/>
    <w:rsid w:val="00094886"/>
    <w:rsid w:val="00095F8E"/>
    <w:rsid w:val="0009687F"/>
    <w:rsid w:val="00096CFB"/>
    <w:rsid w:val="000A064B"/>
    <w:rsid w:val="000A2370"/>
    <w:rsid w:val="000A478E"/>
    <w:rsid w:val="000A50F8"/>
    <w:rsid w:val="000A5F28"/>
    <w:rsid w:val="000A65BD"/>
    <w:rsid w:val="000B0CDD"/>
    <w:rsid w:val="000B19E1"/>
    <w:rsid w:val="000B5EEE"/>
    <w:rsid w:val="000B6F3E"/>
    <w:rsid w:val="000B7451"/>
    <w:rsid w:val="000C00DE"/>
    <w:rsid w:val="000C0A67"/>
    <w:rsid w:val="000C2A1F"/>
    <w:rsid w:val="000C38B3"/>
    <w:rsid w:val="000C587B"/>
    <w:rsid w:val="000C660A"/>
    <w:rsid w:val="000C6E42"/>
    <w:rsid w:val="000D0AED"/>
    <w:rsid w:val="000D388B"/>
    <w:rsid w:val="000D449E"/>
    <w:rsid w:val="000E0BB0"/>
    <w:rsid w:val="000E13D4"/>
    <w:rsid w:val="000E25CB"/>
    <w:rsid w:val="000E2EB5"/>
    <w:rsid w:val="000E3755"/>
    <w:rsid w:val="000E5A7C"/>
    <w:rsid w:val="000E766D"/>
    <w:rsid w:val="000F1131"/>
    <w:rsid w:val="000F2FCD"/>
    <w:rsid w:val="000F6E70"/>
    <w:rsid w:val="00104E84"/>
    <w:rsid w:val="001075BA"/>
    <w:rsid w:val="00107601"/>
    <w:rsid w:val="001142F2"/>
    <w:rsid w:val="001151D9"/>
    <w:rsid w:val="00115B12"/>
    <w:rsid w:val="00117CD3"/>
    <w:rsid w:val="001224B1"/>
    <w:rsid w:val="00124144"/>
    <w:rsid w:val="00127A60"/>
    <w:rsid w:val="00127BC3"/>
    <w:rsid w:val="0013024F"/>
    <w:rsid w:val="00130F56"/>
    <w:rsid w:val="00134B5D"/>
    <w:rsid w:val="00134D23"/>
    <w:rsid w:val="001363E6"/>
    <w:rsid w:val="0013651D"/>
    <w:rsid w:val="0013725B"/>
    <w:rsid w:val="00141767"/>
    <w:rsid w:val="001430BF"/>
    <w:rsid w:val="0014355A"/>
    <w:rsid w:val="0014404B"/>
    <w:rsid w:val="0015111A"/>
    <w:rsid w:val="00156014"/>
    <w:rsid w:val="001605B9"/>
    <w:rsid w:val="0016254C"/>
    <w:rsid w:val="00165B26"/>
    <w:rsid w:val="00166AD6"/>
    <w:rsid w:val="00167973"/>
    <w:rsid w:val="00172A4A"/>
    <w:rsid w:val="00174333"/>
    <w:rsid w:val="00175EA7"/>
    <w:rsid w:val="0017610B"/>
    <w:rsid w:val="00176DF2"/>
    <w:rsid w:val="00183EEA"/>
    <w:rsid w:val="00184F60"/>
    <w:rsid w:val="00186570"/>
    <w:rsid w:val="0019150D"/>
    <w:rsid w:val="00195569"/>
    <w:rsid w:val="00196387"/>
    <w:rsid w:val="001971C2"/>
    <w:rsid w:val="001A49FB"/>
    <w:rsid w:val="001A50A8"/>
    <w:rsid w:val="001B1BF4"/>
    <w:rsid w:val="001B1D5F"/>
    <w:rsid w:val="001B2E3F"/>
    <w:rsid w:val="001B3B2F"/>
    <w:rsid w:val="001B5B46"/>
    <w:rsid w:val="001B7208"/>
    <w:rsid w:val="001C0EE8"/>
    <w:rsid w:val="001C201E"/>
    <w:rsid w:val="001C283A"/>
    <w:rsid w:val="001C2A37"/>
    <w:rsid w:val="001C3531"/>
    <w:rsid w:val="001C5B4D"/>
    <w:rsid w:val="001C6CF0"/>
    <w:rsid w:val="001C78E0"/>
    <w:rsid w:val="001C7C0B"/>
    <w:rsid w:val="001C7CA6"/>
    <w:rsid w:val="001D30D7"/>
    <w:rsid w:val="001D318B"/>
    <w:rsid w:val="001D4F9C"/>
    <w:rsid w:val="001D5503"/>
    <w:rsid w:val="001D5E37"/>
    <w:rsid w:val="001D635D"/>
    <w:rsid w:val="001E4FBA"/>
    <w:rsid w:val="001F054C"/>
    <w:rsid w:val="001F07E8"/>
    <w:rsid w:val="001F0820"/>
    <w:rsid w:val="001F14A4"/>
    <w:rsid w:val="001F29EA"/>
    <w:rsid w:val="001F3625"/>
    <w:rsid w:val="001F3F80"/>
    <w:rsid w:val="001F46D2"/>
    <w:rsid w:val="001F5833"/>
    <w:rsid w:val="001F5F28"/>
    <w:rsid w:val="00202EBF"/>
    <w:rsid w:val="0020469E"/>
    <w:rsid w:val="00204725"/>
    <w:rsid w:val="002047CB"/>
    <w:rsid w:val="00204F4E"/>
    <w:rsid w:val="002065DF"/>
    <w:rsid w:val="002127F7"/>
    <w:rsid w:val="00213A0F"/>
    <w:rsid w:val="0021790D"/>
    <w:rsid w:val="0022172E"/>
    <w:rsid w:val="00224116"/>
    <w:rsid w:val="002241DA"/>
    <w:rsid w:val="00224A75"/>
    <w:rsid w:val="00225071"/>
    <w:rsid w:val="00225D5E"/>
    <w:rsid w:val="0022651A"/>
    <w:rsid w:val="00226F31"/>
    <w:rsid w:val="002321DA"/>
    <w:rsid w:val="0023438E"/>
    <w:rsid w:val="002345CB"/>
    <w:rsid w:val="00237289"/>
    <w:rsid w:val="00242851"/>
    <w:rsid w:val="002449EC"/>
    <w:rsid w:val="00244F42"/>
    <w:rsid w:val="00245662"/>
    <w:rsid w:val="00245DF1"/>
    <w:rsid w:val="00247A12"/>
    <w:rsid w:val="00247A46"/>
    <w:rsid w:val="002501B2"/>
    <w:rsid w:val="00251E25"/>
    <w:rsid w:val="00252F3A"/>
    <w:rsid w:val="00253583"/>
    <w:rsid w:val="002539F3"/>
    <w:rsid w:val="00256233"/>
    <w:rsid w:val="00256979"/>
    <w:rsid w:val="00261958"/>
    <w:rsid w:val="002637FE"/>
    <w:rsid w:val="00265414"/>
    <w:rsid w:val="002655D5"/>
    <w:rsid w:val="002737F0"/>
    <w:rsid w:val="00273C66"/>
    <w:rsid w:val="00275005"/>
    <w:rsid w:val="00277E4B"/>
    <w:rsid w:val="0028209A"/>
    <w:rsid w:val="002829C2"/>
    <w:rsid w:val="002921DB"/>
    <w:rsid w:val="00292D12"/>
    <w:rsid w:val="00293291"/>
    <w:rsid w:val="00296343"/>
    <w:rsid w:val="0029753D"/>
    <w:rsid w:val="002A0756"/>
    <w:rsid w:val="002A3549"/>
    <w:rsid w:val="002A365B"/>
    <w:rsid w:val="002A5EFA"/>
    <w:rsid w:val="002A61E8"/>
    <w:rsid w:val="002B1936"/>
    <w:rsid w:val="002B205F"/>
    <w:rsid w:val="002B20CA"/>
    <w:rsid w:val="002B2B17"/>
    <w:rsid w:val="002B43DD"/>
    <w:rsid w:val="002B7E51"/>
    <w:rsid w:val="002C30E3"/>
    <w:rsid w:val="002C5296"/>
    <w:rsid w:val="002C5BFB"/>
    <w:rsid w:val="002C674D"/>
    <w:rsid w:val="002C6922"/>
    <w:rsid w:val="002C6B67"/>
    <w:rsid w:val="002C6D60"/>
    <w:rsid w:val="002D6BCC"/>
    <w:rsid w:val="002E4679"/>
    <w:rsid w:val="002E6BA0"/>
    <w:rsid w:val="002E6C29"/>
    <w:rsid w:val="002E7645"/>
    <w:rsid w:val="002F32DC"/>
    <w:rsid w:val="002F4225"/>
    <w:rsid w:val="002F5C67"/>
    <w:rsid w:val="002F6CFC"/>
    <w:rsid w:val="00301849"/>
    <w:rsid w:val="00302B40"/>
    <w:rsid w:val="00304C38"/>
    <w:rsid w:val="00305135"/>
    <w:rsid w:val="00305622"/>
    <w:rsid w:val="00311CFF"/>
    <w:rsid w:val="0031351D"/>
    <w:rsid w:val="00316F40"/>
    <w:rsid w:val="00317AD5"/>
    <w:rsid w:val="003201ED"/>
    <w:rsid w:val="0032060B"/>
    <w:rsid w:val="00320C8A"/>
    <w:rsid w:val="00321038"/>
    <w:rsid w:val="0032430A"/>
    <w:rsid w:val="003260A6"/>
    <w:rsid w:val="00326254"/>
    <w:rsid w:val="0032640D"/>
    <w:rsid w:val="003301FE"/>
    <w:rsid w:val="00332B2F"/>
    <w:rsid w:val="00334D22"/>
    <w:rsid w:val="00335B6E"/>
    <w:rsid w:val="00340951"/>
    <w:rsid w:val="00345231"/>
    <w:rsid w:val="00347780"/>
    <w:rsid w:val="00352C30"/>
    <w:rsid w:val="00352C31"/>
    <w:rsid w:val="00352D9A"/>
    <w:rsid w:val="00360013"/>
    <w:rsid w:val="00361317"/>
    <w:rsid w:val="00362A28"/>
    <w:rsid w:val="00363716"/>
    <w:rsid w:val="00363BF2"/>
    <w:rsid w:val="00370D61"/>
    <w:rsid w:val="003737D2"/>
    <w:rsid w:val="003749EA"/>
    <w:rsid w:val="003754B6"/>
    <w:rsid w:val="00376D87"/>
    <w:rsid w:val="00377F89"/>
    <w:rsid w:val="003800E0"/>
    <w:rsid w:val="00381193"/>
    <w:rsid w:val="0038342D"/>
    <w:rsid w:val="00386AC2"/>
    <w:rsid w:val="00387CF3"/>
    <w:rsid w:val="003940AE"/>
    <w:rsid w:val="003958D5"/>
    <w:rsid w:val="0039670F"/>
    <w:rsid w:val="003967A1"/>
    <w:rsid w:val="00396BF3"/>
    <w:rsid w:val="003A0B85"/>
    <w:rsid w:val="003A259B"/>
    <w:rsid w:val="003A3694"/>
    <w:rsid w:val="003A5217"/>
    <w:rsid w:val="003A55CC"/>
    <w:rsid w:val="003B0195"/>
    <w:rsid w:val="003B1395"/>
    <w:rsid w:val="003B339F"/>
    <w:rsid w:val="003B4A40"/>
    <w:rsid w:val="003B4AC3"/>
    <w:rsid w:val="003B5E88"/>
    <w:rsid w:val="003B6BE8"/>
    <w:rsid w:val="003B775F"/>
    <w:rsid w:val="003C0A98"/>
    <w:rsid w:val="003C6C5B"/>
    <w:rsid w:val="003C71F0"/>
    <w:rsid w:val="003C7B0D"/>
    <w:rsid w:val="003D4007"/>
    <w:rsid w:val="003D489F"/>
    <w:rsid w:val="003D5DE3"/>
    <w:rsid w:val="003D74AD"/>
    <w:rsid w:val="003E027C"/>
    <w:rsid w:val="003E6AC7"/>
    <w:rsid w:val="003F1A5E"/>
    <w:rsid w:val="003F2726"/>
    <w:rsid w:val="003F43C8"/>
    <w:rsid w:val="003F4DF7"/>
    <w:rsid w:val="003F5C5A"/>
    <w:rsid w:val="003F742E"/>
    <w:rsid w:val="003F7916"/>
    <w:rsid w:val="003F79D7"/>
    <w:rsid w:val="00401752"/>
    <w:rsid w:val="0040631B"/>
    <w:rsid w:val="00406EC8"/>
    <w:rsid w:val="004102DC"/>
    <w:rsid w:val="00412F02"/>
    <w:rsid w:val="00413D45"/>
    <w:rsid w:val="004145E4"/>
    <w:rsid w:val="00415FBB"/>
    <w:rsid w:val="0042134A"/>
    <w:rsid w:val="0042314A"/>
    <w:rsid w:val="004243D7"/>
    <w:rsid w:val="00424ACD"/>
    <w:rsid w:val="00425CD0"/>
    <w:rsid w:val="00426020"/>
    <w:rsid w:val="00426212"/>
    <w:rsid w:val="00426B38"/>
    <w:rsid w:val="00430EC2"/>
    <w:rsid w:val="00432A7D"/>
    <w:rsid w:val="004349A6"/>
    <w:rsid w:val="004356B0"/>
    <w:rsid w:val="00440398"/>
    <w:rsid w:val="00440538"/>
    <w:rsid w:val="00443417"/>
    <w:rsid w:val="004434C6"/>
    <w:rsid w:val="004445B9"/>
    <w:rsid w:val="00445556"/>
    <w:rsid w:val="0044661A"/>
    <w:rsid w:val="00452F8C"/>
    <w:rsid w:val="00457456"/>
    <w:rsid w:val="004644A0"/>
    <w:rsid w:val="00467212"/>
    <w:rsid w:val="0046776C"/>
    <w:rsid w:val="004707C0"/>
    <w:rsid w:val="00475B40"/>
    <w:rsid w:val="00482129"/>
    <w:rsid w:val="00483FF3"/>
    <w:rsid w:val="00484D53"/>
    <w:rsid w:val="004907AF"/>
    <w:rsid w:val="00491349"/>
    <w:rsid w:val="00491904"/>
    <w:rsid w:val="0049435B"/>
    <w:rsid w:val="004975E9"/>
    <w:rsid w:val="004A0B23"/>
    <w:rsid w:val="004A11F7"/>
    <w:rsid w:val="004A1328"/>
    <w:rsid w:val="004A1B29"/>
    <w:rsid w:val="004A1D86"/>
    <w:rsid w:val="004A59EB"/>
    <w:rsid w:val="004A5DA9"/>
    <w:rsid w:val="004A7E98"/>
    <w:rsid w:val="004B0F3A"/>
    <w:rsid w:val="004B327B"/>
    <w:rsid w:val="004B5856"/>
    <w:rsid w:val="004B6F02"/>
    <w:rsid w:val="004B7756"/>
    <w:rsid w:val="004C1B11"/>
    <w:rsid w:val="004C5B81"/>
    <w:rsid w:val="004D1155"/>
    <w:rsid w:val="004D252E"/>
    <w:rsid w:val="004D3248"/>
    <w:rsid w:val="004D3BC0"/>
    <w:rsid w:val="004D60EF"/>
    <w:rsid w:val="004D67D9"/>
    <w:rsid w:val="004E1CAA"/>
    <w:rsid w:val="004E2094"/>
    <w:rsid w:val="004E23F4"/>
    <w:rsid w:val="004E35F9"/>
    <w:rsid w:val="004E5A14"/>
    <w:rsid w:val="004E6101"/>
    <w:rsid w:val="004E6850"/>
    <w:rsid w:val="004E7CB1"/>
    <w:rsid w:val="004F02FA"/>
    <w:rsid w:val="004F2314"/>
    <w:rsid w:val="004F2AC6"/>
    <w:rsid w:val="004F2C3D"/>
    <w:rsid w:val="004F3DBB"/>
    <w:rsid w:val="004F4D20"/>
    <w:rsid w:val="004F50BE"/>
    <w:rsid w:val="004F5DFB"/>
    <w:rsid w:val="004F6E26"/>
    <w:rsid w:val="004F7F49"/>
    <w:rsid w:val="004F7FAC"/>
    <w:rsid w:val="0050249E"/>
    <w:rsid w:val="00503BF3"/>
    <w:rsid w:val="00504C01"/>
    <w:rsid w:val="00507A1D"/>
    <w:rsid w:val="005113CE"/>
    <w:rsid w:val="00513BDF"/>
    <w:rsid w:val="005155E5"/>
    <w:rsid w:val="00515F5C"/>
    <w:rsid w:val="00517675"/>
    <w:rsid w:val="00525359"/>
    <w:rsid w:val="005336D0"/>
    <w:rsid w:val="00535124"/>
    <w:rsid w:val="005367E5"/>
    <w:rsid w:val="00537E97"/>
    <w:rsid w:val="00540CAE"/>
    <w:rsid w:val="00541013"/>
    <w:rsid w:val="00541AC9"/>
    <w:rsid w:val="005428BA"/>
    <w:rsid w:val="005435E1"/>
    <w:rsid w:val="005441D2"/>
    <w:rsid w:val="005521C5"/>
    <w:rsid w:val="005550D0"/>
    <w:rsid w:val="0055511F"/>
    <w:rsid w:val="00556587"/>
    <w:rsid w:val="00556AFE"/>
    <w:rsid w:val="0055740C"/>
    <w:rsid w:val="00557E81"/>
    <w:rsid w:val="00562D74"/>
    <w:rsid w:val="0056463F"/>
    <w:rsid w:val="0056790F"/>
    <w:rsid w:val="00567DD9"/>
    <w:rsid w:val="00571495"/>
    <w:rsid w:val="00571C68"/>
    <w:rsid w:val="00573B10"/>
    <w:rsid w:val="00573D6F"/>
    <w:rsid w:val="00574EF7"/>
    <w:rsid w:val="00576181"/>
    <w:rsid w:val="005762AA"/>
    <w:rsid w:val="00582596"/>
    <w:rsid w:val="005861F9"/>
    <w:rsid w:val="005907C8"/>
    <w:rsid w:val="00592225"/>
    <w:rsid w:val="005A1504"/>
    <w:rsid w:val="005A5075"/>
    <w:rsid w:val="005B07DB"/>
    <w:rsid w:val="005B3003"/>
    <w:rsid w:val="005B4F37"/>
    <w:rsid w:val="005C0631"/>
    <w:rsid w:val="005C42B4"/>
    <w:rsid w:val="005C6CCA"/>
    <w:rsid w:val="005C6DC7"/>
    <w:rsid w:val="005D1A04"/>
    <w:rsid w:val="005D2C0E"/>
    <w:rsid w:val="005D3B3B"/>
    <w:rsid w:val="005E0F4F"/>
    <w:rsid w:val="005E2155"/>
    <w:rsid w:val="005F0868"/>
    <w:rsid w:val="005F134E"/>
    <w:rsid w:val="005F358F"/>
    <w:rsid w:val="005F45D1"/>
    <w:rsid w:val="005F7285"/>
    <w:rsid w:val="0060216E"/>
    <w:rsid w:val="00603D0D"/>
    <w:rsid w:val="006040D2"/>
    <w:rsid w:val="00604D9C"/>
    <w:rsid w:val="00605BBD"/>
    <w:rsid w:val="00605D83"/>
    <w:rsid w:val="00606078"/>
    <w:rsid w:val="00606A66"/>
    <w:rsid w:val="006121D0"/>
    <w:rsid w:val="006137EA"/>
    <w:rsid w:val="0061400B"/>
    <w:rsid w:val="00622914"/>
    <w:rsid w:val="006261EF"/>
    <w:rsid w:val="00626C59"/>
    <w:rsid w:val="006277C5"/>
    <w:rsid w:val="006300A2"/>
    <w:rsid w:val="00637F39"/>
    <w:rsid w:val="006402E9"/>
    <w:rsid w:val="00641F32"/>
    <w:rsid w:val="00644CC6"/>
    <w:rsid w:val="006456CE"/>
    <w:rsid w:val="0065155D"/>
    <w:rsid w:val="00651716"/>
    <w:rsid w:val="006540D6"/>
    <w:rsid w:val="006542F8"/>
    <w:rsid w:val="0065452A"/>
    <w:rsid w:val="00654FAC"/>
    <w:rsid w:val="00661820"/>
    <w:rsid w:val="006635BF"/>
    <w:rsid w:val="00665B70"/>
    <w:rsid w:val="00666D9A"/>
    <w:rsid w:val="00667241"/>
    <w:rsid w:val="00670C89"/>
    <w:rsid w:val="006757F9"/>
    <w:rsid w:val="00676182"/>
    <w:rsid w:val="006770C5"/>
    <w:rsid w:val="00680477"/>
    <w:rsid w:val="00683748"/>
    <w:rsid w:val="00687907"/>
    <w:rsid w:val="00692C90"/>
    <w:rsid w:val="006942B0"/>
    <w:rsid w:val="00696963"/>
    <w:rsid w:val="00697941"/>
    <w:rsid w:val="00697A6C"/>
    <w:rsid w:val="006A0D25"/>
    <w:rsid w:val="006A6872"/>
    <w:rsid w:val="006A7FF5"/>
    <w:rsid w:val="006B0950"/>
    <w:rsid w:val="006B2419"/>
    <w:rsid w:val="006B3B2C"/>
    <w:rsid w:val="006B411B"/>
    <w:rsid w:val="006B4983"/>
    <w:rsid w:val="006B64FE"/>
    <w:rsid w:val="006B7FDD"/>
    <w:rsid w:val="006C0AEC"/>
    <w:rsid w:val="006C359A"/>
    <w:rsid w:val="006C3CE5"/>
    <w:rsid w:val="006C3E09"/>
    <w:rsid w:val="006C4E5C"/>
    <w:rsid w:val="006C5AB9"/>
    <w:rsid w:val="006D1E82"/>
    <w:rsid w:val="006D57CF"/>
    <w:rsid w:val="006D5D0F"/>
    <w:rsid w:val="006D66AD"/>
    <w:rsid w:val="006E03BF"/>
    <w:rsid w:val="006E17AF"/>
    <w:rsid w:val="006E5F43"/>
    <w:rsid w:val="006E6082"/>
    <w:rsid w:val="006E7DF6"/>
    <w:rsid w:val="006F1D4C"/>
    <w:rsid w:val="006F4683"/>
    <w:rsid w:val="006F55B9"/>
    <w:rsid w:val="006F63FF"/>
    <w:rsid w:val="006F702C"/>
    <w:rsid w:val="007021E3"/>
    <w:rsid w:val="00703789"/>
    <w:rsid w:val="00704A1C"/>
    <w:rsid w:val="0070641B"/>
    <w:rsid w:val="00711079"/>
    <w:rsid w:val="00712EB9"/>
    <w:rsid w:val="007131F3"/>
    <w:rsid w:val="007157C6"/>
    <w:rsid w:val="00715EF2"/>
    <w:rsid w:val="0071613A"/>
    <w:rsid w:val="00716957"/>
    <w:rsid w:val="00722FE0"/>
    <w:rsid w:val="00724A49"/>
    <w:rsid w:val="00725C08"/>
    <w:rsid w:val="00727AE4"/>
    <w:rsid w:val="0073180A"/>
    <w:rsid w:val="00735A50"/>
    <w:rsid w:val="00735A6A"/>
    <w:rsid w:val="00736371"/>
    <w:rsid w:val="00736AFC"/>
    <w:rsid w:val="00740F94"/>
    <w:rsid w:val="00743304"/>
    <w:rsid w:val="007436FC"/>
    <w:rsid w:val="00743FC9"/>
    <w:rsid w:val="0074566E"/>
    <w:rsid w:val="00747A1C"/>
    <w:rsid w:val="00747DBC"/>
    <w:rsid w:val="00750A22"/>
    <w:rsid w:val="00750DB7"/>
    <w:rsid w:val="00751716"/>
    <w:rsid w:val="00751BE7"/>
    <w:rsid w:val="0075588B"/>
    <w:rsid w:val="007564BC"/>
    <w:rsid w:val="00760824"/>
    <w:rsid w:val="00763B76"/>
    <w:rsid w:val="007647E8"/>
    <w:rsid w:val="007649E4"/>
    <w:rsid w:val="007651C4"/>
    <w:rsid w:val="00766C32"/>
    <w:rsid w:val="00766EB0"/>
    <w:rsid w:val="00767B7B"/>
    <w:rsid w:val="0077080C"/>
    <w:rsid w:val="0077153C"/>
    <w:rsid w:val="00771762"/>
    <w:rsid w:val="0077346C"/>
    <w:rsid w:val="00775312"/>
    <w:rsid w:val="00775709"/>
    <w:rsid w:val="00775AAC"/>
    <w:rsid w:val="00777D93"/>
    <w:rsid w:val="00781903"/>
    <w:rsid w:val="00782120"/>
    <w:rsid w:val="00783C95"/>
    <w:rsid w:val="00783CC6"/>
    <w:rsid w:val="007840A1"/>
    <w:rsid w:val="0078568E"/>
    <w:rsid w:val="00793B75"/>
    <w:rsid w:val="007966D0"/>
    <w:rsid w:val="00797D42"/>
    <w:rsid w:val="007A0E80"/>
    <w:rsid w:val="007A350C"/>
    <w:rsid w:val="007A4594"/>
    <w:rsid w:val="007A550D"/>
    <w:rsid w:val="007B29F9"/>
    <w:rsid w:val="007B36E1"/>
    <w:rsid w:val="007B48C5"/>
    <w:rsid w:val="007B4F1E"/>
    <w:rsid w:val="007B5E68"/>
    <w:rsid w:val="007B6EC7"/>
    <w:rsid w:val="007C064A"/>
    <w:rsid w:val="007C2462"/>
    <w:rsid w:val="007C499E"/>
    <w:rsid w:val="007D26CE"/>
    <w:rsid w:val="007D2A0E"/>
    <w:rsid w:val="007D2E02"/>
    <w:rsid w:val="007D2FA8"/>
    <w:rsid w:val="007D38DF"/>
    <w:rsid w:val="007D3F3F"/>
    <w:rsid w:val="007D4077"/>
    <w:rsid w:val="007D4712"/>
    <w:rsid w:val="007D5448"/>
    <w:rsid w:val="007D6310"/>
    <w:rsid w:val="007D72A6"/>
    <w:rsid w:val="007E2FD5"/>
    <w:rsid w:val="007E3911"/>
    <w:rsid w:val="007E5ACA"/>
    <w:rsid w:val="007E5D11"/>
    <w:rsid w:val="007E6943"/>
    <w:rsid w:val="007F2223"/>
    <w:rsid w:val="007F24D3"/>
    <w:rsid w:val="007F43A8"/>
    <w:rsid w:val="007F5051"/>
    <w:rsid w:val="007F72A0"/>
    <w:rsid w:val="007F7636"/>
    <w:rsid w:val="00803928"/>
    <w:rsid w:val="008046EF"/>
    <w:rsid w:val="00805637"/>
    <w:rsid w:val="00806FEA"/>
    <w:rsid w:val="008078EB"/>
    <w:rsid w:val="00807B98"/>
    <w:rsid w:val="0081012E"/>
    <w:rsid w:val="008106B8"/>
    <w:rsid w:val="00810D9C"/>
    <w:rsid w:val="008110D2"/>
    <w:rsid w:val="00812C37"/>
    <w:rsid w:val="00813E87"/>
    <w:rsid w:val="00816573"/>
    <w:rsid w:val="00820586"/>
    <w:rsid w:val="00820DE9"/>
    <w:rsid w:val="00821729"/>
    <w:rsid w:val="00822B8E"/>
    <w:rsid w:val="00822BE2"/>
    <w:rsid w:val="00822C43"/>
    <w:rsid w:val="00823F45"/>
    <w:rsid w:val="00824E7E"/>
    <w:rsid w:val="0082537A"/>
    <w:rsid w:val="00827319"/>
    <w:rsid w:val="00827FD9"/>
    <w:rsid w:val="008302C7"/>
    <w:rsid w:val="0083303A"/>
    <w:rsid w:val="00834DCE"/>
    <w:rsid w:val="0083536D"/>
    <w:rsid w:val="00835907"/>
    <w:rsid w:val="00836898"/>
    <w:rsid w:val="00836EE8"/>
    <w:rsid w:val="00837172"/>
    <w:rsid w:val="00840F65"/>
    <w:rsid w:val="0084219C"/>
    <w:rsid w:val="008445B3"/>
    <w:rsid w:val="00844973"/>
    <w:rsid w:val="00845C4A"/>
    <w:rsid w:val="00850C51"/>
    <w:rsid w:val="008516B3"/>
    <w:rsid w:val="00852238"/>
    <w:rsid w:val="008557A4"/>
    <w:rsid w:val="00856FBB"/>
    <w:rsid w:val="0085793B"/>
    <w:rsid w:val="0086014F"/>
    <w:rsid w:val="0086376A"/>
    <w:rsid w:val="00866D91"/>
    <w:rsid w:val="00871B73"/>
    <w:rsid w:val="00872831"/>
    <w:rsid w:val="00873578"/>
    <w:rsid w:val="008767DC"/>
    <w:rsid w:val="00880718"/>
    <w:rsid w:val="00881205"/>
    <w:rsid w:val="0088406C"/>
    <w:rsid w:val="008858AE"/>
    <w:rsid w:val="00886BD0"/>
    <w:rsid w:val="00887D7A"/>
    <w:rsid w:val="008906FC"/>
    <w:rsid w:val="008916DE"/>
    <w:rsid w:val="00892F81"/>
    <w:rsid w:val="00895217"/>
    <w:rsid w:val="008A15AD"/>
    <w:rsid w:val="008A212F"/>
    <w:rsid w:val="008A420C"/>
    <w:rsid w:val="008A6F0F"/>
    <w:rsid w:val="008A7E12"/>
    <w:rsid w:val="008B50F4"/>
    <w:rsid w:val="008B637D"/>
    <w:rsid w:val="008B7267"/>
    <w:rsid w:val="008C0A24"/>
    <w:rsid w:val="008C350F"/>
    <w:rsid w:val="008C49CD"/>
    <w:rsid w:val="008C50C7"/>
    <w:rsid w:val="008D37BC"/>
    <w:rsid w:val="008E030D"/>
    <w:rsid w:val="008E0D33"/>
    <w:rsid w:val="008E1210"/>
    <w:rsid w:val="008E1597"/>
    <w:rsid w:val="008E4589"/>
    <w:rsid w:val="008E52B7"/>
    <w:rsid w:val="008E54F2"/>
    <w:rsid w:val="008E56EA"/>
    <w:rsid w:val="008E5927"/>
    <w:rsid w:val="008E5EE3"/>
    <w:rsid w:val="008E666B"/>
    <w:rsid w:val="008E66FD"/>
    <w:rsid w:val="008E6E90"/>
    <w:rsid w:val="008F01AD"/>
    <w:rsid w:val="008F15B2"/>
    <w:rsid w:val="008F1BC7"/>
    <w:rsid w:val="008F2A1C"/>
    <w:rsid w:val="008F6B09"/>
    <w:rsid w:val="00901393"/>
    <w:rsid w:val="009014F4"/>
    <w:rsid w:val="009015E0"/>
    <w:rsid w:val="009051EE"/>
    <w:rsid w:val="00913083"/>
    <w:rsid w:val="0091459E"/>
    <w:rsid w:val="0091466A"/>
    <w:rsid w:val="00916E95"/>
    <w:rsid w:val="00923B49"/>
    <w:rsid w:val="00924447"/>
    <w:rsid w:val="00925544"/>
    <w:rsid w:val="00925F1F"/>
    <w:rsid w:val="0092641E"/>
    <w:rsid w:val="00927724"/>
    <w:rsid w:val="00930EB9"/>
    <w:rsid w:val="0093105D"/>
    <w:rsid w:val="00931D66"/>
    <w:rsid w:val="00932C04"/>
    <w:rsid w:val="0093397D"/>
    <w:rsid w:val="00933F8F"/>
    <w:rsid w:val="00934245"/>
    <w:rsid w:val="009352CA"/>
    <w:rsid w:val="00935D13"/>
    <w:rsid w:val="00936CA7"/>
    <w:rsid w:val="00940650"/>
    <w:rsid w:val="00940DA7"/>
    <w:rsid w:val="00945A8C"/>
    <w:rsid w:val="00950AE1"/>
    <w:rsid w:val="0095262D"/>
    <w:rsid w:val="00952E15"/>
    <w:rsid w:val="00953C04"/>
    <w:rsid w:val="00956319"/>
    <w:rsid w:val="00956DE1"/>
    <w:rsid w:val="009602E9"/>
    <w:rsid w:val="00960909"/>
    <w:rsid w:val="009646FC"/>
    <w:rsid w:val="00965B5D"/>
    <w:rsid w:val="00965D47"/>
    <w:rsid w:val="00973B8A"/>
    <w:rsid w:val="00973C4C"/>
    <w:rsid w:val="00975C34"/>
    <w:rsid w:val="009760F5"/>
    <w:rsid w:val="0097614F"/>
    <w:rsid w:val="00977620"/>
    <w:rsid w:val="009814B4"/>
    <w:rsid w:val="00984604"/>
    <w:rsid w:val="009916CD"/>
    <w:rsid w:val="00992A72"/>
    <w:rsid w:val="00994F42"/>
    <w:rsid w:val="009A1737"/>
    <w:rsid w:val="009A371F"/>
    <w:rsid w:val="009A682E"/>
    <w:rsid w:val="009A6EAF"/>
    <w:rsid w:val="009B30DC"/>
    <w:rsid w:val="009B5D46"/>
    <w:rsid w:val="009B618C"/>
    <w:rsid w:val="009B66B2"/>
    <w:rsid w:val="009C06FB"/>
    <w:rsid w:val="009C0D8A"/>
    <w:rsid w:val="009C35CB"/>
    <w:rsid w:val="009C6DB7"/>
    <w:rsid w:val="009C79EC"/>
    <w:rsid w:val="009D303E"/>
    <w:rsid w:val="009D3182"/>
    <w:rsid w:val="009D4077"/>
    <w:rsid w:val="009D4DFA"/>
    <w:rsid w:val="009D757D"/>
    <w:rsid w:val="009E7DDF"/>
    <w:rsid w:val="009E7F5A"/>
    <w:rsid w:val="009F017D"/>
    <w:rsid w:val="009F0F9A"/>
    <w:rsid w:val="009F2D35"/>
    <w:rsid w:val="009F37C6"/>
    <w:rsid w:val="009F4462"/>
    <w:rsid w:val="009F7242"/>
    <w:rsid w:val="009F7C96"/>
    <w:rsid w:val="009F7D1B"/>
    <w:rsid w:val="00A01B9F"/>
    <w:rsid w:val="00A03ABE"/>
    <w:rsid w:val="00A03BFD"/>
    <w:rsid w:val="00A046FE"/>
    <w:rsid w:val="00A04A78"/>
    <w:rsid w:val="00A04BCB"/>
    <w:rsid w:val="00A05D7D"/>
    <w:rsid w:val="00A062A5"/>
    <w:rsid w:val="00A066EA"/>
    <w:rsid w:val="00A14B56"/>
    <w:rsid w:val="00A1539F"/>
    <w:rsid w:val="00A15A4A"/>
    <w:rsid w:val="00A20402"/>
    <w:rsid w:val="00A22AB1"/>
    <w:rsid w:val="00A23CCF"/>
    <w:rsid w:val="00A31063"/>
    <w:rsid w:val="00A317C8"/>
    <w:rsid w:val="00A32CF7"/>
    <w:rsid w:val="00A34822"/>
    <w:rsid w:val="00A3499B"/>
    <w:rsid w:val="00A36329"/>
    <w:rsid w:val="00A36C76"/>
    <w:rsid w:val="00A401A9"/>
    <w:rsid w:val="00A42BDC"/>
    <w:rsid w:val="00A44459"/>
    <w:rsid w:val="00A45B14"/>
    <w:rsid w:val="00A476CC"/>
    <w:rsid w:val="00A47E3E"/>
    <w:rsid w:val="00A51586"/>
    <w:rsid w:val="00A52735"/>
    <w:rsid w:val="00A54918"/>
    <w:rsid w:val="00A54F34"/>
    <w:rsid w:val="00A56ED9"/>
    <w:rsid w:val="00A57854"/>
    <w:rsid w:val="00A57931"/>
    <w:rsid w:val="00A61C68"/>
    <w:rsid w:val="00A62F18"/>
    <w:rsid w:val="00A6357E"/>
    <w:rsid w:val="00A65BB8"/>
    <w:rsid w:val="00A67845"/>
    <w:rsid w:val="00A6784B"/>
    <w:rsid w:val="00A7154D"/>
    <w:rsid w:val="00A71A31"/>
    <w:rsid w:val="00A732DD"/>
    <w:rsid w:val="00A73D27"/>
    <w:rsid w:val="00A7691D"/>
    <w:rsid w:val="00A77C40"/>
    <w:rsid w:val="00A80F6F"/>
    <w:rsid w:val="00A8394F"/>
    <w:rsid w:val="00A85B90"/>
    <w:rsid w:val="00A86A14"/>
    <w:rsid w:val="00A86D53"/>
    <w:rsid w:val="00A90B29"/>
    <w:rsid w:val="00A92C84"/>
    <w:rsid w:val="00A95021"/>
    <w:rsid w:val="00A97363"/>
    <w:rsid w:val="00AA055A"/>
    <w:rsid w:val="00AA1E75"/>
    <w:rsid w:val="00AA24FD"/>
    <w:rsid w:val="00AA5CCE"/>
    <w:rsid w:val="00AA5F55"/>
    <w:rsid w:val="00AB2EAC"/>
    <w:rsid w:val="00AB3680"/>
    <w:rsid w:val="00AB48E4"/>
    <w:rsid w:val="00AB4D9D"/>
    <w:rsid w:val="00AC2E88"/>
    <w:rsid w:val="00AC40DD"/>
    <w:rsid w:val="00AD0312"/>
    <w:rsid w:val="00AD0AB0"/>
    <w:rsid w:val="00AD32E7"/>
    <w:rsid w:val="00AD3A05"/>
    <w:rsid w:val="00AD6E2E"/>
    <w:rsid w:val="00AD6F42"/>
    <w:rsid w:val="00AD7C84"/>
    <w:rsid w:val="00AE1076"/>
    <w:rsid w:val="00AE3382"/>
    <w:rsid w:val="00AE3648"/>
    <w:rsid w:val="00AE36A0"/>
    <w:rsid w:val="00AE3AE3"/>
    <w:rsid w:val="00AF17FD"/>
    <w:rsid w:val="00AF2C30"/>
    <w:rsid w:val="00AF5BB0"/>
    <w:rsid w:val="00B012AA"/>
    <w:rsid w:val="00B02003"/>
    <w:rsid w:val="00B05B9A"/>
    <w:rsid w:val="00B06568"/>
    <w:rsid w:val="00B117E8"/>
    <w:rsid w:val="00B1261A"/>
    <w:rsid w:val="00B1307B"/>
    <w:rsid w:val="00B1316D"/>
    <w:rsid w:val="00B13BF7"/>
    <w:rsid w:val="00B1727F"/>
    <w:rsid w:val="00B1769C"/>
    <w:rsid w:val="00B21BDD"/>
    <w:rsid w:val="00B22C84"/>
    <w:rsid w:val="00B25390"/>
    <w:rsid w:val="00B255DC"/>
    <w:rsid w:val="00B25A0F"/>
    <w:rsid w:val="00B30908"/>
    <w:rsid w:val="00B33176"/>
    <w:rsid w:val="00B34740"/>
    <w:rsid w:val="00B446F2"/>
    <w:rsid w:val="00B44DA0"/>
    <w:rsid w:val="00B51744"/>
    <w:rsid w:val="00B517AF"/>
    <w:rsid w:val="00B5247A"/>
    <w:rsid w:val="00B52C56"/>
    <w:rsid w:val="00B54DDC"/>
    <w:rsid w:val="00B556D7"/>
    <w:rsid w:val="00B6412B"/>
    <w:rsid w:val="00B64831"/>
    <w:rsid w:val="00B6485C"/>
    <w:rsid w:val="00B64BF4"/>
    <w:rsid w:val="00B678DB"/>
    <w:rsid w:val="00B70999"/>
    <w:rsid w:val="00B7217B"/>
    <w:rsid w:val="00B755CC"/>
    <w:rsid w:val="00B834BA"/>
    <w:rsid w:val="00B86C08"/>
    <w:rsid w:val="00B86D17"/>
    <w:rsid w:val="00B87C91"/>
    <w:rsid w:val="00B90606"/>
    <w:rsid w:val="00B921A3"/>
    <w:rsid w:val="00B92485"/>
    <w:rsid w:val="00B969E9"/>
    <w:rsid w:val="00BA0768"/>
    <w:rsid w:val="00BA0B1C"/>
    <w:rsid w:val="00BA3A21"/>
    <w:rsid w:val="00BA3B38"/>
    <w:rsid w:val="00BA3D0D"/>
    <w:rsid w:val="00BA4B1A"/>
    <w:rsid w:val="00BA6FAE"/>
    <w:rsid w:val="00BB05AC"/>
    <w:rsid w:val="00BB0F61"/>
    <w:rsid w:val="00BB3A7A"/>
    <w:rsid w:val="00BB4147"/>
    <w:rsid w:val="00BB4AF7"/>
    <w:rsid w:val="00BB5C50"/>
    <w:rsid w:val="00BC1229"/>
    <w:rsid w:val="00BC393B"/>
    <w:rsid w:val="00BC3F06"/>
    <w:rsid w:val="00BC524C"/>
    <w:rsid w:val="00BC6063"/>
    <w:rsid w:val="00BD00B9"/>
    <w:rsid w:val="00BD062F"/>
    <w:rsid w:val="00BD1238"/>
    <w:rsid w:val="00BD6C4A"/>
    <w:rsid w:val="00BD7641"/>
    <w:rsid w:val="00BD783C"/>
    <w:rsid w:val="00BE398E"/>
    <w:rsid w:val="00BF4A67"/>
    <w:rsid w:val="00BF63F2"/>
    <w:rsid w:val="00BF7908"/>
    <w:rsid w:val="00C016C8"/>
    <w:rsid w:val="00C04B6C"/>
    <w:rsid w:val="00C060C6"/>
    <w:rsid w:val="00C07253"/>
    <w:rsid w:val="00C105C1"/>
    <w:rsid w:val="00C10FB9"/>
    <w:rsid w:val="00C1472A"/>
    <w:rsid w:val="00C147B6"/>
    <w:rsid w:val="00C17B5E"/>
    <w:rsid w:val="00C21DEB"/>
    <w:rsid w:val="00C252C1"/>
    <w:rsid w:val="00C26926"/>
    <w:rsid w:val="00C30AAA"/>
    <w:rsid w:val="00C317B5"/>
    <w:rsid w:val="00C33FF8"/>
    <w:rsid w:val="00C3480E"/>
    <w:rsid w:val="00C35083"/>
    <w:rsid w:val="00C36227"/>
    <w:rsid w:val="00C41944"/>
    <w:rsid w:val="00C429F1"/>
    <w:rsid w:val="00C42E55"/>
    <w:rsid w:val="00C442F8"/>
    <w:rsid w:val="00C4530F"/>
    <w:rsid w:val="00C4758E"/>
    <w:rsid w:val="00C47FAB"/>
    <w:rsid w:val="00C515B9"/>
    <w:rsid w:val="00C529A3"/>
    <w:rsid w:val="00C53BFF"/>
    <w:rsid w:val="00C57D3C"/>
    <w:rsid w:val="00C631FC"/>
    <w:rsid w:val="00C64974"/>
    <w:rsid w:val="00C65F5E"/>
    <w:rsid w:val="00C65F92"/>
    <w:rsid w:val="00C73350"/>
    <w:rsid w:val="00C73631"/>
    <w:rsid w:val="00C7719B"/>
    <w:rsid w:val="00C77D62"/>
    <w:rsid w:val="00C77E38"/>
    <w:rsid w:val="00C83BCC"/>
    <w:rsid w:val="00C910F9"/>
    <w:rsid w:val="00C9113A"/>
    <w:rsid w:val="00C92717"/>
    <w:rsid w:val="00C94955"/>
    <w:rsid w:val="00CA17BD"/>
    <w:rsid w:val="00CA21CF"/>
    <w:rsid w:val="00CA2C56"/>
    <w:rsid w:val="00CA5475"/>
    <w:rsid w:val="00CA5B42"/>
    <w:rsid w:val="00CA6EEE"/>
    <w:rsid w:val="00CB1FAA"/>
    <w:rsid w:val="00CB2593"/>
    <w:rsid w:val="00CB443C"/>
    <w:rsid w:val="00CC0C64"/>
    <w:rsid w:val="00CC1F57"/>
    <w:rsid w:val="00CC340C"/>
    <w:rsid w:val="00CC6529"/>
    <w:rsid w:val="00CD018F"/>
    <w:rsid w:val="00CD3C0D"/>
    <w:rsid w:val="00CD5522"/>
    <w:rsid w:val="00CD7ADA"/>
    <w:rsid w:val="00CE191A"/>
    <w:rsid w:val="00CE1A73"/>
    <w:rsid w:val="00CE4174"/>
    <w:rsid w:val="00CE519A"/>
    <w:rsid w:val="00CE62A0"/>
    <w:rsid w:val="00CF3325"/>
    <w:rsid w:val="00CF4FB7"/>
    <w:rsid w:val="00CF585F"/>
    <w:rsid w:val="00CF69F3"/>
    <w:rsid w:val="00CF78A2"/>
    <w:rsid w:val="00D0006E"/>
    <w:rsid w:val="00D12487"/>
    <w:rsid w:val="00D1258E"/>
    <w:rsid w:val="00D13DFC"/>
    <w:rsid w:val="00D14285"/>
    <w:rsid w:val="00D165C4"/>
    <w:rsid w:val="00D16B23"/>
    <w:rsid w:val="00D24E2C"/>
    <w:rsid w:val="00D265D9"/>
    <w:rsid w:val="00D267AA"/>
    <w:rsid w:val="00D274E3"/>
    <w:rsid w:val="00D27CDF"/>
    <w:rsid w:val="00D3068A"/>
    <w:rsid w:val="00D3513A"/>
    <w:rsid w:val="00D42EEB"/>
    <w:rsid w:val="00D437DA"/>
    <w:rsid w:val="00D4462C"/>
    <w:rsid w:val="00D45533"/>
    <w:rsid w:val="00D470AF"/>
    <w:rsid w:val="00D50571"/>
    <w:rsid w:val="00D531D4"/>
    <w:rsid w:val="00D542B8"/>
    <w:rsid w:val="00D54B08"/>
    <w:rsid w:val="00D57DD2"/>
    <w:rsid w:val="00D60C37"/>
    <w:rsid w:val="00D644DD"/>
    <w:rsid w:val="00D659FE"/>
    <w:rsid w:val="00D66D5D"/>
    <w:rsid w:val="00D67EE0"/>
    <w:rsid w:val="00D709AB"/>
    <w:rsid w:val="00D71DAA"/>
    <w:rsid w:val="00D753AF"/>
    <w:rsid w:val="00D766B5"/>
    <w:rsid w:val="00D806E7"/>
    <w:rsid w:val="00D81440"/>
    <w:rsid w:val="00D82FF4"/>
    <w:rsid w:val="00D8304B"/>
    <w:rsid w:val="00D838BF"/>
    <w:rsid w:val="00D839E1"/>
    <w:rsid w:val="00D85AC2"/>
    <w:rsid w:val="00D860F2"/>
    <w:rsid w:val="00D86A59"/>
    <w:rsid w:val="00D91B78"/>
    <w:rsid w:val="00D97E69"/>
    <w:rsid w:val="00DA093C"/>
    <w:rsid w:val="00DA5B85"/>
    <w:rsid w:val="00DA6848"/>
    <w:rsid w:val="00DA6880"/>
    <w:rsid w:val="00DB0F95"/>
    <w:rsid w:val="00DB1560"/>
    <w:rsid w:val="00DB3EE8"/>
    <w:rsid w:val="00DB5A90"/>
    <w:rsid w:val="00DB6435"/>
    <w:rsid w:val="00DC436C"/>
    <w:rsid w:val="00DC4F64"/>
    <w:rsid w:val="00DD31DE"/>
    <w:rsid w:val="00DD3759"/>
    <w:rsid w:val="00DD5EB6"/>
    <w:rsid w:val="00DD63B9"/>
    <w:rsid w:val="00DE7094"/>
    <w:rsid w:val="00DF0948"/>
    <w:rsid w:val="00E05B29"/>
    <w:rsid w:val="00E06907"/>
    <w:rsid w:val="00E06CC5"/>
    <w:rsid w:val="00E10661"/>
    <w:rsid w:val="00E111CE"/>
    <w:rsid w:val="00E1224D"/>
    <w:rsid w:val="00E129EF"/>
    <w:rsid w:val="00E13C7F"/>
    <w:rsid w:val="00E15EC2"/>
    <w:rsid w:val="00E22B1C"/>
    <w:rsid w:val="00E26B50"/>
    <w:rsid w:val="00E279BC"/>
    <w:rsid w:val="00E30E9B"/>
    <w:rsid w:val="00E31330"/>
    <w:rsid w:val="00E315D2"/>
    <w:rsid w:val="00E321B5"/>
    <w:rsid w:val="00E33FDB"/>
    <w:rsid w:val="00E420BF"/>
    <w:rsid w:val="00E43FBF"/>
    <w:rsid w:val="00E44319"/>
    <w:rsid w:val="00E45C2C"/>
    <w:rsid w:val="00E46878"/>
    <w:rsid w:val="00E46BDD"/>
    <w:rsid w:val="00E51F65"/>
    <w:rsid w:val="00E53256"/>
    <w:rsid w:val="00E60DB6"/>
    <w:rsid w:val="00E60E3E"/>
    <w:rsid w:val="00E62B8F"/>
    <w:rsid w:val="00E63531"/>
    <w:rsid w:val="00E65D1F"/>
    <w:rsid w:val="00E70065"/>
    <w:rsid w:val="00E7098A"/>
    <w:rsid w:val="00E733F3"/>
    <w:rsid w:val="00E76B62"/>
    <w:rsid w:val="00E76F09"/>
    <w:rsid w:val="00E8151F"/>
    <w:rsid w:val="00E820C7"/>
    <w:rsid w:val="00E8269C"/>
    <w:rsid w:val="00E8287B"/>
    <w:rsid w:val="00E8380B"/>
    <w:rsid w:val="00E8663F"/>
    <w:rsid w:val="00E87362"/>
    <w:rsid w:val="00E90F8A"/>
    <w:rsid w:val="00E92A2B"/>
    <w:rsid w:val="00E949B1"/>
    <w:rsid w:val="00E95085"/>
    <w:rsid w:val="00E97FB9"/>
    <w:rsid w:val="00EA095D"/>
    <w:rsid w:val="00EA1C84"/>
    <w:rsid w:val="00EA2577"/>
    <w:rsid w:val="00EA6354"/>
    <w:rsid w:val="00EA6A94"/>
    <w:rsid w:val="00EA71E6"/>
    <w:rsid w:val="00EB06F6"/>
    <w:rsid w:val="00EB1AF7"/>
    <w:rsid w:val="00EB7FCE"/>
    <w:rsid w:val="00EC071E"/>
    <w:rsid w:val="00EC1123"/>
    <w:rsid w:val="00EC2B8E"/>
    <w:rsid w:val="00EC350B"/>
    <w:rsid w:val="00EC3E17"/>
    <w:rsid w:val="00ED1ADF"/>
    <w:rsid w:val="00ED1C63"/>
    <w:rsid w:val="00ED1CA4"/>
    <w:rsid w:val="00ED210D"/>
    <w:rsid w:val="00ED2331"/>
    <w:rsid w:val="00ED4CF5"/>
    <w:rsid w:val="00ED6D10"/>
    <w:rsid w:val="00EE5637"/>
    <w:rsid w:val="00EE58FD"/>
    <w:rsid w:val="00EF03CA"/>
    <w:rsid w:val="00EF12F3"/>
    <w:rsid w:val="00EF2684"/>
    <w:rsid w:val="00EF6045"/>
    <w:rsid w:val="00F0049C"/>
    <w:rsid w:val="00F023F2"/>
    <w:rsid w:val="00F03D2B"/>
    <w:rsid w:val="00F06AC0"/>
    <w:rsid w:val="00F11A4A"/>
    <w:rsid w:val="00F1227D"/>
    <w:rsid w:val="00F13A45"/>
    <w:rsid w:val="00F161D5"/>
    <w:rsid w:val="00F17546"/>
    <w:rsid w:val="00F17C0C"/>
    <w:rsid w:val="00F221BF"/>
    <w:rsid w:val="00F23300"/>
    <w:rsid w:val="00F235B8"/>
    <w:rsid w:val="00F30CFC"/>
    <w:rsid w:val="00F31FB6"/>
    <w:rsid w:val="00F3352A"/>
    <w:rsid w:val="00F3375F"/>
    <w:rsid w:val="00F34B27"/>
    <w:rsid w:val="00F3610C"/>
    <w:rsid w:val="00F41845"/>
    <w:rsid w:val="00F4398A"/>
    <w:rsid w:val="00F45C5A"/>
    <w:rsid w:val="00F47857"/>
    <w:rsid w:val="00F4799A"/>
    <w:rsid w:val="00F50613"/>
    <w:rsid w:val="00F52F86"/>
    <w:rsid w:val="00F53E0D"/>
    <w:rsid w:val="00F53F77"/>
    <w:rsid w:val="00F56EEF"/>
    <w:rsid w:val="00F57D67"/>
    <w:rsid w:val="00F60D5D"/>
    <w:rsid w:val="00F61149"/>
    <w:rsid w:val="00F62BA1"/>
    <w:rsid w:val="00F646DB"/>
    <w:rsid w:val="00F64F92"/>
    <w:rsid w:val="00F70352"/>
    <w:rsid w:val="00F71536"/>
    <w:rsid w:val="00F71B21"/>
    <w:rsid w:val="00F76850"/>
    <w:rsid w:val="00F76DBD"/>
    <w:rsid w:val="00F820CE"/>
    <w:rsid w:val="00F82529"/>
    <w:rsid w:val="00F85457"/>
    <w:rsid w:val="00F8769D"/>
    <w:rsid w:val="00F90642"/>
    <w:rsid w:val="00F92DCC"/>
    <w:rsid w:val="00F93831"/>
    <w:rsid w:val="00FA2A4B"/>
    <w:rsid w:val="00FA2FC1"/>
    <w:rsid w:val="00FB0149"/>
    <w:rsid w:val="00FB01D8"/>
    <w:rsid w:val="00FB1EC2"/>
    <w:rsid w:val="00FB2A74"/>
    <w:rsid w:val="00FB4850"/>
    <w:rsid w:val="00FB5AD6"/>
    <w:rsid w:val="00FC1D1E"/>
    <w:rsid w:val="00FC2BB6"/>
    <w:rsid w:val="00FC3805"/>
    <w:rsid w:val="00FC445C"/>
    <w:rsid w:val="00FC50FB"/>
    <w:rsid w:val="00FC54E0"/>
    <w:rsid w:val="00FC733F"/>
    <w:rsid w:val="00FD3603"/>
    <w:rsid w:val="00FD4610"/>
    <w:rsid w:val="00FD649A"/>
    <w:rsid w:val="00FD6656"/>
    <w:rsid w:val="00FE3052"/>
    <w:rsid w:val="00FE43A1"/>
    <w:rsid w:val="00FE4F22"/>
    <w:rsid w:val="00FE64AB"/>
    <w:rsid w:val="00FF1CBC"/>
    <w:rsid w:val="00FF279B"/>
    <w:rsid w:val="00FF2D5B"/>
    <w:rsid w:val="00FF5C04"/>
    <w:rsid w:val="00FF6239"/>
    <w:rsid w:val="00FF6849"/>
    <w:rsid w:val="00FF6A3B"/>
    <w:rsid w:val="00FF6CB6"/>
    <w:rsid w:val="00FF731D"/>
    <w:rsid w:val="15D709A9"/>
    <w:rsid w:val="1DE95659"/>
    <w:rsid w:val="2603D204"/>
    <w:rsid w:val="28B83220"/>
    <w:rsid w:val="28BEB1B8"/>
    <w:rsid w:val="2A7A8F25"/>
    <w:rsid w:val="2B444E7B"/>
    <w:rsid w:val="2BBE54E0"/>
    <w:rsid w:val="36FDB058"/>
    <w:rsid w:val="3B2902C8"/>
    <w:rsid w:val="3BD6B121"/>
    <w:rsid w:val="3C7607BB"/>
    <w:rsid w:val="4815A5BC"/>
    <w:rsid w:val="4D632FAE"/>
    <w:rsid w:val="51E85B96"/>
    <w:rsid w:val="56B27E6D"/>
    <w:rsid w:val="5B3C6615"/>
    <w:rsid w:val="5CE5E47D"/>
    <w:rsid w:val="61CF93F2"/>
    <w:rsid w:val="7040A757"/>
    <w:rsid w:val="7275E714"/>
    <w:rsid w:val="763E7348"/>
    <w:rsid w:val="7AE0E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EB2A0"/>
  <w15:chartTrackingRefBased/>
  <w15:docId w15:val="{54D7A56E-DAEA-4095-91B9-88EFA3AC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1C4"/>
    <w:rPr>
      <w:sz w:val="24"/>
      <w:szCs w:val="24"/>
    </w:rPr>
  </w:style>
  <w:style w:type="paragraph" w:styleId="Heading1">
    <w:name w:val="heading 1"/>
    <w:basedOn w:val="Normal"/>
    <w:next w:val="Normal"/>
    <w:link w:val="Heading1Char"/>
    <w:uiPriority w:val="9"/>
    <w:qFormat/>
    <w:rsid w:val="007651C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651C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651C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651C4"/>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651C4"/>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651C4"/>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651C4"/>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7651C4"/>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7651C4"/>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3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51C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7651C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7651C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651C4"/>
    <w:rPr>
      <w:rFonts w:cstheme="majorBidi"/>
      <w:b/>
      <w:bCs/>
      <w:sz w:val="28"/>
      <w:szCs w:val="28"/>
    </w:rPr>
  </w:style>
  <w:style w:type="character" w:customStyle="1" w:styleId="Heading5Char">
    <w:name w:val="Heading 5 Char"/>
    <w:basedOn w:val="DefaultParagraphFont"/>
    <w:link w:val="Heading5"/>
    <w:uiPriority w:val="9"/>
    <w:semiHidden/>
    <w:rsid w:val="007651C4"/>
    <w:rPr>
      <w:rFonts w:cstheme="majorBidi"/>
      <w:b/>
      <w:bCs/>
      <w:i/>
      <w:iCs/>
      <w:sz w:val="26"/>
      <w:szCs w:val="26"/>
    </w:rPr>
  </w:style>
  <w:style w:type="character" w:customStyle="1" w:styleId="Heading6Char">
    <w:name w:val="Heading 6 Char"/>
    <w:basedOn w:val="DefaultParagraphFont"/>
    <w:link w:val="Heading6"/>
    <w:uiPriority w:val="9"/>
    <w:semiHidden/>
    <w:rsid w:val="007651C4"/>
    <w:rPr>
      <w:rFonts w:cstheme="majorBidi"/>
      <w:b/>
      <w:bCs/>
    </w:rPr>
  </w:style>
  <w:style w:type="character" w:customStyle="1" w:styleId="Heading7Char">
    <w:name w:val="Heading 7 Char"/>
    <w:basedOn w:val="DefaultParagraphFont"/>
    <w:link w:val="Heading7"/>
    <w:uiPriority w:val="9"/>
    <w:semiHidden/>
    <w:rsid w:val="007651C4"/>
    <w:rPr>
      <w:rFonts w:cstheme="majorBidi"/>
      <w:sz w:val="24"/>
      <w:szCs w:val="24"/>
    </w:rPr>
  </w:style>
  <w:style w:type="character" w:customStyle="1" w:styleId="Heading8Char">
    <w:name w:val="Heading 8 Char"/>
    <w:basedOn w:val="DefaultParagraphFont"/>
    <w:link w:val="Heading8"/>
    <w:uiPriority w:val="9"/>
    <w:semiHidden/>
    <w:rsid w:val="007651C4"/>
    <w:rPr>
      <w:rFonts w:cstheme="majorBidi"/>
      <w:i/>
      <w:iCs/>
      <w:sz w:val="24"/>
      <w:szCs w:val="24"/>
    </w:rPr>
  </w:style>
  <w:style w:type="character" w:customStyle="1" w:styleId="Heading9Char">
    <w:name w:val="Heading 9 Char"/>
    <w:basedOn w:val="DefaultParagraphFont"/>
    <w:link w:val="Heading9"/>
    <w:uiPriority w:val="9"/>
    <w:semiHidden/>
    <w:rsid w:val="007651C4"/>
    <w:rPr>
      <w:rFonts w:asciiTheme="majorHAnsi" w:eastAsiaTheme="majorEastAsia" w:hAnsiTheme="majorHAnsi" w:cstheme="majorBidi"/>
    </w:rPr>
  </w:style>
  <w:style w:type="paragraph" w:styleId="Caption">
    <w:name w:val="caption"/>
    <w:basedOn w:val="Normal"/>
    <w:next w:val="Normal"/>
    <w:uiPriority w:val="35"/>
    <w:semiHidden/>
    <w:unhideWhenUsed/>
    <w:rsid w:val="007651C4"/>
    <w:pPr>
      <w:spacing w:after="200"/>
    </w:pPr>
    <w:rPr>
      <w:i/>
      <w:iCs/>
      <w:color w:val="44546A" w:themeColor="text2"/>
      <w:sz w:val="18"/>
      <w:szCs w:val="18"/>
    </w:rPr>
  </w:style>
  <w:style w:type="paragraph" w:styleId="Title">
    <w:name w:val="Title"/>
    <w:basedOn w:val="Normal"/>
    <w:next w:val="Normal"/>
    <w:link w:val="TitleChar"/>
    <w:uiPriority w:val="10"/>
    <w:qFormat/>
    <w:rsid w:val="007651C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651C4"/>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7651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651C4"/>
    <w:rPr>
      <w:rFonts w:asciiTheme="majorHAnsi" w:eastAsiaTheme="majorEastAsia" w:hAnsiTheme="majorHAnsi"/>
      <w:sz w:val="24"/>
      <w:szCs w:val="24"/>
    </w:rPr>
  </w:style>
  <w:style w:type="character" w:styleId="Strong">
    <w:name w:val="Strong"/>
    <w:basedOn w:val="DefaultParagraphFont"/>
    <w:uiPriority w:val="22"/>
    <w:qFormat/>
    <w:rsid w:val="007651C4"/>
    <w:rPr>
      <w:b/>
      <w:bCs/>
    </w:rPr>
  </w:style>
  <w:style w:type="character" w:styleId="Emphasis">
    <w:name w:val="Emphasis"/>
    <w:basedOn w:val="DefaultParagraphFont"/>
    <w:uiPriority w:val="20"/>
    <w:qFormat/>
    <w:rsid w:val="007651C4"/>
    <w:rPr>
      <w:rFonts w:asciiTheme="minorHAnsi" w:hAnsiTheme="minorHAnsi"/>
      <w:b/>
      <w:i/>
      <w:iCs/>
    </w:rPr>
  </w:style>
  <w:style w:type="paragraph" w:styleId="NoSpacing">
    <w:name w:val="No Spacing"/>
    <w:basedOn w:val="Normal"/>
    <w:uiPriority w:val="1"/>
    <w:qFormat/>
    <w:rsid w:val="007651C4"/>
    <w:rPr>
      <w:szCs w:val="32"/>
    </w:rPr>
  </w:style>
  <w:style w:type="paragraph" w:styleId="Quote">
    <w:name w:val="Quote"/>
    <w:basedOn w:val="Normal"/>
    <w:next w:val="Normal"/>
    <w:link w:val="QuoteChar"/>
    <w:uiPriority w:val="29"/>
    <w:qFormat/>
    <w:rsid w:val="007651C4"/>
    <w:rPr>
      <w:i/>
    </w:rPr>
  </w:style>
  <w:style w:type="character" w:customStyle="1" w:styleId="QuoteChar">
    <w:name w:val="Quote Char"/>
    <w:basedOn w:val="DefaultParagraphFont"/>
    <w:link w:val="Quote"/>
    <w:uiPriority w:val="29"/>
    <w:rsid w:val="007651C4"/>
    <w:rPr>
      <w:i/>
      <w:sz w:val="24"/>
      <w:szCs w:val="24"/>
    </w:rPr>
  </w:style>
  <w:style w:type="paragraph" w:styleId="IntenseQuote">
    <w:name w:val="Intense Quote"/>
    <w:basedOn w:val="Normal"/>
    <w:next w:val="Normal"/>
    <w:link w:val="IntenseQuoteChar"/>
    <w:uiPriority w:val="30"/>
    <w:qFormat/>
    <w:rsid w:val="007651C4"/>
    <w:pPr>
      <w:ind w:left="720" w:right="720"/>
    </w:pPr>
    <w:rPr>
      <w:b/>
      <w:i/>
      <w:szCs w:val="22"/>
    </w:rPr>
  </w:style>
  <w:style w:type="character" w:customStyle="1" w:styleId="IntenseQuoteChar">
    <w:name w:val="Intense Quote Char"/>
    <w:basedOn w:val="DefaultParagraphFont"/>
    <w:link w:val="IntenseQuote"/>
    <w:uiPriority w:val="30"/>
    <w:rsid w:val="007651C4"/>
    <w:rPr>
      <w:b/>
      <w:i/>
      <w:sz w:val="24"/>
    </w:rPr>
  </w:style>
  <w:style w:type="character" w:styleId="SubtleEmphasis">
    <w:name w:val="Subtle Emphasis"/>
    <w:uiPriority w:val="19"/>
    <w:qFormat/>
    <w:rsid w:val="007651C4"/>
    <w:rPr>
      <w:i/>
      <w:color w:val="5A5A5A" w:themeColor="text1" w:themeTint="A5"/>
    </w:rPr>
  </w:style>
  <w:style w:type="character" w:styleId="IntenseEmphasis">
    <w:name w:val="Intense Emphasis"/>
    <w:basedOn w:val="DefaultParagraphFont"/>
    <w:uiPriority w:val="21"/>
    <w:qFormat/>
    <w:rsid w:val="007651C4"/>
    <w:rPr>
      <w:b/>
      <w:i/>
      <w:sz w:val="24"/>
      <w:szCs w:val="24"/>
      <w:u w:val="single"/>
    </w:rPr>
  </w:style>
  <w:style w:type="character" w:styleId="SubtleReference">
    <w:name w:val="Subtle Reference"/>
    <w:basedOn w:val="DefaultParagraphFont"/>
    <w:uiPriority w:val="31"/>
    <w:qFormat/>
    <w:rsid w:val="007651C4"/>
    <w:rPr>
      <w:sz w:val="24"/>
      <w:szCs w:val="24"/>
      <w:u w:val="single"/>
    </w:rPr>
  </w:style>
  <w:style w:type="character" w:styleId="IntenseReference">
    <w:name w:val="Intense Reference"/>
    <w:basedOn w:val="DefaultParagraphFont"/>
    <w:uiPriority w:val="32"/>
    <w:qFormat/>
    <w:rsid w:val="007651C4"/>
    <w:rPr>
      <w:b/>
      <w:sz w:val="24"/>
      <w:u w:val="single"/>
    </w:rPr>
  </w:style>
  <w:style w:type="character" w:styleId="BookTitle">
    <w:name w:val="Book Title"/>
    <w:basedOn w:val="DefaultParagraphFont"/>
    <w:uiPriority w:val="33"/>
    <w:qFormat/>
    <w:rsid w:val="007651C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651C4"/>
    <w:pPr>
      <w:outlineLvl w:val="9"/>
    </w:pPr>
  </w:style>
  <w:style w:type="paragraph" w:styleId="ListParagraph">
    <w:name w:val="List Paragraph"/>
    <w:basedOn w:val="Normal"/>
    <w:uiPriority w:val="34"/>
    <w:qFormat/>
    <w:rsid w:val="007651C4"/>
    <w:pPr>
      <w:ind w:left="720"/>
      <w:contextualSpacing/>
    </w:pPr>
  </w:style>
  <w:style w:type="paragraph" w:styleId="Header">
    <w:name w:val="header"/>
    <w:basedOn w:val="Normal"/>
    <w:link w:val="HeaderChar"/>
    <w:uiPriority w:val="99"/>
    <w:unhideWhenUsed/>
    <w:rsid w:val="007651C4"/>
    <w:pPr>
      <w:tabs>
        <w:tab w:val="center" w:pos="4680"/>
        <w:tab w:val="right" w:pos="9360"/>
      </w:tabs>
    </w:pPr>
  </w:style>
  <w:style w:type="character" w:customStyle="1" w:styleId="HeaderChar">
    <w:name w:val="Header Char"/>
    <w:basedOn w:val="DefaultParagraphFont"/>
    <w:link w:val="Header"/>
    <w:uiPriority w:val="99"/>
    <w:rsid w:val="007651C4"/>
    <w:rPr>
      <w:sz w:val="24"/>
      <w:szCs w:val="24"/>
    </w:rPr>
  </w:style>
  <w:style w:type="paragraph" w:styleId="Footer">
    <w:name w:val="footer"/>
    <w:basedOn w:val="Normal"/>
    <w:link w:val="FooterChar"/>
    <w:uiPriority w:val="99"/>
    <w:unhideWhenUsed/>
    <w:rsid w:val="007651C4"/>
    <w:pPr>
      <w:tabs>
        <w:tab w:val="center" w:pos="4680"/>
        <w:tab w:val="right" w:pos="9360"/>
      </w:tabs>
    </w:pPr>
  </w:style>
  <w:style w:type="character" w:customStyle="1" w:styleId="FooterChar">
    <w:name w:val="Footer Char"/>
    <w:basedOn w:val="DefaultParagraphFont"/>
    <w:link w:val="Footer"/>
    <w:uiPriority w:val="99"/>
    <w:rsid w:val="007651C4"/>
    <w:rPr>
      <w:sz w:val="24"/>
      <w:szCs w:val="24"/>
    </w:rPr>
  </w:style>
  <w:style w:type="character" w:styleId="Hyperlink">
    <w:name w:val="Hyperlink"/>
    <w:basedOn w:val="DefaultParagraphFont"/>
    <w:uiPriority w:val="99"/>
    <w:unhideWhenUsed/>
    <w:rsid w:val="00D91B78"/>
    <w:rPr>
      <w:b w:val="0"/>
      <w:bCs w:val="0"/>
      <w:strike w:val="0"/>
      <w:dstrike w:val="0"/>
      <w:color w:val="428BCA"/>
      <w:u w:val="none"/>
      <w:effect w:val="none"/>
    </w:rPr>
  </w:style>
  <w:style w:type="character" w:customStyle="1" w:styleId="ng-scope">
    <w:name w:val="ng-scope"/>
    <w:basedOn w:val="DefaultParagraphFont"/>
    <w:rsid w:val="00D91B78"/>
  </w:style>
  <w:style w:type="paragraph" w:styleId="TOC1">
    <w:name w:val="toc 1"/>
    <w:basedOn w:val="Normal"/>
    <w:next w:val="Normal"/>
    <w:autoRedefine/>
    <w:uiPriority w:val="39"/>
    <w:unhideWhenUsed/>
    <w:rsid w:val="005F358F"/>
    <w:pPr>
      <w:tabs>
        <w:tab w:val="right" w:pos="9350"/>
      </w:tabs>
      <w:spacing w:after="100"/>
    </w:pPr>
  </w:style>
  <w:style w:type="paragraph" w:styleId="TOC2">
    <w:name w:val="toc 2"/>
    <w:basedOn w:val="Normal"/>
    <w:next w:val="Normal"/>
    <w:autoRedefine/>
    <w:uiPriority w:val="39"/>
    <w:unhideWhenUsed/>
    <w:rsid w:val="00443417"/>
    <w:pPr>
      <w:spacing w:after="100" w:line="259" w:lineRule="auto"/>
      <w:ind w:left="220"/>
    </w:pPr>
    <w:rPr>
      <w:sz w:val="22"/>
      <w:szCs w:val="22"/>
    </w:rPr>
  </w:style>
  <w:style w:type="paragraph" w:styleId="TOC3">
    <w:name w:val="toc 3"/>
    <w:basedOn w:val="Normal"/>
    <w:next w:val="Normal"/>
    <w:autoRedefine/>
    <w:uiPriority w:val="39"/>
    <w:unhideWhenUsed/>
    <w:rsid w:val="00443417"/>
    <w:pPr>
      <w:spacing w:after="100" w:line="259" w:lineRule="auto"/>
      <w:ind w:left="440"/>
    </w:pPr>
    <w:rPr>
      <w:sz w:val="22"/>
      <w:szCs w:val="22"/>
    </w:rPr>
  </w:style>
  <w:style w:type="paragraph" w:customStyle="1" w:styleId="BodyContent">
    <w:name w:val="BodyContent"/>
    <w:basedOn w:val="Normal"/>
    <w:rsid w:val="00EC071E"/>
    <w:pPr>
      <w:spacing w:before="120" w:after="120"/>
      <w:ind w:left="864"/>
    </w:pPr>
    <w:rPr>
      <w:rFonts w:ascii="Times New Roman" w:eastAsia="Times New Roman" w:hAnsi="Times New Roman"/>
      <w:sz w:val="20"/>
      <w:szCs w:val="20"/>
    </w:rPr>
  </w:style>
  <w:style w:type="paragraph" w:styleId="NormalWeb">
    <w:name w:val="Normal (Web)"/>
    <w:basedOn w:val="Normal"/>
    <w:uiPriority w:val="99"/>
    <w:semiHidden/>
    <w:unhideWhenUsed/>
    <w:rsid w:val="000D0AED"/>
    <w:pPr>
      <w:spacing w:before="100" w:beforeAutospacing="1" w:after="100" w:afterAutospacing="1"/>
    </w:pPr>
    <w:rPr>
      <w:rFonts w:ascii="Times New Roman" w:hAnsi="Times New Roman"/>
    </w:rPr>
  </w:style>
  <w:style w:type="paragraph" w:styleId="z-TopofForm">
    <w:name w:val="HTML Top of Form"/>
    <w:basedOn w:val="Normal"/>
    <w:next w:val="Normal"/>
    <w:link w:val="z-TopofFormChar"/>
    <w:hidden/>
    <w:uiPriority w:val="99"/>
    <w:semiHidden/>
    <w:unhideWhenUsed/>
    <w:rsid w:val="004A5DA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A5DA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A5DA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A5DA9"/>
    <w:rPr>
      <w:rFonts w:ascii="Arial" w:hAnsi="Arial" w:cs="Arial"/>
      <w:vanish/>
      <w:sz w:val="16"/>
      <w:szCs w:val="16"/>
    </w:rPr>
  </w:style>
  <w:style w:type="character" w:styleId="UnresolvedMention">
    <w:name w:val="Unresolved Mention"/>
    <w:basedOn w:val="DefaultParagraphFont"/>
    <w:uiPriority w:val="99"/>
    <w:semiHidden/>
    <w:unhideWhenUsed/>
    <w:rsid w:val="00F0049C"/>
    <w:rPr>
      <w:color w:val="605E5C"/>
      <w:shd w:val="clear" w:color="auto" w:fill="E1DFDD"/>
    </w:rPr>
  </w:style>
  <w:style w:type="character" w:customStyle="1" w:styleId="normaltextrun">
    <w:name w:val="normaltextrun"/>
    <w:basedOn w:val="DefaultParagraphFont"/>
    <w:rsid w:val="006540D6"/>
  </w:style>
  <w:style w:type="character" w:customStyle="1" w:styleId="eop">
    <w:name w:val="eop"/>
    <w:basedOn w:val="DefaultParagraphFont"/>
    <w:rsid w:val="006540D6"/>
  </w:style>
  <w:style w:type="paragraph" w:customStyle="1" w:styleId="BlockLine">
    <w:name w:val="BlockLine"/>
    <w:basedOn w:val="Normal"/>
    <w:next w:val="Heading2"/>
    <w:rsid w:val="00A01B9F"/>
    <w:pPr>
      <w:pBdr>
        <w:top w:val="single" w:sz="6" w:space="1" w:color="auto"/>
      </w:pBdr>
      <w:spacing w:before="240"/>
      <w:ind w:left="864"/>
    </w:pPr>
    <w:rPr>
      <w:rFonts w:ascii="Times New Roman" w:eastAsia="Times New Roman" w:hAnsi="Times New Roman"/>
      <w:sz w:val="22"/>
      <w:szCs w:val="20"/>
    </w:rPr>
  </w:style>
  <w:style w:type="paragraph" w:styleId="BalloonText">
    <w:name w:val="Balloon Text"/>
    <w:basedOn w:val="Normal"/>
    <w:link w:val="BalloonTextChar"/>
    <w:uiPriority w:val="99"/>
    <w:semiHidden/>
    <w:unhideWhenUsed/>
    <w:rsid w:val="00BF63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3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6244">
      <w:bodyDiv w:val="1"/>
      <w:marLeft w:val="0"/>
      <w:marRight w:val="0"/>
      <w:marTop w:val="0"/>
      <w:marBottom w:val="0"/>
      <w:divBdr>
        <w:top w:val="none" w:sz="0" w:space="0" w:color="auto"/>
        <w:left w:val="none" w:sz="0" w:space="0" w:color="auto"/>
        <w:bottom w:val="none" w:sz="0" w:space="0" w:color="auto"/>
        <w:right w:val="none" w:sz="0" w:space="0" w:color="auto"/>
      </w:divBdr>
      <w:divsChild>
        <w:div w:id="659575286">
          <w:marLeft w:val="0"/>
          <w:marRight w:val="0"/>
          <w:marTop w:val="0"/>
          <w:marBottom w:val="0"/>
          <w:divBdr>
            <w:top w:val="none" w:sz="0" w:space="0" w:color="auto"/>
            <w:left w:val="none" w:sz="0" w:space="0" w:color="auto"/>
            <w:bottom w:val="none" w:sz="0" w:space="0" w:color="auto"/>
            <w:right w:val="none" w:sz="0" w:space="0" w:color="auto"/>
          </w:divBdr>
        </w:div>
      </w:divsChild>
    </w:div>
    <w:div w:id="135924354">
      <w:bodyDiv w:val="1"/>
      <w:marLeft w:val="0"/>
      <w:marRight w:val="0"/>
      <w:marTop w:val="0"/>
      <w:marBottom w:val="0"/>
      <w:divBdr>
        <w:top w:val="none" w:sz="0" w:space="0" w:color="auto"/>
        <w:left w:val="none" w:sz="0" w:space="0" w:color="auto"/>
        <w:bottom w:val="none" w:sz="0" w:space="0" w:color="auto"/>
        <w:right w:val="none" w:sz="0" w:space="0" w:color="auto"/>
      </w:divBdr>
    </w:div>
    <w:div w:id="336688753">
      <w:bodyDiv w:val="1"/>
      <w:marLeft w:val="0"/>
      <w:marRight w:val="0"/>
      <w:marTop w:val="0"/>
      <w:marBottom w:val="0"/>
      <w:divBdr>
        <w:top w:val="none" w:sz="0" w:space="0" w:color="auto"/>
        <w:left w:val="none" w:sz="0" w:space="0" w:color="auto"/>
        <w:bottom w:val="none" w:sz="0" w:space="0" w:color="auto"/>
        <w:right w:val="none" w:sz="0" w:space="0" w:color="auto"/>
      </w:divBdr>
    </w:div>
    <w:div w:id="427192825">
      <w:bodyDiv w:val="1"/>
      <w:marLeft w:val="0"/>
      <w:marRight w:val="0"/>
      <w:marTop w:val="0"/>
      <w:marBottom w:val="0"/>
      <w:divBdr>
        <w:top w:val="none" w:sz="0" w:space="0" w:color="auto"/>
        <w:left w:val="none" w:sz="0" w:space="0" w:color="auto"/>
        <w:bottom w:val="none" w:sz="0" w:space="0" w:color="auto"/>
        <w:right w:val="none" w:sz="0" w:space="0" w:color="auto"/>
      </w:divBdr>
      <w:divsChild>
        <w:div w:id="1512137680">
          <w:marLeft w:val="0"/>
          <w:marRight w:val="0"/>
          <w:marTop w:val="0"/>
          <w:marBottom w:val="0"/>
          <w:divBdr>
            <w:top w:val="none" w:sz="0" w:space="0" w:color="auto"/>
            <w:left w:val="none" w:sz="0" w:space="0" w:color="auto"/>
            <w:bottom w:val="none" w:sz="0" w:space="0" w:color="auto"/>
            <w:right w:val="none" w:sz="0" w:space="0" w:color="auto"/>
          </w:divBdr>
        </w:div>
      </w:divsChild>
    </w:div>
    <w:div w:id="712466623">
      <w:bodyDiv w:val="1"/>
      <w:marLeft w:val="0"/>
      <w:marRight w:val="0"/>
      <w:marTop w:val="0"/>
      <w:marBottom w:val="0"/>
      <w:divBdr>
        <w:top w:val="none" w:sz="0" w:space="0" w:color="auto"/>
        <w:left w:val="none" w:sz="0" w:space="0" w:color="auto"/>
        <w:bottom w:val="none" w:sz="0" w:space="0" w:color="auto"/>
        <w:right w:val="none" w:sz="0" w:space="0" w:color="auto"/>
      </w:divBdr>
    </w:div>
    <w:div w:id="780607720">
      <w:bodyDiv w:val="1"/>
      <w:marLeft w:val="0"/>
      <w:marRight w:val="0"/>
      <w:marTop w:val="0"/>
      <w:marBottom w:val="0"/>
      <w:divBdr>
        <w:top w:val="none" w:sz="0" w:space="0" w:color="auto"/>
        <w:left w:val="none" w:sz="0" w:space="0" w:color="auto"/>
        <w:bottom w:val="none" w:sz="0" w:space="0" w:color="auto"/>
        <w:right w:val="none" w:sz="0" w:space="0" w:color="auto"/>
      </w:divBdr>
    </w:div>
    <w:div w:id="933712594">
      <w:bodyDiv w:val="1"/>
      <w:marLeft w:val="0"/>
      <w:marRight w:val="0"/>
      <w:marTop w:val="0"/>
      <w:marBottom w:val="0"/>
      <w:divBdr>
        <w:top w:val="none" w:sz="0" w:space="0" w:color="auto"/>
        <w:left w:val="none" w:sz="0" w:space="0" w:color="auto"/>
        <w:bottom w:val="none" w:sz="0" w:space="0" w:color="auto"/>
        <w:right w:val="none" w:sz="0" w:space="0" w:color="auto"/>
      </w:divBdr>
    </w:div>
    <w:div w:id="1067343354">
      <w:bodyDiv w:val="1"/>
      <w:marLeft w:val="0"/>
      <w:marRight w:val="0"/>
      <w:marTop w:val="0"/>
      <w:marBottom w:val="0"/>
      <w:divBdr>
        <w:top w:val="none" w:sz="0" w:space="0" w:color="auto"/>
        <w:left w:val="none" w:sz="0" w:space="0" w:color="auto"/>
        <w:bottom w:val="none" w:sz="0" w:space="0" w:color="auto"/>
        <w:right w:val="none" w:sz="0" w:space="0" w:color="auto"/>
      </w:divBdr>
      <w:divsChild>
        <w:div w:id="847791846">
          <w:marLeft w:val="0"/>
          <w:marRight w:val="0"/>
          <w:marTop w:val="0"/>
          <w:marBottom w:val="0"/>
          <w:divBdr>
            <w:top w:val="none" w:sz="0" w:space="0" w:color="auto"/>
            <w:left w:val="none" w:sz="0" w:space="0" w:color="auto"/>
            <w:bottom w:val="none" w:sz="0" w:space="0" w:color="auto"/>
            <w:right w:val="none" w:sz="0" w:space="0" w:color="auto"/>
          </w:divBdr>
          <w:divsChild>
            <w:div w:id="1214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733">
      <w:bodyDiv w:val="1"/>
      <w:marLeft w:val="0"/>
      <w:marRight w:val="0"/>
      <w:marTop w:val="0"/>
      <w:marBottom w:val="0"/>
      <w:divBdr>
        <w:top w:val="none" w:sz="0" w:space="0" w:color="auto"/>
        <w:left w:val="none" w:sz="0" w:space="0" w:color="auto"/>
        <w:bottom w:val="none" w:sz="0" w:space="0" w:color="auto"/>
        <w:right w:val="none" w:sz="0" w:space="0" w:color="auto"/>
      </w:divBdr>
    </w:div>
    <w:div w:id="1166239080">
      <w:bodyDiv w:val="1"/>
      <w:marLeft w:val="0"/>
      <w:marRight w:val="0"/>
      <w:marTop w:val="0"/>
      <w:marBottom w:val="0"/>
      <w:divBdr>
        <w:top w:val="none" w:sz="0" w:space="0" w:color="auto"/>
        <w:left w:val="none" w:sz="0" w:space="0" w:color="auto"/>
        <w:bottom w:val="none" w:sz="0" w:space="0" w:color="auto"/>
        <w:right w:val="none" w:sz="0" w:space="0" w:color="auto"/>
      </w:divBdr>
      <w:divsChild>
        <w:div w:id="1992557807">
          <w:marLeft w:val="0"/>
          <w:marRight w:val="0"/>
          <w:marTop w:val="0"/>
          <w:marBottom w:val="0"/>
          <w:divBdr>
            <w:top w:val="none" w:sz="0" w:space="0" w:color="auto"/>
            <w:left w:val="none" w:sz="0" w:space="0" w:color="auto"/>
            <w:bottom w:val="none" w:sz="0" w:space="0" w:color="auto"/>
            <w:right w:val="none" w:sz="0" w:space="0" w:color="auto"/>
          </w:divBdr>
        </w:div>
      </w:divsChild>
    </w:div>
    <w:div w:id="1184786047">
      <w:bodyDiv w:val="1"/>
      <w:marLeft w:val="0"/>
      <w:marRight w:val="0"/>
      <w:marTop w:val="0"/>
      <w:marBottom w:val="0"/>
      <w:divBdr>
        <w:top w:val="none" w:sz="0" w:space="0" w:color="auto"/>
        <w:left w:val="none" w:sz="0" w:space="0" w:color="auto"/>
        <w:bottom w:val="none" w:sz="0" w:space="0" w:color="auto"/>
        <w:right w:val="none" w:sz="0" w:space="0" w:color="auto"/>
      </w:divBdr>
      <w:divsChild>
        <w:div w:id="814880552">
          <w:marLeft w:val="0"/>
          <w:marRight w:val="0"/>
          <w:marTop w:val="0"/>
          <w:marBottom w:val="0"/>
          <w:divBdr>
            <w:top w:val="none" w:sz="0" w:space="0" w:color="auto"/>
            <w:left w:val="none" w:sz="0" w:space="0" w:color="auto"/>
            <w:bottom w:val="none" w:sz="0" w:space="0" w:color="auto"/>
            <w:right w:val="none" w:sz="0" w:space="0" w:color="auto"/>
          </w:divBdr>
        </w:div>
      </w:divsChild>
    </w:div>
    <w:div w:id="1266114850">
      <w:bodyDiv w:val="1"/>
      <w:marLeft w:val="0"/>
      <w:marRight w:val="0"/>
      <w:marTop w:val="0"/>
      <w:marBottom w:val="0"/>
      <w:divBdr>
        <w:top w:val="none" w:sz="0" w:space="0" w:color="auto"/>
        <w:left w:val="none" w:sz="0" w:space="0" w:color="auto"/>
        <w:bottom w:val="none" w:sz="0" w:space="0" w:color="auto"/>
        <w:right w:val="none" w:sz="0" w:space="0" w:color="auto"/>
      </w:divBdr>
      <w:divsChild>
        <w:div w:id="198664681">
          <w:marLeft w:val="0"/>
          <w:marRight w:val="0"/>
          <w:marTop w:val="0"/>
          <w:marBottom w:val="0"/>
          <w:divBdr>
            <w:top w:val="none" w:sz="0" w:space="0" w:color="auto"/>
            <w:left w:val="none" w:sz="0" w:space="0" w:color="auto"/>
            <w:bottom w:val="none" w:sz="0" w:space="0" w:color="auto"/>
            <w:right w:val="none" w:sz="0" w:space="0" w:color="auto"/>
          </w:divBdr>
        </w:div>
      </w:divsChild>
    </w:div>
    <w:div w:id="1345473233">
      <w:bodyDiv w:val="1"/>
      <w:marLeft w:val="0"/>
      <w:marRight w:val="0"/>
      <w:marTop w:val="0"/>
      <w:marBottom w:val="0"/>
      <w:divBdr>
        <w:top w:val="none" w:sz="0" w:space="0" w:color="auto"/>
        <w:left w:val="none" w:sz="0" w:space="0" w:color="auto"/>
        <w:bottom w:val="none" w:sz="0" w:space="0" w:color="auto"/>
        <w:right w:val="none" w:sz="0" w:space="0" w:color="auto"/>
      </w:divBdr>
      <w:divsChild>
        <w:div w:id="1166090738">
          <w:marLeft w:val="0"/>
          <w:marRight w:val="0"/>
          <w:marTop w:val="0"/>
          <w:marBottom w:val="0"/>
          <w:divBdr>
            <w:top w:val="none" w:sz="0" w:space="0" w:color="auto"/>
            <w:left w:val="none" w:sz="0" w:space="0" w:color="auto"/>
            <w:bottom w:val="none" w:sz="0" w:space="0" w:color="auto"/>
            <w:right w:val="none" w:sz="0" w:space="0" w:color="auto"/>
          </w:divBdr>
          <w:divsChild>
            <w:div w:id="1274629184">
              <w:marLeft w:val="0"/>
              <w:marRight w:val="0"/>
              <w:marTop w:val="0"/>
              <w:marBottom w:val="0"/>
              <w:divBdr>
                <w:top w:val="none" w:sz="0" w:space="0" w:color="auto"/>
                <w:left w:val="none" w:sz="0" w:space="0" w:color="auto"/>
                <w:bottom w:val="none" w:sz="0" w:space="0" w:color="auto"/>
                <w:right w:val="none" w:sz="0" w:space="0" w:color="auto"/>
              </w:divBdr>
              <w:divsChild>
                <w:div w:id="97453328">
                  <w:marLeft w:val="0"/>
                  <w:marRight w:val="0"/>
                  <w:marTop w:val="0"/>
                  <w:marBottom w:val="0"/>
                  <w:divBdr>
                    <w:top w:val="none" w:sz="0" w:space="0" w:color="auto"/>
                    <w:left w:val="none" w:sz="0" w:space="0" w:color="auto"/>
                    <w:bottom w:val="none" w:sz="0" w:space="0" w:color="auto"/>
                    <w:right w:val="none" w:sz="0" w:space="0" w:color="auto"/>
                  </w:divBdr>
                  <w:divsChild>
                    <w:div w:id="344482529">
                      <w:marLeft w:val="0"/>
                      <w:marRight w:val="0"/>
                      <w:marTop w:val="0"/>
                      <w:marBottom w:val="0"/>
                      <w:divBdr>
                        <w:top w:val="none" w:sz="0" w:space="0" w:color="auto"/>
                        <w:left w:val="none" w:sz="0" w:space="0" w:color="auto"/>
                        <w:bottom w:val="none" w:sz="0" w:space="0" w:color="auto"/>
                        <w:right w:val="none" w:sz="0" w:space="0" w:color="auto"/>
                      </w:divBdr>
                      <w:divsChild>
                        <w:div w:id="919369874">
                          <w:marLeft w:val="0"/>
                          <w:marRight w:val="0"/>
                          <w:marTop w:val="0"/>
                          <w:marBottom w:val="0"/>
                          <w:divBdr>
                            <w:top w:val="none" w:sz="0" w:space="0" w:color="auto"/>
                            <w:left w:val="none" w:sz="0" w:space="0" w:color="auto"/>
                            <w:bottom w:val="none" w:sz="0" w:space="0" w:color="auto"/>
                            <w:right w:val="none" w:sz="0" w:space="0" w:color="auto"/>
                          </w:divBdr>
                          <w:divsChild>
                            <w:div w:id="832598646">
                              <w:marLeft w:val="0"/>
                              <w:marRight w:val="0"/>
                              <w:marTop w:val="0"/>
                              <w:marBottom w:val="0"/>
                              <w:divBdr>
                                <w:top w:val="none" w:sz="0" w:space="0" w:color="auto"/>
                                <w:left w:val="none" w:sz="0" w:space="0" w:color="auto"/>
                                <w:bottom w:val="none" w:sz="0" w:space="0" w:color="auto"/>
                                <w:right w:val="none" w:sz="0" w:space="0" w:color="auto"/>
                              </w:divBdr>
                              <w:divsChild>
                                <w:div w:id="1035420965">
                                  <w:marLeft w:val="0"/>
                                  <w:marRight w:val="0"/>
                                  <w:marTop w:val="0"/>
                                  <w:marBottom w:val="0"/>
                                  <w:divBdr>
                                    <w:top w:val="none" w:sz="0" w:space="0" w:color="auto"/>
                                    <w:left w:val="none" w:sz="0" w:space="0" w:color="auto"/>
                                    <w:bottom w:val="none" w:sz="0" w:space="0" w:color="auto"/>
                                    <w:right w:val="none" w:sz="0" w:space="0" w:color="auto"/>
                                  </w:divBdr>
                                  <w:divsChild>
                                    <w:div w:id="1288202262">
                                      <w:marLeft w:val="0"/>
                                      <w:marRight w:val="0"/>
                                      <w:marTop w:val="0"/>
                                      <w:marBottom w:val="0"/>
                                      <w:divBdr>
                                        <w:top w:val="none" w:sz="0" w:space="0" w:color="auto"/>
                                        <w:left w:val="none" w:sz="0" w:space="0" w:color="auto"/>
                                        <w:bottom w:val="none" w:sz="0" w:space="0" w:color="auto"/>
                                        <w:right w:val="none" w:sz="0" w:space="0" w:color="auto"/>
                                      </w:divBdr>
                                      <w:divsChild>
                                        <w:div w:id="1127234022">
                                          <w:marLeft w:val="0"/>
                                          <w:marRight w:val="0"/>
                                          <w:marTop w:val="0"/>
                                          <w:marBottom w:val="0"/>
                                          <w:divBdr>
                                            <w:top w:val="none" w:sz="0" w:space="0" w:color="auto"/>
                                            <w:left w:val="none" w:sz="0" w:space="0" w:color="auto"/>
                                            <w:bottom w:val="none" w:sz="0" w:space="0" w:color="auto"/>
                                            <w:right w:val="none" w:sz="0" w:space="0" w:color="auto"/>
                                          </w:divBdr>
                                          <w:divsChild>
                                            <w:div w:id="1932274769">
                                              <w:marLeft w:val="0"/>
                                              <w:marRight w:val="0"/>
                                              <w:marTop w:val="0"/>
                                              <w:marBottom w:val="0"/>
                                              <w:divBdr>
                                                <w:top w:val="none" w:sz="0" w:space="0" w:color="auto"/>
                                                <w:left w:val="none" w:sz="0" w:space="0" w:color="auto"/>
                                                <w:bottom w:val="none" w:sz="0" w:space="0" w:color="auto"/>
                                                <w:right w:val="none" w:sz="0" w:space="0" w:color="auto"/>
                                              </w:divBdr>
                                              <w:divsChild>
                                                <w:div w:id="1437289997">
                                                  <w:marLeft w:val="0"/>
                                                  <w:marRight w:val="0"/>
                                                  <w:marTop w:val="0"/>
                                                  <w:marBottom w:val="0"/>
                                                  <w:divBdr>
                                                    <w:top w:val="none" w:sz="0" w:space="0" w:color="auto"/>
                                                    <w:left w:val="none" w:sz="0" w:space="0" w:color="auto"/>
                                                    <w:bottom w:val="none" w:sz="0" w:space="0" w:color="auto"/>
                                                    <w:right w:val="none" w:sz="0" w:space="0" w:color="auto"/>
                                                  </w:divBdr>
                                                  <w:divsChild>
                                                    <w:div w:id="2055154153">
                                                      <w:marLeft w:val="0"/>
                                                      <w:marRight w:val="0"/>
                                                      <w:marTop w:val="0"/>
                                                      <w:marBottom w:val="0"/>
                                                      <w:divBdr>
                                                        <w:top w:val="none" w:sz="0" w:space="0" w:color="auto"/>
                                                        <w:left w:val="none" w:sz="0" w:space="0" w:color="auto"/>
                                                        <w:bottom w:val="none" w:sz="0" w:space="0" w:color="auto"/>
                                                        <w:right w:val="none" w:sz="0" w:space="0" w:color="auto"/>
                                                      </w:divBdr>
                                                      <w:divsChild>
                                                        <w:div w:id="821894836">
                                                          <w:marLeft w:val="0"/>
                                                          <w:marRight w:val="0"/>
                                                          <w:marTop w:val="0"/>
                                                          <w:marBottom w:val="0"/>
                                                          <w:divBdr>
                                                            <w:top w:val="none" w:sz="0" w:space="0" w:color="auto"/>
                                                            <w:left w:val="none" w:sz="0" w:space="0" w:color="auto"/>
                                                            <w:bottom w:val="none" w:sz="0" w:space="0" w:color="auto"/>
                                                            <w:right w:val="none" w:sz="0" w:space="0" w:color="auto"/>
                                                          </w:divBdr>
                                                          <w:divsChild>
                                                            <w:div w:id="1511942910">
                                                              <w:marLeft w:val="0"/>
                                                              <w:marRight w:val="0"/>
                                                              <w:marTop w:val="0"/>
                                                              <w:marBottom w:val="0"/>
                                                              <w:divBdr>
                                                                <w:top w:val="none" w:sz="0" w:space="0" w:color="auto"/>
                                                                <w:left w:val="none" w:sz="0" w:space="0" w:color="auto"/>
                                                                <w:bottom w:val="none" w:sz="0" w:space="0" w:color="auto"/>
                                                                <w:right w:val="none" w:sz="0" w:space="0" w:color="auto"/>
                                                              </w:divBdr>
                                                              <w:divsChild>
                                                                <w:div w:id="534199983">
                                                                  <w:marLeft w:val="0"/>
                                                                  <w:marRight w:val="0"/>
                                                                  <w:marTop w:val="0"/>
                                                                  <w:marBottom w:val="0"/>
                                                                  <w:divBdr>
                                                                    <w:top w:val="none" w:sz="0" w:space="0" w:color="auto"/>
                                                                    <w:left w:val="none" w:sz="0" w:space="0" w:color="auto"/>
                                                                    <w:bottom w:val="none" w:sz="0" w:space="0" w:color="auto"/>
                                                                    <w:right w:val="none" w:sz="0" w:space="0" w:color="auto"/>
                                                                  </w:divBdr>
                                                                  <w:divsChild>
                                                                    <w:div w:id="763112739">
                                                                      <w:marLeft w:val="0"/>
                                                                      <w:marRight w:val="0"/>
                                                                      <w:marTop w:val="0"/>
                                                                      <w:marBottom w:val="0"/>
                                                                      <w:divBdr>
                                                                        <w:top w:val="none" w:sz="0" w:space="0" w:color="auto"/>
                                                                        <w:left w:val="none" w:sz="0" w:space="0" w:color="auto"/>
                                                                        <w:bottom w:val="none" w:sz="0" w:space="0" w:color="auto"/>
                                                                        <w:right w:val="none" w:sz="0" w:space="0" w:color="auto"/>
                                                                      </w:divBdr>
                                                                      <w:divsChild>
                                                                        <w:div w:id="2062440695">
                                                                          <w:marLeft w:val="0"/>
                                                                          <w:marRight w:val="0"/>
                                                                          <w:marTop w:val="0"/>
                                                                          <w:marBottom w:val="0"/>
                                                                          <w:divBdr>
                                                                            <w:top w:val="none" w:sz="0" w:space="0" w:color="auto"/>
                                                                            <w:left w:val="none" w:sz="0" w:space="0" w:color="auto"/>
                                                                            <w:bottom w:val="none" w:sz="0" w:space="0" w:color="auto"/>
                                                                            <w:right w:val="none" w:sz="0" w:space="0" w:color="auto"/>
                                                                          </w:divBdr>
                                                                          <w:divsChild>
                                                                            <w:div w:id="470681076">
                                                                              <w:marLeft w:val="0"/>
                                                                              <w:marRight w:val="0"/>
                                                                              <w:marTop w:val="0"/>
                                                                              <w:marBottom w:val="0"/>
                                                                              <w:divBdr>
                                                                                <w:top w:val="none" w:sz="0" w:space="0" w:color="auto"/>
                                                                                <w:left w:val="none" w:sz="0" w:space="0" w:color="auto"/>
                                                                                <w:bottom w:val="none" w:sz="0" w:space="0" w:color="auto"/>
                                                                                <w:right w:val="none" w:sz="0" w:space="0" w:color="auto"/>
                                                                              </w:divBdr>
                                                                              <w:divsChild>
                                                                                <w:div w:id="288826281">
                                                                                  <w:marLeft w:val="0"/>
                                                                                  <w:marRight w:val="0"/>
                                                                                  <w:marTop w:val="0"/>
                                                                                  <w:marBottom w:val="0"/>
                                                                                  <w:divBdr>
                                                                                    <w:top w:val="none" w:sz="0" w:space="0" w:color="auto"/>
                                                                                    <w:left w:val="none" w:sz="0" w:space="0" w:color="auto"/>
                                                                                    <w:bottom w:val="none" w:sz="0" w:space="0" w:color="auto"/>
                                                                                    <w:right w:val="none" w:sz="0" w:space="0" w:color="auto"/>
                                                                                  </w:divBdr>
                                                                                  <w:divsChild>
                                                                                    <w:div w:id="1266110063">
                                                                                      <w:marLeft w:val="0"/>
                                                                                      <w:marRight w:val="0"/>
                                                                                      <w:marTop w:val="0"/>
                                                                                      <w:marBottom w:val="0"/>
                                                                                      <w:divBdr>
                                                                                        <w:top w:val="none" w:sz="0" w:space="0" w:color="auto"/>
                                                                                        <w:left w:val="none" w:sz="0" w:space="0" w:color="auto"/>
                                                                                        <w:bottom w:val="none" w:sz="0" w:space="0" w:color="auto"/>
                                                                                        <w:right w:val="none" w:sz="0" w:space="0" w:color="auto"/>
                                                                                      </w:divBdr>
                                                                                      <w:divsChild>
                                                                                        <w:div w:id="923152352">
                                                                                          <w:marLeft w:val="0"/>
                                                                                          <w:marRight w:val="0"/>
                                                                                          <w:marTop w:val="0"/>
                                                                                          <w:marBottom w:val="0"/>
                                                                                          <w:divBdr>
                                                                                            <w:top w:val="none" w:sz="0" w:space="0" w:color="auto"/>
                                                                                            <w:left w:val="none" w:sz="0" w:space="0" w:color="auto"/>
                                                                                            <w:bottom w:val="none" w:sz="0" w:space="0" w:color="auto"/>
                                                                                            <w:right w:val="none" w:sz="0" w:space="0" w:color="auto"/>
                                                                                          </w:divBdr>
                                                                                          <w:divsChild>
                                                                                            <w:div w:id="1371688753">
                                                                                              <w:marLeft w:val="0"/>
                                                                                              <w:marRight w:val="0"/>
                                                                                              <w:marTop w:val="0"/>
                                                                                              <w:marBottom w:val="0"/>
                                                                                              <w:divBdr>
                                                                                                <w:top w:val="none" w:sz="0" w:space="0" w:color="auto"/>
                                                                                                <w:left w:val="none" w:sz="0" w:space="0" w:color="auto"/>
                                                                                                <w:bottom w:val="none" w:sz="0" w:space="0" w:color="auto"/>
                                                                                                <w:right w:val="none" w:sz="0" w:space="0" w:color="auto"/>
                                                                                              </w:divBdr>
                                                                                              <w:divsChild>
                                                                                                <w:div w:id="1561019629">
                                                                                                  <w:marLeft w:val="0"/>
                                                                                                  <w:marRight w:val="0"/>
                                                                                                  <w:marTop w:val="0"/>
                                                                                                  <w:marBottom w:val="0"/>
                                                                                                  <w:divBdr>
                                                                                                    <w:top w:val="none" w:sz="0" w:space="0" w:color="auto"/>
                                                                                                    <w:left w:val="none" w:sz="0" w:space="0" w:color="auto"/>
                                                                                                    <w:bottom w:val="none" w:sz="0" w:space="0" w:color="auto"/>
                                                                                                    <w:right w:val="none" w:sz="0" w:space="0" w:color="auto"/>
                                                                                                  </w:divBdr>
                                                                                                  <w:divsChild>
                                                                                                    <w:div w:id="321590539">
                                                                                                      <w:marLeft w:val="0"/>
                                                                                                      <w:marRight w:val="0"/>
                                                                                                      <w:marTop w:val="0"/>
                                                                                                      <w:marBottom w:val="0"/>
                                                                                                      <w:divBdr>
                                                                                                        <w:top w:val="none" w:sz="0" w:space="0" w:color="auto"/>
                                                                                                        <w:left w:val="none" w:sz="0" w:space="0" w:color="auto"/>
                                                                                                        <w:bottom w:val="none" w:sz="0" w:space="0" w:color="auto"/>
                                                                                                        <w:right w:val="none" w:sz="0" w:space="0" w:color="auto"/>
                                                                                                      </w:divBdr>
                                                                                                      <w:divsChild>
                                                                                                        <w:div w:id="1396851710">
                                                                                                          <w:marLeft w:val="0"/>
                                                                                                          <w:marRight w:val="0"/>
                                                                                                          <w:marTop w:val="0"/>
                                                                                                          <w:marBottom w:val="0"/>
                                                                                                          <w:divBdr>
                                                                                                            <w:top w:val="none" w:sz="0" w:space="0" w:color="auto"/>
                                                                                                            <w:left w:val="none" w:sz="0" w:space="0" w:color="auto"/>
                                                                                                            <w:bottom w:val="none" w:sz="0" w:space="0" w:color="auto"/>
                                                                                                            <w:right w:val="none" w:sz="0" w:space="0" w:color="auto"/>
                                                                                                          </w:divBdr>
                                                                                                          <w:divsChild>
                                                                                                            <w:div w:id="1780299592">
                                                                                                              <w:marLeft w:val="0"/>
                                                                                                              <w:marRight w:val="0"/>
                                                                                                              <w:marTop w:val="0"/>
                                                                                                              <w:marBottom w:val="0"/>
                                                                                                              <w:divBdr>
                                                                                                                <w:top w:val="none" w:sz="0" w:space="0" w:color="auto"/>
                                                                                                                <w:left w:val="none" w:sz="0" w:space="0" w:color="auto"/>
                                                                                                                <w:bottom w:val="none" w:sz="0" w:space="0" w:color="auto"/>
                                                                                                                <w:right w:val="none" w:sz="0" w:space="0" w:color="auto"/>
                                                                                                              </w:divBdr>
                                                                                                              <w:divsChild>
                                                                                                                <w:div w:id="45107191">
                                                                                                                  <w:marLeft w:val="0"/>
                                                                                                                  <w:marRight w:val="0"/>
                                                                                                                  <w:marTop w:val="0"/>
                                                                                                                  <w:marBottom w:val="0"/>
                                                                                                                  <w:divBdr>
                                                                                                                    <w:top w:val="none" w:sz="0" w:space="0" w:color="auto"/>
                                                                                                                    <w:left w:val="none" w:sz="0" w:space="0" w:color="auto"/>
                                                                                                                    <w:bottom w:val="none" w:sz="0" w:space="0" w:color="auto"/>
                                                                                                                    <w:right w:val="none" w:sz="0" w:space="0" w:color="auto"/>
                                                                                                                  </w:divBdr>
                                                                                                                  <w:divsChild>
                                                                                                                    <w:div w:id="636035441">
                                                                                                                      <w:marLeft w:val="0"/>
                                                                                                                      <w:marRight w:val="0"/>
                                                                                                                      <w:marTop w:val="0"/>
                                                                                                                      <w:marBottom w:val="0"/>
                                                                                                                      <w:divBdr>
                                                                                                                        <w:top w:val="none" w:sz="0" w:space="0" w:color="auto"/>
                                                                                                                        <w:left w:val="none" w:sz="0" w:space="0" w:color="auto"/>
                                                                                                                        <w:bottom w:val="none" w:sz="0" w:space="0" w:color="auto"/>
                                                                                                                        <w:right w:val="none" w:sz="0" w:space="0" w:color="auto"/>
                                                                                                                      </w:divBdr>
                                                                                                                      <w:divsChild>
                                                                                                                        <w:div w:id="1597246119">
                                                                                                                          <w:marLeft w:val="0"/>
                                                                                                                          <w:marRight w:val="0"/>
                                                                                                                          <w:marTop w:val="0"/>
                                                                                                                          <w:marBottom w:val="0"/>
                                                                                                                          <w:divBdr>
                                                                                                                            <w:top w:val="none" w:sz="0" w:space="0" w:color="auto"/>
                                                                                                                            <w:left w:val="none" w:sz="0" w:space="0" w:color="auto"/>
                                                                                                                            <w:bottom w:val="none" w:sz="0" w:space="0" w:color="auto"/>
                                                                                                                            <w:right w:val="none" w:sz="0" w:space="0" w:color="auto"/>
                                                                                                                          </w:divBdr>
                                                                                                                          <w:divsChild>
                                                                                                                            <w:div w:id="11395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5472865">
      <w:bodyDiv w:val="1"/>
      <w:marLeft w:val="0"/>
      <w:marRight w:val="0"/>
      <w:marTop w:val="0"/>
      <w:marBottom w:val="0"/>
      <w:divBdr>
        <w:top w:val="none" w:sz="0" w:space="0" w:color="auto"/>
        <w:left w:val="none" w:sz="0" w:space="0" w:color="auto"/>
        <w:bottom w:val="none" w:sz="0" w:space="0" w:color="auto"/>
        <w:right w:val="none" w:sz="0" w:space="0" w:color="auto"/>
      </w:divBdr>
    </w:div>
    <w:div w:id="1398016409">
      <w:bodyDiv w:val="1"/>
      <w:marLeft w:val="0"/>
      <w:marRight w:val="0"/>
      <w:marTop w:val="0"/>
      <w:marBottom w:val="0"/>
      <w:divBdr>
        <w:top w:val="none" w:sz="0" w:space="0" w:color="auto"/>
        <w:left w:val="none" w:sz="0" w:space="0" w:color="auto"/>
        <w:bottom w:val="none" w:sz="0" w:space="0" w:color="auto"/>
        <w:right w:val="none" w:sz="0" w:space="0" w:color="auto"/>
      </w:divBdr>
    </w:div>
    <w:div w:id="1403721772">
      <w:bodyDiv w:val="1"/>
      <w:marLeft w:val="0"/>
      <w:marRight w:val="0"/>
      <w:marTop w:val="0"/>
      <w:marBottom w:val="0"/>
      <w:divBdr>
        <w:top w:val="none" w:sz="0" w:space="0" w:color="auto"/>
        <w:left w:val="none" w:sz="0" w:space="0" w:color="auto"/>
        <w:bottom w:val="none" w:sz="0" w:space="0" w:color="auto"/>
        <w:right w:val="none" w:sz="0" w:space="0" w:color="auto"/>
      </w:divBdr>
    </w:div>
    <w:div w:id="1866139358">
      <w:bodyDiv w:val="1"/>
      <w:marLeft w:val="0"/>
      <w:marRight w:val="0"/>
      <w:marTop w:val="0"/>
      <w:marBottom w:val="0"/>
      <w:divBdr>
        <w:top w:val="none" w:sz="0" w:space="0" w:color="auto"/>
        <w:left w:val="none" w:sz="0" w:space="0" w:color="auto"/>
        <w:bottom w:val="none" w:sz="0" w:space="0" w:color="auto"/>
        <w:right w:val="none" w:sz="0" w:space="0" w:color="auto"/>
      </w:divBdr>
    </w:div>
    <w:div w:id="1901136358">
      <w:bodyDiv w:val="1"/>
      <w:marLeft w:val="0"/>
      <w:marRight w:val="0"/>
      <w:marTop w:val="0"/>
      <w:marBottom w:val="0"/>
      <w:divBdr>
        <w:top w:val="none" w:sz="0" w:space="0" w:color="auto"/>
        <w:left w:val="none" w:sz="0" w:space="0" w:color="auto"/>
        <w:bottom w:val="none" w:sz="0" w:space="0" w:color="auto"/>
        <w:right w:val="none" w:sz="0" w:space="0" w:color="auto"/>
      </w:divBdr>
    </w:div>
    <w:div w:id="1937060397">
      <w:bodyDiv w:val="1"/>
      <w:marLeft w:val="0"/>
      <w:marRight w:val="0"/>
      <w:marTop w:val="0"/>
      <w:marBottom w:val="0"/>
      <w:divBdr>
        <w:top w:val="none" w:sz="0" w:space="0" w:color="auto"/>
        <w:left w:val="none" w:sz="0" w:space="0" w:color="auto"/>
        <w:bottom w:val="none" w:sz="0" w:space="0" w:color="auto"/>
        <w:right w:val="none" w:sz="0" w:space="0" w:color="auto"/>
      </w:divBdr>
    </w:div>
    <w:div w:id="2092771309">
      <w:bodyDiv w:val="1"/>
      <w:marLeft w:val="0"/>
      <w:marRight w:val="0"/>
      <w:marTop w:val="0"/>
      <w:marBottom w:val="0"/>
      <w:divBdr>
        <w:top w:val="none" w:sz="0" w:space="0" w:color="auto"/>
        <w:left w:val="none" w:sz="0" w:space="0" w:color="auto"/>
        <w:bottom w:val="none" w:sz="0" w:space="0" w:color="auto"/>
        <w:right w:val="none" w:sz="0" w:space="0" w:color="auto"/>
      </w:divBdr>
      <w:divsChild>
        <w:div w:id="440154206">
          <w:marLeft w:val="0"/>
          <w:marRight w:val="0"/>
          <w:marTop w:val="0"/>
          <w:marBottom w:val="0"/>
          <w:divBdr>
            <w:top w:val="none" w:sz="0" w:space="0" w:color="auto"/>
            <w:left w:val="none" w:sz="0" w:space="0" w:color="auto"/>
            <w:bottom w:val="none" w:sz="0" w:space="0" w:color="auto"/>
            <w:right w:val="none" w:sz="0" w:space="0" w:color="auto"/>
          </w:divBdr>
        </w:div>
      </w:divsChild>
    </w:div>
    <w:div w:id="2101024846">
      <w:bodyDiv w:val="1"/>
      <w:marLeft w:val="0"/>
      <w:marRight w:val="0"/>
      <w:marTop w:val="0"/>
      <w:marBottom w:val="0"/>
      <w:divBdr>
        <w:top w:val="none" w:sz="0" w:space="0" w:color="auto"/>
        <w:left w:val="none" w:sz="0" w:space="0" w:color="auto"/>
        <w:bottom w:val="none" w:sz="0" w:space="0" w:color="auto"/>
        <w:right w:val="none" w:sz="0" w:space="0" w:color="auto"/>
      </w:divBdr>
    </w:div>
    <w:div w:id="212449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onsole.aws.amazon.com/batch/home?region=us-east-1" TargetMode="External"/><Relationship Id="rId26" Type="http://schemas.openxmlformats.org/officeDocument/2006/relationships/hyperlink" Target="https://console.aws.amazon.com/iam/home?"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console.aws.amazon.com/iam/home?" TargetMode="External"/><Relationship Id="rId34" Type="http://schemas.openxmlformats.org/officeDocument/2006/relationships/hyperlink" Target="https://console.aws.amazon.com/lambda/home?region=us-east-1"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nsole.aws.amazon.com/batch/home?region=us-east-1" TargetMode="External"/><Relationship Id="rId25" Type="http://schemas.openxmlformats.org/officeDocument/2006/relationships/hyperlink" Target="https://console.aws.amazon.com/iam/home?" TargetMode="External"/><Relationship Id="rId33" Type="http://schemas.openxmlformats.org/officeDocument/2006/relationships/hyperlink" Target="https://console.aws.amazon.com/vpc/home?region=us-east-1" TargetMode="External"/><Relationship Id="rId38"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onsole.aws.amazon.com/iam/home?" TargetMode="External"/><Relationship Id="rId29" Type="http://schemas.openxmlformats.org/officeDocument/2006/relationships/hyperlink" Target="https://console.aws.amazon.com/iam/hom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console.aws.amazon.com/iam/home?" TargetMode="External"/><Relationship Id="rId32" Type="http://schemas.openxmlformats.org/officeDocument/2006/relationships/hyperlink" Target="https://s3.console.aws.amazon.com/s3/" TargetMode="External"/><Relationship Id="rId37" Type="http://schemas.openxmlformats.org/officeDocument/2006/relationships/image" Target="media/image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nsole.aws.amazon.com/iam/home?" TargetMode="External"/><Relationship Id="rId28" Type="http://schemas.openxmlformats.org/officeDocument/2006/relationships/hyperlink" Target="https://console.aws.amazon.com/iam/home?" TargetMode="External"/><Relationship Id="rId36" Type="http://schemas.openxmlformats.org/officeDocument/2006/relationships/hyperlink" Target="https://kochsource.io/KBS_Analytics_Solutions/INVISTA/InvistaSupplyChainAnalytics.git" TargetMode="External"/><Relationship Id="rId10" Type="http://schemas.openxmlformats.org/officeDocument/2006/relationships/endnotes" Target="endnotes.xml"/><Relationship Id="rId19" Type="http://schemas.openxmlformats.org/officeDocument/2006/relationships/hyperlink" Target="https://console.aws.amazon.com/batch/home?region=us-east-1" TargetMode="External"/><Relationship Id="rId31" Type="http://schemas.openxmlformats.org/officeDocument/2006/relationships/hyperlink" Target="https://console.aws.amazon.com/batch/home?region=us-east-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nsole.aws.amazon.com/iam/home?" TargetMode="External"/><Relationship Id="rId27" Type="http://schemas.openxmlformats.org/officeDocument/2006/relationships/hyperlink" Target="https://console.aws.amazon.com/iam/home?" TargetMode="External"/><Relationship Id="rId30" Type="http://schemas.openxmlformats.org/officeDocument/2006/relationships/hyperlink" Target="mailto:InvistaBIDevelopers@invista.com" TargetMode="External"/><Relationship Id="rId35" Type="http://schemas.openxmlformats.org/officeDocument/2006/relationships/hyperlink" Target="https://console.aws.amazon.com/sagemaker/home?region=us-e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2d02908-54b8-46bb-ba12-1c841b82b651">
      <UserInfo>
        <DisplayName>Yirga, Wako (Consultant)</DisplayName>
        <AccountId>160</AccountId>
        <AccountType/>
      </UserInfo>
    </SharedWithUsers>
    <_Flow_SignoffStatus xmlns="7bf7d96a-e39b-4bbf-898a-4bc5ba8839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D664E29F3FB49B2414C522E4A1CBE" ma:contentTypeVersion="10" ma:contentTypeDescription="Create a new document." ma:contentTypeScope="" ma:versionID="0037dc8ba0c09595f0611f155d81cc52">
  <xsd:schema xmlns:xsd="http://www.w3.org/2001/XMLSchema" xmlns:xs="http://www.w3.org/2001/XMLSchema" xmlns:p="http://schemas.microsoft.com/office/2006/metadata/properties" xmlns:ns2="7bf7d96a-e39b-4bbf-898a-4bc5ba88397e" xmlns:ns3="a2d02908-54b8-46bb-ba12-1c841b82b651" targetNamespace="http://schemas.microsoft.com/office/2006/metadata/properties" ma:root="true" ma:fieldsID="f8e0a85ad37df0477c5ab80c61399ff9" ns2:_="" ns3:_="">
    <xsd:import namespace="7bf7d96a-e39b-4bbf-898a-4bc5ba88397e"/>
    <xsd:import namespace="a2d02908-54b8-46bb-ba12-1c841b82b6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7d96a-e39b-4bbf-898a-4bc5ba88397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_Flow_SignoffStatus" ma:index="17"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d02908-54b8-46bb-ba12-1c841b82b65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5DFA-D123-4AE0-BAF0-A89D3DF16618}">
  <ds:schemaRefs>
    <ds:schemaRef ds:uri="http://schemas.microsoft.com/office/2006/metadata/properties"/>
    <ds:schemaRef ds:uri="http://schemas.microsoft.com/office/infopath/2007/PartnerControls"/>
    <ds:schemaRef ds:uri="a2d02908-54b8-46bb-ba12-1c841b82b651"/>
  </ds:schemaRefs>
</ds:datastoreItem>
</file>

<file path=customXml/itemProps2.xml><?xml version="1.0" encoding="utf-8"?>
<ds:datastoreItem xmlns:ds="http://schemas.openxmlformats.org/officeDocument/2006/customXml" ds:itemID="{6F9D5214-C490-4170-A5D5-DAC62F3A4ED3}">
  <ds:schemaRefs>
    <ds:schemaRef ds:uri="http://schemas.microsoft.com/sharepoint/v3/contenttype/forms"/>
  </ds:schemaRefs>
</ds:datastoreItem>
</file>

<file path=customXml/itemProps3.xml><?xml version="1.0" encoding="utf-8"?>
<ds:datastoreItem xmlns:ds="http://schemas.openxmlformats.org/officeDocument/2006/customXml" ds:itemID="{253BE5B9-4876-4F5D-B22F-A3B4F02E832C}"/>
</file>

<file path=customXml/itemProps4.xml><?xml version="1.0" encoding="utf-8"?>
<ds:datastoreItem xmlns:ds="http://schemas.openxmlformats.org/officeDocument/2006/customXml" ds:itemID="{2F89054F-DB5A-4A3A-813E-42FEB370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23</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Vuppalapani, Chandra (Consultant)</dc:creator>
  <cp:keywords/>
  <dc:description/>
  <cp:lastModifiedBy>PANDEY, DEEPAK</cp:lastModifiedBy>
  <cp:revision>84</cp:revision>
  <cp:lastPrinted>2019-01-10T12:25:00Z</cp:lastPrinted>
  <dcterms:created xsi:type="dcterms:W3CDTF">2018-08-08T15:23:00Z</dcterms:created>
  <dcterms:modified xsi:type="dcterms:W3CDTF">2019-01-15T17:16:00Z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0x010100847D664E29F3FB49B2414C522E4A1CBE</vt:lpwstr>
  </property>
</Properties>
</file>