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5C54F" w14:textId="2DF4E259" w:rsidR="00F1193A" w:rsidRPr="00CD2704" w:rsidRDefault="00F1193A" w:rsidP="00F1193A">
      <w:pPr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CD2704">
        <w:rPr>
          <w:rFonts w:cstheme="minorHAnsi"/>
          <w:b/>
          <w:bCs/>
          <w:sz w:val="28"/>
          <w:szCs w:val="28"/>
        </w:rPr>
        <w:t xml:space="preserve">Lab </w:t>
      </w:r>
      <w:r w:rsidR="005F414A">
        <w:rPr>
          <w:rFonts w:cstheme="minorHAnsi"/>
          <w:b/>
          <w:bCs/>
          <w:sz w:val="28"/>
          <w:szCs w:val="28"/>
        </w:rPr>
        <w:t>2</w:t>
      </w:r>
    </w:p>
    <w:p w14:paraId="7D1F6966" w14:textId="05218C0A" w:rsidR="00F1193A" w:rsidRPr="00CD2704" w:rsidRDefault="00682FF4" w:rsidP="00F1193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Setting Up Windows Server 2016 Virtual Machine</w:t>
      </w:r>
    </w:p>
    <w:p w14:paraId="4DA7A8E2" w14:textId="07C2A510" w:rsidR="005F414A" w:rsidRPr="00A8597B" w:rsidRDefault="005F414A" w:rsidP="00A8597B">
      <w:pPr>
        <w:rPr>
          <w:b/>
          <w:sz w:val="24"/>
          <w:szCs w:val="24"/>
          <w:u w:val="single"/>
        </w:rPr>
      </w:pPr>
    </w:p>
    <w:p w14:paraId="30CC4461" w14:textId="70CEEEAF" w:rsidR="005F414A" w:rsidRPr="008F46EA" w:rsidRDefault="005F414A" w:rsidP="005F414A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>Using one of the lab computers, open the Start menu and type run</w:t>
      </w:r>
    </w:p>
    <w:p w14:paraId="10BA5376" w14:textId="0182F781" w:rsidR="005F414A" w:rsidRPr="008F46EA" w:rsidRDefault="005F414A" w:rsidP="005F414A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 xml:space="preserve">In the run app, type the following </w:t>
      </w:r>
      <w:hyperlink r:id="rId8" w:history="1">
        <w:r w:rsidRPr="008F46EA">
          <w:rPr>
            <w:rStyle w:val="Hyperlink"/>
            <w:bCs/>
            <w:sz w:val="24"/>
            <w:szCs w:val="24"/>
          </w:rPr>
          <w:t>\\172.18.65.8</w:t>
        </w:r>
      </w:hyperlink>
      <w:r w:rsidRPr="008F46EA">
        <w:rPr>
          <w:bCs/>
          <w:sz w:val="24"/>
          <w:szCs w:val="24"/>
        </w:rPr>
        <w:t xml:space="preserve"> as shown in the screenshot below and hit enter</w:t>
      </w:r>
    </w:p>
    <w:p w14:paraId="185DB674" w14:textId="5E2D4885" w:rsidR="005F414A" w:rsidRPr="008F46EA" w:rsidRDefault="005F414A" w:rsidP="005F414A">
      <w:pPr>
        <w:pStyle w:val="ListParagraph"/>
        <w:ind w:left="1080"/>
        <w:rPr>
          <w:b/>
          <w:sz w:val="24"/>
          <w:szCs w:val="24"/>
          <w:u w:val="single"/>
        </w:rPr>
      </w:pPr>
    </w:p>
    <w:p w14:paraId="0A440D7E" w14:textId="44580393" w:rsidR="005F414A" w:rsidRPr="008F46EA" w:rsidRDefault="005F414A" w:rsidP="005F414A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8F46EA">
        <w:rPr>
          <w:noProof/>
          <w:sz w:val="24"/>
          <w:szCs w:val="24"/>
        </w:rPr>
        <w:drawing>
          <wp:inline distT="0" distB="0" distL="0" distR="0" wp14:anchorId="707008C8" wp14:editId="5698FC1B">
            <wp:extent cx="299717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52" cy="154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28C" w14:textId="61AF4346" w:rsidR="003B30B6" w:rsidRPr="00994716" w:rsidRDefault="003B30B6" w:rsidP="003B30B6">
      <w:pPr>
        <w:pStyle w:val="ListParagraph"/>
        <w:numPr>
          <w:ilvl w:val="0"/>
          <w:numId w:val="36"/>
        </w:numPr>
        <w:spacing w:line="254" w:lineRule="auto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Open the </w:t>
      </w:r>
      <w:proofErr w:type="spellStart"/>
      <w:r>
        <w:rPr>
          <w:bCs/>
          <w:i/>
          <w:iCs/>
          <w:sz w:val="24"/>
          <w:szCs w:val="24"/>
        </w:rPr>
        <w:t>ctishare</w:t>
      </w:r>
      <w:proofErr w:type="spellEnd"/>
      <w:r>
        <w:rPr>
          <w:bCs/>
          <w:i/>
          <w:iCs/>
          <w:sz w:val="24"/>
          <w:szCs w:val="24"/>
        </w:rPr>
        <w:t xml:space="preserve"> folder</w:t>
      </w:r>
      <w:r>
        <w:rPr>
          <w:bCs/>
          <w:sz w:val="24"/>
          <w:szCs w:val="24"/>
        </w:rPr>
        <w:t xml:space="preserve">, then </w:t>
      </w:r>
      <w:r>
        <w:rPr>
          <w:bCs/>
          <w:i/>
          <w:iCs/>
          <w:sz w:val="24"/>
          <w:szCs w:val="24"/>
        </w:rPr>
        <w:t>NET335</w:t>
      </w:r>
      <w:r>
        <w:rPr>
          <w:bCs/>
          <w:sz w:val="24"/>
          <w:szCs w:val="24"/>
        </w:rPr>
        <w:t>,</w:t>
      </w:r>
      <w:r w:rsidR="001D6BF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copy the </w:t>
      </w:r>
      <w:r>
        <w:rPr>
          <w:bCs/>
          <w:i/>
          <w:iCs/>
          <w:sz w:val="24"/>
          <w:szCs w:val="24"/>
        </w:rPr>
        <w:t>Windows Server 2016 Standard 64-bit</w:t>
      </w:r>
      <w:r>
        <w:rPr>
          <w:bCs/>
          <w:sz w:val="24"/>
          <w:szCs w:val="24"/>
        </w:rPr>
        <w:t xml:space="preserve"> to your folder that you have created on desktop.</w:t>
      </w:r>
    </w:p>
    <w:p w14:paraId="69D93746" w14:textId="3EE7A875" w:rsidR="00994716" w:rsidRDefault="00994716" w:rsidP="00994716">
      <w:pPr>
        <w:pStyle w:val="ListParagraph"/>
        <w:numPr>
          <w:ilvl w:val="0"/>
          <w:numId w:val="36"/>
        </w:numPr>
        <w:spacing w:line="254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You may skip steps from 1-3 if you downloaded Windows Server 2016 iso image from: </w:t>
      </w:r>
      <w:hyperlink r:id="rId10" w:history="1">
        <w:r w:rsidRPr="00297156">
          <w:rPr>
            <w:rStyle w:val="Hyperlink"/>
            <w:b/>
            <w:sz w:val="24"/>
            <w:szCs w:val="24"/>
          </w:rPr>
          <w:t>https://drive.google.com/file/d/1yUOFb2t2iXXvMFcAUFXUf0iV3Np2pQgK/view?usp=sharing</w:t>
        </w:r>
      </w:hyperlink>
    </w:p>
    <w:p w14:paraId="4C1AA58B" w14:textId="77777777" w:rsidR="00994716" w:rsidRPr="00994716" w:rsidRDefault="00994716" w:rsidP="00994716">
      <w:pPr>
        <w:spacing w:line="254" w:lineRule="auto"/>
        <w:ind w:left="720"/>
        <w:rPr>
          <w:b/>
          <w:sz w:val="24"/>
          <w:szCs w:val="24"/>
          <w:u w:val="single"/>
        </w:rPr>
      </w:pPr>
    </w:p>
    <w:p w14:paraId="3C52187E" w14:textId="6A7E6767" w:rsidR="00E70CB9" w:rsidRPr="008F46EA" w:rsidRDefault="00E70CB9" w:rsidP="00E70CB9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>Start Oracle VM VirtualBox application</w:t>
      </w:r>
    </w:p>
    <w:p w14:paraId="0E51C139" w14:textId="3EC8CDA3" w:rsidR="00E70CB9" w:rsidRPr="008F46EA" w:rsidRDefault="00E70CB9" w:rsidP="00E70CB9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>Click on New</w:t>
      </w:r>
    </w:p>
    <w:p w14:paraId="3885B138" w14:textId="675A47D3" w:rsidR="00E70CB9" w:rsidRPr="008F46EA" w:rsidRDefault="00E70CB9" w:rsidP="00E70CB9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 xml:space="preserve">Create a new VM as shown in the screenshot below and </w:t>
      </w:r>
      <w:r w:rsidR="003D38F5" w:rsidRPr="008F46EA">
        <w:rPr>
          <w:bCs/>
          <w:sz w:val="24"/>
          <w:szCs w:val="24"/>
        </w:rPr>
        <w:t>click on Next. Make sure to use your name and section number</w:t>
      </w:r>
      <w:r w:rsidR="003B30B6">
        <w:rPr>
          <w:bCs/>
          <w:sz w:val="24"/>
          <w:szCs w:val="24"/>
        </w:rPr>
        <w:t xml:space="preserve"> and for the Machine Folder type, browse to your created folder.</w:t>
      </w:r>
    </w:p>
    <w:p w14:paraId="7F16887C" w14:textId="77777777" w:rsidR="00AB1FAD" w:rsidRPr="008F46EA" w:rsidRDefault="00AB1FAD" w:rsidP="00AB1FAD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5312DB2D" w14:textId="5AF4150A" w:rsidR="00E70CB9" w:rsidRDefault="003B30B6" w:rsidP="00AB1FAD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7AE26F1" wp14:editId="4D40B45A">
            <wp:extent cx="2609850" cy="2289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65" cy="229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03E9" w14:textId="77777777" w:rsidR="00682FF4" w:rsidRPr="008F46EA" w:rsidRDefault="00682FF4" w:rsidP="00AB1FAD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63CE8C09" w14:textId="77777777" w:rsidR="00E13092" w:rsidRPr="008F46EA" w:rsidRDefault="00E13092" w:rsidP="00AB1FAD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0861B674" w14:textId="7AC81210" w:rsidR="00AB1FAD" w:rsidRPr="008F46EA" w:rsidRDefault="005D7A2F" w:rsidP="00600D99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>For the memory, keep the default value and click Next</w:t>
      </w:r>
    </w:p>
    <w:p w14:paraId="6869DCC2" w14:textId="6748F10F" w:rsidR="005D7A2F" w:rsidRPr="008F46EA" w:rsidRDefault="005D7A2F" w:rsidP="005D7A2F">
      <w:pPr>
        <w:pStyle w:val="ListParagraph"/>
        <w:ind w:left="1080"/>
        <w:rPr>
          <w:b/>
          <w:sz w:val="24"/>
          <w:szCs w:val="24"/>
          <w:u w:val="single"/>
        </w:rPr>
      </w:pPr>
      <w:r w:rsidRPr="008F46EA">
        <w:rPr>
          <w:noProof/>
          <w:sz w:val="24"/>
          <w:szCs w:val="24"/>
        </w:rPr>
        <w:drawing>
          <wp:inline distT="0" distB="0" distL="0" distR="0" wp14:anchorId="4003489D" wp14:editId="2E6A0C54">
            <wp:extent cx="4122420" cy="3642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C6A8" w14:textId="1292FA2C" w:rsidR="005D7A2F" w:rsidRPr="008F46EA" w:rsidRDefault="005D7A2F" w:rsidP="005D7A2F">
      <w:pPr>
        <w:pStyle w:val="ListParagraph"/>
        <w:ind w:left="1080"/>
        <w:rPr>
          <w:b/>
          <w:sz w:val="24"/>
          <w:szCs w:val="24"/>
          <w:u w:val="single"/>
        </w:rPr>
      </w:pPr>
    </w:p>
    <w:p w14:paraId="2B943165" w14:textId="6F19BE0C" w:rsidR="005D7A2F" w:rsidRPr="008F46EA" w:rsidRDefault="005D7A2F" w:rsidP="005D7A2F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 w:rsidRPr="008F46EA">
        <w:rPr>
          <w:bCs/>
          <w:sz w:val="24"/>
          <w:szCs w:val="24"/>
        </w:rPr>
        <w:t xml:space="preserve">for the Hard disk, select </w:t>
      </w:r>
      <w:r w:rsidR="003B30B6">
        <w:rPr>
          <w:bCs/>
          <w:i/>
          <w:iCs/>
          <w:sz w:val="24"/>
          <w:szCs w:val="24"/>
        </w:rPr>
        <w:t xml:space="preserve">Create a virtual hard disk now </w:t>
      </w:r>
      <w:r w:rsidR="003B30B6">
        <w:rPr>
          <w:bCs/>
          <w:sz w:val="24"/>
          <w:szCs w:val="24"/>
        </w:rPr>
        <w:t>and then press create.</w:t>
      </w:r>
    </w:p>
    <w:p w14:paraId="3F97952C" w14:textId="354285F0" w:rsidR="005D7A2F" w:rsidRPr="008F46EA" w:rsidRDefault="005D7A2F" w:rsidP="005D7A2F">
      <w:pPr>
        <w:pStyle w:val="ListParagraph"/>
        <w:ind w:left="1080"/>
        <w:rPr>
          <w:bCs/>
          <w:sz w:val="24"/>
          <w:szCs w:val="24"/>
        </w:rPr>
      </w:pPr>
    </w:p>
    <w:p w14:paraId="54191091" w14:textId="1314DB8C" w:rsidR="005D7A2F" w:rsidRPr="008F46EA" w:rsidRDefault="003B30B6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DEFD8CB" wp14:editId="112DA27B">
            <wp:extent cx="2727649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64" cy="237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BDE" w14:textId="401E2C4A" w:rsidR="00010719" w:rsidRPr="008F46EA" w:rsidRDefault="00010719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6095E826" w14:textId="71F7EEC4" w:rsidR="00010719" w:rsidRPr="008F46EA" w:rsidRDefault="00010719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4F8FC3CC" w14:textId="5A1AF555" w:rsidR="00010719" w:rsidRDefault="00010719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5742A91A" w14:textId="77777777" w:rsidR="00682FF4" w:rsidRPr="008F46EA" w:rsidRDefault="00682FF4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0445AF3A" w14:textId="77777777" w:rsidR="00010719" w:rsidRPr="008F46EA" w:rsidRDefault="00010719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0F78436E" w14:textId="0862D7FC" w:rsidR="005D7A2F" w:rsidRPr="008F46EA" w:rsidRDefault="003B30B6" w:rsidP="005D7A2F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Select </w:t>
      </w:r>
      <w:r>
        <w:rPr>
          <w:bCs/>
          <w:i/>
          <w:iCs/>
          <w:sz w:val="24"/>
          <w:szCs w:val="24"/>
        </w:rPr>
        <w:t xml:space="preserve">VDI </w:t>
      </w:r>
      <w:r>
        <w:rPr>
          <w:bCs/>
          <w:sz w:val="24"/>
          <w:szCs w:val="24"/>
        </w:rPr>
        <w:t>as a hard disk file type</w:t>
      </w:r>
    </w:p>
    <w:p w14:paraId="74CBFF39" w14:textId="510B2046" w:rsidR="00010719" w:rsidRPr="008F46EA" w:rsidRDefault="00010719" w:rsidP="00010719">
      <w:pPr>
        <w:pStyle w:val="ListParagraph"/>
        <w:ind w:left="1080"/>
        <w:rPr>
          <w:bCs/>
          <w:sz w:val="24"/>
          <w:szCs w:val="24"/>
        </w:rPr>
      </w:pPr>
    </w:p>
    <w:p w14:paraId="32E1ECEE" w14:textId="42EC1655" w:rsidR="00010719" w:rsidRPr="008F46EA" w:rsidRDefault="003B30B6" w:rsidP="00010719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12AFA2" wp14:editId="6291D024">
            <wp:extent cx="2930769" cy="31750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15" cy="31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3C55" w14:textId="43C8530F" w:rsidR="00593904" w:rsidRPr="008F46EA" w:rsidRDefault="00593904" w:rsidP="00010719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7727398B" w14:textId="4C250635" w:rsidR="00593904" w:rsidRPr="008F46EA" w:rsidRDefault="003B30B6" w:rsidP="00593904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r>
        <w:rPr>
          <w:bCs/>
          <w:i/>
          <w:iCs/>
          <w:sz w:val="24"/>
          <w:szCs w:val="24"/>
        </w:rPr>
        <w:t xml:space="preserve">Dynamically allocated </w:t>
      </w:r>
      <w:r>
        <w:rPr>
          <w:bCs/>
          <w:sz w:val="24"/>
          <w:szCs w:val="24"/>
        </w:rPr>
        <w:t>for Storage on physical hard disk</w:t>
      </w:r>
    </w:p>
    <w:p w14:paraId="7799ACFC" w14:textId="5D8E49F0" w:rsidR="00593904" w:rsidRPr="008F46EA" w:rsidRDefault="00593904" w:rsidP="00593904">
      <w:pPr>
        <w:pStyle w:val="ListParagraph"/>
        <w:ind w:left="1080"/>
        <w:rPr>
          <w:bCs/>
          <w:sz w:val="24"/>
          <w:szCs w:val="24"/>
        </w:rPr>
      </w:pPr>
    </w:p>
    <w:p w14:paraId="36B768E9" w14:textId="58A8D67B" w:rsidR="00593904" w:rsidRPr="008F46EA" w:rsidRDefault="003B30B6" w:rsidP="00593904">
      <w:pPr>
        <w:pStyle w:val="ListParagraph"/>
        <w:ind w:left="1080"/>
        <w:jc w:val="center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DE6504" wp14:editId="242C086D">
            <wp:extent cx="2605654" cy="27305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44" cy="273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CABF" w14:textId="335E2183" w:rsidR="005D7A2F" w:rsidRDefault="005D7A2F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3D387AFA" w14:textId="3AD2A13D" w:rsidR="00682FF4" w:rsidRDefault="00682FF4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3D806186" w14:textId="012A2CA6" w:rsidR="00682FF4" w:rsidRDefault="00682FF4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49FF7D0C" w14:textId="696D1DA9" w:rsidR="00682FF4" w:rsidRDefault="00682FF4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1A17BBB5" w14:textId="77777777" w:rsidR="00682FF4" w:rsidRPr="008F46EA" w:rsidRDefault="00682FF4" w:rsidP="005D7A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00888923" w14:textId="70DE4564" w:rsidR="0016036F" w:rsidRPr="003B30B6" w:rsidRDefault="003B30B6" w:rsidP="0016036F">
      <w:pPr>
        <w:pStyle w:val="ListParagraph"/>
        <w:numPr>
          <w:ilvl w:val="0"/>
          <w:numId w:val="36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Keep the file location and size default (50.00 GB) and press create</w:t>
      </w:r>
    </w:p>
    <w:p w14:paraId="2B5D06E5" w14:textId="1A18F3FC" w:rsidR="003B30B6" w:rsidRDefault="003B30B6" w:rsidP="003B30B6">
      <w:pPr>
        <w:ind w:left="720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FCA821" wp14:editId="1477D75F">
            <wp:extent cx="3125866" cy="334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31" cy="33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B854" w14:textId="43F7EB8D" w:rsidR="003B30B6" w:rsidRDefault="003B30B6" w:rsidP="003B30B6">
      <w:pPr>
        <w:ind w:left="720"/>
        <w:jc w:val="center"/>
        <w:rPr>
          <w:b/>
          <w:sz w:val="24"/>
          <w:szCs w:val="24"/>
          <w:u w:val="single"/>
        </w:rPr>
      </w:pPr>
    </w:p>
    <w:p w14:paraId="19146BAC" w14:textId="3F893870" w:rsidR="003B30B6" w:rsidRDefault="00DD18C0" w:rsidP="00DD18C0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Open Windows Server 2016 settings</w:t>
      </w:r>
    </w:p>
    <w:p w14:paraId="670D9AD1" w14:textId="0E46E7B9" w:rsidR="00DD18C0" w:rsidRDefault="00DD18C0" w:rsidP="00DD18C0">
      <w:pPr>
        <w:ind w:left="72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9A9BB" wp14:editId="6C0BF4F6">
            <wp:extent cx="38862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2" cy="29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A034" w14:textId="77777777" w:rsidR="00D62D1B" w:rsidRP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D62D1B">
        <w:rPr>
          <w:bCs/>
          <w:sz w:val="24"/>
          <w:szCs w:val="24"/>
        </w:rPr>
        <w:t xml:space="preserve">Right click on your newly created VM and click on Settings. Click on the Advanced tab and change the options for the Shared Clipboard and the </w:t>
      </w:r>
      <w:proofErr w:type="spellStart"/>
      <w:r w:rsidRPr="00D62D1B">
        <w:rPr>
          <w:bCs/>
          <w:sz w:val="24"/>
          <w:szCs w:val="24"/>
        </w:rPr>
        <w:t>Drag’n’Drop</w:t>
      </w:r>
      <w:proofErr w:type="spellEnd"/>
      <w:r w:rsidRPr="00D62D1B">
        <w:rPr>
          <w:bCs/>
          <w:sz w:val="24"/>
          <w:szCs w:val="24"/>
        </w:rPr>
        <w:t xml:space="preserve"> to Bidirectional as shown below </w:t>
      </w:r>
    </w:p>
    <w:p w14:paraId="770BF32F" w14:textId="77777777" w:rsidR="00D62D1B" w:rsidRPr="00D62D1B" w:rsidRDefault="00D62D1B" w:rsidP="00D62D1B">
      <w:pPr>
        <w:spacing w:after="0" w:line="240" w:lineRule="auto"/>
        <w:ind w:left="720"/>
        <w:contextualSpacing/>
        <w:rPr>
          <w:rFonts w:eastAsia="Times New Roman" w:cstheme="minorHAnsi"/>
          <w:sz w:val="24"/>
          <w:szCs w:val="24"/>
        </w:rPr>
      </w:pPr>
    </w:p>
    <w:p w14:paraId="207D3B80" w14:textId="77777777" w:rsidR="00D62D1B" w:rsidRPr="00D62D1B" w:rsidRDefault="00D62D1B" w:rsidP="00D62D1B">
      <w:pPr>
        <w:spacing w:after="0" w:line="240" w:lineRule="auto"/>
        <w:ind w:left="720"/>
        <w:contextualSpacing/>
        <w:jc w:val="center"/>
        <w:rPr>
          <w:rFonts w:eastAsia="Times New Roman" w:cstheme="minorHAnsi"/>
          <w:sz w:val="24"/>
          <w:szCs w:val="24"/>
        </w:rPr>
      </w:pPr>
      <w:r w:rsidRPr="00D62D1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FA3EEC" wp14:editId="6D4CE369">
            <wp:extent cx="3355811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6307" cy="20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6DA" w14:textId="77777777" w:rsidR="00D62D1B" w:rsidRP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D62D1B">
        <w:rPr>
          <w:bCs/>
          <w:sz w:val="24"/>
          <w:szCs w:val="24"/>
        </w:rPr>
        <w:t>Next click on the Storage tab, and click on the empty cd as shown below</w:t>
      </w:r>
    </w:p>
    <w:p w14:paraId="3056B2BB" w14:textId="77777777" w:rsidR="00D62D1B" w:rsidRPr="00D62D1B" w:rsidRDefault="00D62D1B" w:rsidP="00D62D1B">
      <w:pPr>
        <w:spacing w:after="0" w:line="240" w:lineRule="auto"/>
        <w:ind w:left="720"/>
        <w:contextualSpacing/>
        <w:rPr>
          <w:rFonts w:eastAsia="Times New Roman" w:cstheme="minorHAnsi"/>
          <w:sz w:val="24"/>
          <w:szCs w:val="24"/>
        </w:rPr>
      </w:pPr>
    </w:p>
    <w:p w14:paraId="09137B64" w14:textId="77777777" w:rsidR="00D62D1B" w:rsidRPr="00D62D1B" w:rsidRDefault="00D62D1B" w:rsidP="00D62D1B">
      <w:pPr>
        <w:spacing w:after="0" w:line="240" w:lineRule="auto"/>
        <w:ind w:left="720"/>
        <w:contextualSpacing/>
        <w:jc w:val="center"/>
        <w:rPr>
          <w:rFonts w:eastAsia="Times New Roman" w:cstheme="minorHAnsi"/>
          <w:sz w:val="24"/>
          <w:szCs w:val="24"/>
        </w:rPr>
      </w:pPr>
      <w:r w:rsidRPr="00D62D1B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9BD20C4" wp14:editId="279ECF27">
            <wp:extent cx="2598420" cy="21783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307" cy="21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5B6F" w14:textId="77777777" w:rsidR="00D62D1B" w:rsidRP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D62D1B">
        <w:rPr>
          <w:bCs/>
          <w:sz w:val="24"/>
          <w:szCs w:val="24"/>
        </w:rPr>
        <w:t>Then click on the cd icon, where the cursor is placed in the screenshot below:</w:t>
      </w:r>
    </w:p>
    <w:p w14:paraId="56CD7C54" w14:textId="77777777" w:rsidR="00D62D1B" w:rsidRPr="00D62D1B" w:rsidRDefault="00D62D1B" w:rsidP="00D62D1B">
      <w:pPr>
        <w:spacing w:after="0" w:line="240" w:lineRule="auto"/>
        <w:ind w:left="720"/>
        <w:contextualSpacing/>
        <w:rPr>
          <w:rFonts w:eastAsia="Times New Roman" w:cstheme="minorHAnsi"/>
          <w:sz w:val="24"/>
          <w:szCs w:val="24"/>
        </w:rPr>
      </w:pPr>
    </w:p>
    <w:p w14:paraId="2427758A" w14:textId="77777777" w:rsidR="00D62D1B" w:rsidRPr="00D62D1B" w:rsidRDefault="00D62D1B" w:rsidP="00D62D1B">
      <w:pPr>
        <w:spacing w:after="0" w:line="240" w:lineRule="auto"/>
        <w:ind w:left="720"/>
        <w:contextualSpacing/>
        <w:jc w:val="center"/>
        <w:rPr>
          <w:rFonts w:eastAsia="Times New Roman" w:cstheme="minorHAnsi"/>
          <w:sz w:val="24"/>
          <w:szCs w:val="24"/>
        </w:rPr>
      </w:pPr>
      <w:r w:rsidRPr="00D62D1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7DDDBE" wp14:editId="02055B86">
            <wp:extent cx="4133850" cy="15874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1822" cy="15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C80" w14:textId="77777777" w:rsidR="00D62D1B" w:rsidRPr="00D62D1B" w:rsidRDefault="00D62D1B" w:rsidP="00D62D1B">
      <w:pPr>
        <w:spacing w:after="0" w:line="240" w:lineRule="auto"/>
        <w:ind w:left="720"/>
        <w:contextualSpacing/>
        <w:jc w:val="center"/>
        <w:rPr>
          <w:rFonts w:eastAsia="Times New Roman" w:cstheme="minorHAnsi"/>
          <w:sz w:val="24"/>
          <w:szCs w:val="24"/>
        </w:rPr>
      </w:pPr>
    </w:p>
    <w:p w14:paraId="3B81BB46" w14:textId="41042946" w:rsid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 w:rsidRPr="00D62D1B">
        <w:rPr>
          <w:bCs/>
          <w:sz w:val="24"/>
          <w:szCs w:val="24"/>
        </w:rPr>
        <w:t xml:space="preserve">Next, attach the </w:t>
      </w:r>
      <w:r>
        <w:rPr>
          <w:bCs/>
          <w:sz w:val="24"/>
          <w:szCs w:val="24"/>
        </w:rPr>
        <w:t>Windows Server 2016 image</w:t>
      </w:r>
      <w:r w:rsidRPr="00D62D1B">
        <w:rPr>
          <w:bCs/>
          <w:sz w:val="24"/>
          <w:szCs w:val="24"/>
        </w:rPr>
        <w:t xml:space="preserve"> from the </w:t>
      </w:r>
      <w:r>
        <w:rPr>
          <w:bCs/>
          <w:sz w:val="24"/>
          <w:szCs w:val="24"/>
        </w:rPr>
        <w:t xml:space="preserve">folder you have copied from the </w:t>
      </w:r>
      <w:proofErr w:type="spellStart"/>
      <w:r>
        <w:rPr>
          <w:bCs/>
          <w:sz w:val="24"/>
          <w:szCs w:val="24"/>
        </w:rPr>
        <w:t>ctishare</w:t>
      </w:r>
      <w:proofErr w:type="spellEnd"/>
      <w:r>
        <w:rPr>
          <w:bCs/>
          <w:sz w:val="24"/>
          <w:szCs w:val="24"/>
        </w:rPr>
        <w:t xml:space="preserve"> folder</w:t>
      </w:r>
    </w:p>
    <w:p w14:paraId="57B02F88" w14:textId="59D19625" w:rsid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network tap, then select Bridged adapter, and then press ok to close the settings page.</w:t>
      </w:r>
    </w:p>
    <w:p w14:paraId="03230A03" w14:textId="26AA3E1E" w:rsidR="00D62D1B" w:rsidRDefault="00D62D1B" w:rsidP="00D62D1B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90095BC" wp14:editId="6342B6C4">
            <wp:extent cx="3733800" cy="22598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9952" cy="22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D598" w14:textId="7356A041" w:rsidR="00D62D1B" w:rsidRP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Run Windows Server 2016 VM</w:t>
      </w:r>
    </w:p>
    <w:p w14:paraId="51345F2D" w14:textId="77777777" w:rsidR="00DD18C0" w:rsidRPr="00DD18C0" w:rsidRDefault="00DD18C0" w:rsidP="00DD18C0">
      <w:pPr>
        <w:ind w:left="720"/>
        <w:rPr>
          <w:bCs/>
          <w:sz w:val="24"/>
          <w:szCs w:val="24"/>
        </w:rPr>
      </w:pPr>
    </w:p>
    <w:p w14:paraId="607F0C18" w14:textId="5A15299E" w:rsidR="0016036F" w:rsidRPr="008F46EA" w:rsidRDefault="0016036F" w:rsidP="0016036F">
      <w:pPr>
        <w:pStyle w:val="ListParagraph"/>
        <w:ind w:left="1080"/>
        <w:rPr>
          <w:noProof/>
          <w:sz w:val="24"/>
          <w:szCs w:val="24"/>
        </w:rPr>
      </w:pPr>
    </w:p>
    <w:p w14:paraId="78EA82B6" w14:textId="116A6D39" w:rsidR="0016036F" w:rsidRDefault="0016036F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8F46EA">
        <w:rPr>
          <w:b/>
          <w:noProof/>
          <w:sz w:val="24"/>
          <w:szCs w:val="24"/>
          <w:u w:val="single"/>
        </w:rPr>
        <w:drawing>
          <wp:inline distT="0" distB="0" distL="0" distR="0" wp14:anchorId="130F1117" wp14:editId="0FC1EA75">
            <wp:extent cx="361950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EC63" w14:textId="2E357326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538F42D5" w14:textId="3A03D0E7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3F71FA7F" w14:textId="12A3A60B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2B25A78C" w14:textId="5E997E7F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4196C9C5" w14:textId="50C7592A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0AB48EDB" w14:textId="4BD91EEE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63847337" w14:textId="6B44EE41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4E751552" w14:textId="7CBFBF3B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63182F78" w14:textId="31E2044F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46CC0BE3" w14:textId="77777777" w:rsidR="00682FF4" w:rsidRDefault="00682FF4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31E8F768" w14:textId="77777777" w:rsidR="00D62D1B" w:rsidRPr="008F46EA" w:rsidRDefault="00D62D1B" w:rsidP="0016036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14:paraId="2ECE461B" w14:textId="77777777" w:rsidR="005F414A" w:rsidRPr="008F46EA" w:rsidRDefault="005F414A" w:rsidP="009D7E43">
      <w:pPr>
        <w:pStyle w:val="ListParagraph"/>
        <w:rPr>
          <w:b/>
          <w:sz w:val="24"/>
          <w:szCs w:val="24"/>
          <w:u w:val="single"/>
        </w:rPr>
      </w:pPr>
    </w:p>
    <w:p w14:paraId="31A00631" w14:textId="651C1DFF" w:rsid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Windows Server 2016 iso image from the drop-down menu just as in the picture and then press start</w:t>
      </w:r>
    </w:p>
    <w:p w14:paraId="74DAC0DE" w14:textId="148D5C64" w:rsidR="00D62D1B" w:rsidRPr="00D62D1B" w:rsidRDefault="00D62D1B" w:rsidP="00D62D1B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1BDB652" wp14:editId="259C9891">
            <wp:extent cx="3873500" cy="328927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60" cy="32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A1DF" w14:textId="69F46DB0" w:rsid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installation wizard will pop-up, press next</w:t>
      </w:r>
    </w:p>
    <w:p w14:paraId="6120EAAD" w14:textId="77C2713F" w:rsidR="00D62D1B" w:rsidRDefault="00D62D1B" w:rsidP="00D62D1B">
      <w:pPr>
        <w:ind w:left="72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89515" wp14:editId="344E31B4">
            <wp:extent cx="4075529" cy="338074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51" cy="33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1AF9" w14:textId="215EED3C" w:rsidR="00D62D1B" w:rsidRDefault="00D62D1B" w:rsidP="00D62D1B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Next, it will ask you for the activation key, open the folder you copied,</w:t>
      </w:r>
      <w:r w:rsidR="009732A1">
        <w:rPr>
          <w:bCs/>
          <w:sz w:val="24"/>
          <w:szCs w:val="24"/>
        </w:rPr>
        <w:t xml:space="preserve"> and then open the word document where the activation key is written inside.</w:t>
      </w:r>
    </w:p>
    <w:p w14:paraId="51BFE2B3" w14:textId="431F876B" w:rsidR="009732A1" w:rsidRDefault="009732A1" w:rsidP="009732A1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E8966A1" wp14:editId="209F2F4F">
            <wp:extent cx="4010660" cy="3005403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28" cy="30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ED7D" w14:textId="1D57D3EC" w:rsidR="009732A1" w:rsidRDefault="009732A1" w:rsidP="009732A1">
      <w:pPr>
        <w:ind w:left="720"/>
        <w:rPr>
          <w:bCs/>
          <w:sz w:val="24"/>
          <w:szCs w:val="24"/>
        </w:rPr>
      </w:pPr>
    </w:p>
    <w:p w14:paraId="6C007EF5" w14:textId="4B2D26CA" w:rsidR="009732A1" w:rsidRDefault="009732A1" w:rsidP="009732A1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Windows Server 2016 Standard (Desktop Experience) to install and then select custom installation</w:t>
      </w:r>
    </w:p>
    <w:p w14:paraId="28F94B66" w14:textId="77777777" w:rsidR="009732A1" w:rsidRDefault="009732A1" w:rsidP="009732A1">
      <w:pPr>
        <w:pStyle w:val="ListParagraph"/>
        <w:ind w:left="1080"/>
        <w:rPr>
          <w:bCs/>
          <w:sz w:val="24"/>
          <w:szCs w:val="24"/>
        </w:rPr>
      </w:pPr>
    </w:p>
    <w:p w14:paraId="4D69B98F" w14:textId="77777777" w:rsidR="009732A1" w:rsidRPr="009732A1" w:rsidRDefault="009732A1" w:rsidP="009732A1">
      <w:pPr>
        <w:ind w:left="720"/>
        <w:rPr>
          <w:bCs/>
          <w:sz w:val="24"/>
          <w:szCs w:val="24"/>
        </w:rPr>
      </w:pPr>
    </w:p>
    <w:p w14:paraId="797F7B2A" w14:textId="15E6ABDD" w:rsidR="00D62D1B" w:rsidRDefault="009732A1" w:rsidP="00D62D1B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DB48B" wp14:editId="70523D5F">
            <wp:extent cx="3826861" cy="28956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93" cy="29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FFAC" w14:textId="453549FC" w:rsidR="009732A1" w:rsidRDefault="009732A1" w:rsidP="00D62D1B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C9FC2" wp14:editId="18F8C4B6">
            <wp:extent cx="4457304" cy="334224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15" cy="33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691" w14:textId="4D3E323B" w:rsidR="009732A1" w:rsidRDefault="009732A1" w:rsidP="009732A1">
      <w:pPr>
        <w:pStyle w:val="ListParagraph"/>
        <w:numPr>
          <w:ilvl w:val="0"/>
          <w:numId w:val="3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Once the install finishes, you will be prompted to enter a password for the Administrator account. Use </w:t>
      </w:r>
      <w:r w:rsidR="00776F8F">
        <w:rPr>
          <w:bCs/>
          <w:sz w:val="24"/>
          <w:szCs w:val="24"/>
        </w:rPr>
        <w:t>Zayed1234</w:t>
      </w:r>
      <w:r>
        <w:rPr>
          <w:bCs/>
          <w:sz w:val="24"/>
          <w:szCs w:val="24"/>
        </w:rPr>
        <w:t xml:space="preserve"> as your password.</w:t>
      </w:r>
    </w:p>
    <w:p w14:paraId="28642815" w14:textId="77777777" w:rsidR="009732A1" w:rsidRPr="00D62D1B" w:rsidRDefault="009732A1" w:rsidP="00D62D1B">
      <w:pPr>
        <w:ind w:left="720"/>
        <w:rPr>
          <w:bCs/>
          <w:sz w:val="24"/>
          <w:szCs w:val="24"/>
        </w:rPr>
      </w:pPr>
    </w:p>
    <w:p w14:paraId="2C0D3BB9" w14:textId="49C9B336" w:rsidR="00FD2F68" w:rsidRDefault="009732A1" w:rsidP="009D7E43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73AC5B0" wp14:editId="4DF4B27E">
            <wp:extent cx="5943600" cy="35983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0365" w14:textId="74A81F4B" w:rsidR="005E30FB" w:rsidRDefault="005E30FB" w:rsidP="009D7E43">
      <w:pPr>
        <w:pStyle w:val="ListParagraph"/>
        <w:rPr>
          <w:b/>
          <w:sz w:val="24"/>
          <w:szCs w:val="24"/>
          <w:u w:val="single"/>
        </w:rPr>
      </w:pPr>
    </w:p>
    <w:p w14:paraId="70C565C5" w14:textId="5FDE3B90" w:rsidR="005E30FB" w:rsidRDefault="005E30FB" w:rsidP="009D7E43">
      <w:pPr>
        <w:pStyle w:val="ListParagraph"/>
        <w:rPr>
          <w:b/>
          <w:sz w:val="24"/>
          <w:szCs w:val="24"/>
          <w:u w:val="single"/>
        </w:rPr>
      </w:pPr>
    </w:p>
    <w:p w14:paraId="6B9FED09" w14:textId="7155576C" w:rsidR="005E30FB" w:rsidRDefault="005E30FB" w:rsidP="009D7E43">
      <w:pPr>
        <w:pStyle w:val="ListParagraph"/>
        <w:rPr>
          <w:b/>
          <w:sz w:val="24"/>
          <w:szCs w:val="24"/>
          <w:u w:val="single"/>
        </w:rPr>
      </w:pPr>
    </w:p>
    <w:p w14:paraId="2B70302B" w14:textId="64041645" w:rsidR="005E30FB" w:rsidRPr="005E30FB" w:rsidRDefault="005E30FB" w:rsidP="005E30FB">
      <w:pPr>
        <w:jc w:val="center"/>
        <w:rPr>
          <w:rFonts w:cstheme="minorHAnsi"/>
          <w:b/>
          <w:bCs/>
          <w:sz w:val="28"/>
          <w:szCs w:val="28"/>
        </w:rPr>
      </w:pPr>
      <w:bookmarkStart w:id="1" w:name="_Toc81728239"/>
      <w:r w:rsidRPr="005E30FB">
        <w:rPr>
          <w:rFonts w:cstheme="minorHAnsi"/>
          <w:b/>
          <w:bCs/>
          <w:sz w:val="28"/>
          <w:szCs w:val="28"/>
        </w:rPr>
        <w:t>Install and Configure Active Directory (AD)</w:t>
      </w:r>
      <w:bookmarkEnd w:id="1"/>
    </w:p>
    <w:p w14:paraId="09F49A7F" w14:textId="77777777" w:rsidR="005E30FB" w:rsidRPr="008F46EA" w:rsidRDefault="005E30FB" w:rsidP="005E30FB">
      <w:pPr>
        <w:pStyle w:val="ListParagraph"/>
        <w:ind w:left="360"/>
        <w:rPr>
          <w:rFonts w:ascii="Calibri" w:hAnsi="Calibri" w:cs="Calibri"/>
          <w:b/>
          <w:sz w:val="24"/>
          <w:szCs w:val="24"/>
          <w:u w:val="single"/>
        </w:rPr>
      </w:pPr>
    </w:p>
    <w:p w14:paraId="07D7A872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Start the Windows Server VM </w:t>
      </w:r>
      <w:r>
        <w:rPr>
          <w:rFonts w:ascii="Calibri" w:hAnsi="Calibri" w:cs="Calibri"/>
          <w:sz w:val="24"/>
          <w:szCs w:val="24"/>
        </w:rPr>
        <w:t>using Oracle Virtual Box</w:t>
      </w:r>
    </w:p>
    <w:p w14:paraId="7765DAA1" w14:textId="77777777" w:rsidR="005E30FB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Log in to Windows Server </w:t>
      </w:r>
      <w:r>
        <w:rPr>
          <w:rFonts w:ascii="Calibri" w:hAnsi="Calibri" w:cs="Calibri"/>
          <w:sz w:val="24"/>
          <w:szCs w:val="24"/>
        </w:rPr>
        <w:t xml:space="preserve">using the credentials </w:t>
      </w:r>
    </w:p>
    <w:p w14:paraId="19813BB1" w14:textId="77777777" w:rsidR="005E30FB" w:rsidRDefault="005E30FB" w:rsidP="005E30FB">
      <w:pPr>
        <w:pStyle w:val="ListParagraph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Username: Administrator</w:t>
      </w:r>
    </w:p>
    <w:p w14:paraId="0DDBA9AE" w14:textId="77777777" w:rsidR="005E30FB" w:rsidRPr="008F46EA" w:rsidRDefault="005E30FB" w:rsidP="005E30FB">
      <w:pPr>
        <w:pStyle w:val="ListParagraph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Password: Zayed1234</w:t>
      </w:r>
      <w:r w:rsidRPr="008F46EA">
        <w:rPr>
          <w:rFonts w:ascii="Calibri" w:hAnsi="Calibri" w:cs="Calibri"/>
          <w:sz w:val="24"/>
          <w:szCs w:val="24"/>
        </w:rPr>
        <w:t xml:space="preserve"> </w:t>
      </w:r>
    </w:p>
    <w:p w14:paraId="3F092A6A" w14:textId="77777777" w:rsidR="005E30FB" w:rsidRPr="00276A68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the start menu, </w:t>
      </w:r>
      <w:r w:rsidRPr="008F46EA">
        <w:rPr>
          <w:rFonts w:ascii="Calibri" w:hAnsi="Calibri" w:cs="Calibri"/>
          <w:sz w:val="24"/>
          <w:szCs w:val="24"/>
        </w:rPr>
        <w:t xml:space="preserve">Open Server Manager and then click </w:t>
      </w:r>
      <w:r>
        <w:rPr>
          <w:rFonts w:ascii="Calibri" w:hAnsi="Calibri" w:cs="Calibri"/>
          <w:sz w:val="24"/>
          <w:szCs w:val="24"/>
        </w:rPr>
        <w:t>on</w:t>
      </w:r>
      <w:r w:rsidRPr="008F46EA">
        <w:rPr>
          <w:rFonts w:ascii="Calibri" w:hAnsi="Calibri" w:cs="Calibri"/>
          <w:sz w:val="24"/>
          <w:szCs w:val="24"/>
        </w:rPr>
        <w:t xml:space="preserve"> </w:t>
      </w:r>
      <w:r w:rsidRPr="00276A68">
        <w:rPr>
          <w:rFonts w:ascii="Calibri" w:hAnsi="Calibri" w:cs="Calibri"/>
          <w:i/>
          <w:iCs/>
          <w:sz w:val="24"/>
          <w:szCs w:val="24"/>
        </w:rPr>
        <w:t xml:space="preserve">Add Roles and Features. </w:t>
      </w:r>
    </w:p>
    <w:p w14:paraId="5DACF2CE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This will launch the Add Roles Wizard</w:t>
      </w:r>
      <w:r>
        <w:rPr>
          <w:rFonts w:ascii="Calibri" w:hAnsi="Calibri" w:cs="Calibri"/>
          <w:sz w:val="24"/>
          <w:szCs w:val="24"/>
        </w:rPr>
        <w:t>, read the information provided and</w:t>
      </w:r>
      <w:r w:rsidRPr="008F46EA">
        <w:rPr>
          <w:rFonts w:ascii="Calibri" w:hAnsi="Calibri" w:cs="Calibri"/>
          <w:sz w:val="24"/>
          <w:szCs w:val="24"/>
        </w:rPr>
        <w:t xml:space="preserve"> Click Next. </w:t>
      </w:r>
    </w:p>
    <w:p w14:paraId="4EEBC1EB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Select </w:t>
      </w:r>
      <w:r w:rsidRPr="00B6313B">
        <w:rPr>
          <w:rFonts w:ascii="Calibri" w:hAnsi="Calibri" w:cs="Calibri"/>
          <w:i/>
          <w:iCs/>
          <w:sz w:val="24"/>
          <w:szCs w:val="24"/>
        </w:rPr>
        <w:t>Role-based or feature-based</w:t>
      </w:r>
      <w:r w:rsidRPr="008F46EA">
        <w:rPr>
          <w:rFonts w:ascii="Calibri" w:hAnsi="Calibri" w:cs="Calibri"/>
          <w:sz w:val="24"/>
          <w:szCs w:val="24"/>
        </w:rPr>
        <w:t xml:space="preserve"> installation and click Next. </w:t>
      </w:r>
    </w:p>
    <w:p w14:paraId="457B4297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Check A server from the server pool and click Next.</w:t>
      </w:r>
    </w:p>
    <w:p w14:paraId="24B67C1D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Next, select the Active Directory Domain Services option. </w:t>
      </w:r>
    </w:p>
    <w:p w14:paraId="07C43589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Click Add Required Features; then click Next to continue. Click Next to continue.</w:t>
      </w:r>
    </w:p>
    <w:p w14:paraId="0D4689D0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6313B">
        <w:rPr>
          <w:rFonts w:ascii="Calibri" w:hAnsi="Calibri" w:cs="Calibri"/>
          <w:i/>
          <w:iCs/>
          <w:sz w:val="24"/>
          <w:szCs w:val="24"/>
        </w:rPr>
        <w:t>Check the box to restart the destination server automatically if required.</w:t>
      </w:r>
      <w:r>
        <w:rPr>
          <w:rFonts w:ascii="Calibri" w:hAnsi="Calibri" w:cs="Calibri"/>
          <w:sz w:val="24"/>
          <w:szCs w:val="24"/>
        </w:rPr>
        <w:t xml:space="preserve"> </w:t>
      </w:r>
      <w:r w:rsidRPr="008F46EA">
        <w:rPr>
          <w:rFonts w:ascii="Calibri" w:hAnsi="Calibri" w:cs="Calibri"/>
          <w:sz w:val="24"/>
          <w:szCs w:val="24"/>
        </w:rPr>
        <w:t xml:space="preserve">Confirm that you want to install AD DS and then click Install. </w:t>
      </w:r>
    </w:p>
    <w:p w14:paraId="66219726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After the instal</w:t>
      </w:r>
      <w:r>
        <w:rPr>
          <w:rFonts w:ascii="Calibri" w:hAnsi="Calibri" w:cs="Calibri"/>
          <w:sz w:val="24"/>
          <w:szCs w:val="24"/>
        </w:rPr>
        <w:t>lation</w:t>
      </w:r>
      <w:r w:rsidRPr="008F46E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 w:rsidRPr="008F46EA">
        <w:rPr>
          <w:rFonts w:ascii="Calibri" w:hAnsi="Calibri" w:cs="Calibri"/>
          <w:sz w:val="24"/>
          <w:szCs w:val="24"/>
        </w:rPr>
        <w:t>complete</w:t>
      </w:r>
      <w:r>
        <w:rPr>
          <w:rFonts w:ascii="Calibri" w:hAnsi="Calibri" w:cs="Calibri"/>
          <w:sz w:val="24"/>
          <w:szCs w:val="24"/>
        </w:rPr>
        <w:t>d</w:t>
      </w:r>
      <w:r w:rsidRPr="008F46EA">
        <w:rPr>
          <w:rFonts w:ascii="Calibri" w:hAnsi="Calibri" w:cs="Calibri"/>
          <w:sz w:val="24"/>
          <w:szCs w:val="24"/>
        </w:rPr>
        <w:t>, you should see a success confirmation page. Verify whether the install was successful, then click Close.</w:t>
      </w:r>
    </w:p>
    <w:p w14:paraId="31B07B8D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Now that the AD role has been installed, you will proceed to </w:t>
      </w:r>
      <w:r>
        <w:rPr>
          <w:rFonts w:ascii="Calibri" w:hAnsi="Calibri" w:cs="Calibri"/>
          <w:sz w:val="24"/>
          <w:szCs w:val="24"/>
        </w:rPr>
        <w:t>step 12</w:t>
      </w:r>
      <w:r w:rsidRPr="008F46EA">
        <w:rPr>
          <w:rFonts w:ascii="Calibri" w:hAnsi="Calibri" w:cs="Calibri"/>
          <w:sz w:val="24"/>
          <w:szCs w:val="24"/>
        </w:rPr>
        <w:t xml:space="preserve"> where you need to promote the server to a domain controller (DC).</w:t>
      </w:r>
    </w:p>
    <w:p w14:paraId="5A809588" w14:textId="77777777" w:rsidR="005E30FB" w:rsidRPr="00AB0876" w:rsidRDefault="005E30FB" w:rsidP="005E30FB">
      <w:p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8F46E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813714" wp14:editId="542AC019">
            <wp:simplePos x="0" y="0"/>
            <wp:positionH relativeFrom="column">
              <wp:posOffset>4279900</wp:posOffset>
            </wp:positionH>
            <wp:positionV relativeFrom="paragraph">
              <wp:posOffset>79375</wp:posOffset>
            </wp:positionV>
            <wp:extent cx="330200" cy="3371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55CEC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Reopen </w:t>
      </w:r>
      <w:r w:rsidRPr="008F46EA">
        <w:rPr>
          <w:rFonts w:ascii="Calibri" w:hAnsi="Calibri" w:cs="Calibri"/>
          <w:sz w:val="24"/>
          <w:szCs w:val="24"/>
        </w:rPr>
        <w:t xml:space="preserve">the server manager,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8F46EA">
        <w:rPr>
          <w:rFonts w:ascii="Calibri" w:hAnsi="Calibri" w:cs="Calibri"/>
          <w:sz w:val="24"/>
          <w:szCs w:val="24"/>
        </w:rPr>
        <w:t xml:space="preserve">click the alert in the upper right. </w:t>
      </w:r>
    </w:p>
    <w:p w14:paraId="0CFA8D66" w14:textId="77777777" w:rsidR="005E30FB" w:rsidRPr="008F46EA" w:rsidRDefault="005E30FB" w:rsidP="005E30FB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030F365C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In that window click </w:t>
      </w:r>
      <w:r w:rsidRPr="00D31266">
        <w:rPr>
          <w:rFonts w:ascii="Calibri" w:hAnsi="Calibri" w:cs="Calibri"/>
          <w:i/>
          <w:iCs/>
          <w:sz w:val="24"/>
          <w:szCs w:val="24"/>
        </w:rPr>
        <w:t>Promote this server to a domain controller</w:t>
      </w:r>
    </w:p>
    <w:p w14:paraId="79A512A7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You are now at the ‘Active Directory Domain Configuration Wizard Services’ page.</w:t>
      </w:r>
    </w:p>
    <w:p w14:paraId="4CC98974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You must now choose whether this DC will be part of an existing forest or used to establish a new forest. Select Add a new forest.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AAB1090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You now need to enter the fully qualified root domain name for the new domain (enter for example   -</w:t>
      </w:r>
      <w:r>
        <w:rPr>
          <w:rFonts w:ascii="Calibri" w:hAnsi="Calibri" w:cs="Calibri"/>
          <w:sz w:val="24"/>
          <w:szCs w:val="24"/>
        </w:rPr>
        <w:t xml:space="preserve"> </w:t>
      </w:r>
      <w:r w:rsidRPr="008F46EA">
        <w:rPr>
          <w:rFonts w:ascii="Calibri" w:hAnsi="Calibri" w:cs="Calibri"/>
          <w:sz w:val="24"/>
          <w:szCs w:val="24"/>
        </w:rPr>
        <w:t>company.com). Enter it into the text box, then click Next. The wizard will then verify that the chosen domain does not already exist on the network.</w:t>
      </w:r>
    </w:p>
    <w:p w14:paraId="3FA753F5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Enter a password (with capital, alpha-numeric</w:t>
      </w:r>
      <w:r>
        <w:rPr>
          <w:rFonts w:ascii="Calibri" w:hAnsi="Calibri" w:cs="Calibri"/>
          <w:sz w:val="24"/>
          <w:szCs w:val="24"/>
        </w:rPr>
        <w:t xml:space="preserve"> </w:t>
      </w:r>
      <w:r w:rsidRPr="008F46EA">
        <w:rPr>
          <w:rFonts w:ascii="Calibri" w:hAnsi="Calibri" w:cs="Calibri"/>
          <w:sz w:val="24"/>
          <w:szCs w:val="24"/>
        </w:rPr>
        <w:t xml:space="preserve">symbol) </w:t>
      </w:r>
      <w:r>
        <w:rPr>
          <w:rFonts w:ascii="Calibri" w:hAnsi="Calibri" w:cs="Calibri"/>
          <w:sz w:val="24"/>
          <w:szCs w:val="24"/>
        </w:rPr>
        <w:t>Zayed1234</w:t>
      </w:r>
      <w:r w:rsidRPr="008F46EA">
        <w:rPr>
          <w:rFonts w:ascii="Calibri" w:hAnsi="Calibri" w:cs="Calibri"/>
          <w:sz w:val="24"/>
          <w:szCs w:val="24"/>
        </w:rPr>
        <w:t xml:space="preserve"> </w:t>
      </w:r>
    </w:p>
    <w:p w14:paraId="114CAA36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Click Next </w:t>
      </w:r>
    </w:p>
    <w:p w14:paraId="452A82AE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 xml:space="preserve">Keep the default </w:t>
      </w:r>
      <w:proofErr w:type="spellStart"/>
      <w:r w:rsidRPr="008F46EA">
        <w:rPr>
          <w:rFonts w:ascii="Calibri" w:hAnsi="Calibri" w:cs="Calibri"/>
          <w:sz w:val="24"/>
          <w:szCs w:val="24"/>
        </w:rPr>
        <w:t>netbios</w:t>
      </w:r>
      <w:proofErr w:type="spellEnd"/>
      <w:r w:rsidRPr="008F46EA">
        <w:rPr>
          <w:rFonts w:ascii="Calibri" w:hAnsi="Calibri" w:cs="Calibri"/>
          <w:sz w:val="24"/>
          <w:szCs w:val="24"/>
        </w:rPr>
        <w:t xml:space="preserve"> name as it is. Click next – next – next and install.</w:t>
      </w:r>
    </w:p>
    <w:p w14:paraId="0AE4155F" w14:textId="77777777" w:rsidR="005E30FB" w:rsidRPr="008F46EA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Wait while the ‘prerequisites are validated before AD Domain services are installed on the computer’. It may take a while. You will be asked to restart, or the machine will restart automatically</w:t>
      </w:r>
    </w:p>
    <w:p w14:paraId="6B148DEA" w14:textId="77777777" w:rsidR="005E30FB" w:rsidRPr="0003249B" w:rsidRDefault="005E30FB" w:rsidP="005E30FB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F46EA">
        <w:rPr>
          <w:rFonts w:ascii="Calibri" w:hAnsi="Calibri" w:cs="Calibri"/>
          <w:sz w:val="24"/>
          <w:szCs w:val="24"/>
        </w:rPr>
        <w:t>By this time, you should have installed ‘AD DS’ and ‘DNS’ which will be shown on the left pane </w:t>
      </w:r>
    </w:p>
    <w:p w14:paraId="0E9530E3" w14:textId="77777777" w:rsidR="005E30FB" w:rsidRDefault="005E30FB" w:rsidP="005E30FB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the restart is complete, you might be required to login again and change the password as shown in the screenshot below</w:t>
      </w:r>
    </w:p>
    <w:p w14:paraId="7207AC76" w14:textId="77777777" w:rsidR="005E30FB" w:rsidRPr="008F46EA" w:rsidRDefault="005E30FB" w:rsidP="009D7E43">
      <w:pPr>
        <w:pStyle w:val="ListParagraph"/>
        <w:rPr>
          <w:b/>
          <w:sz w:val="24"/>
          <w:szCs w:val="24"/>
          <w:u w:val="single"/>
        </w:rPr>
      </w:pPr>
    </w:p>
    <w:sectPr w:rsidR="005E30FB" w:rsidRPr="008F46E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CCE9E" w14:textId="77777777" w:rsidR="00D07C2B" w:rsidRDefault="00D07C2B" w:rsidP="00753AF9">
      <w:pPr>
        <w:spacing w:after="0" w:line="240" w:lineRule="auto"/>
      </w:pPr>
      <w:r>
        <w:separator/>
      </w:r>
    </w:p>
  </w:endnote>
  <w:endnote w:type="continuationSeparator" w:id="0">
    <w:p w14:paraId="093BA4DC" w14:textId="77777777" w:rsidR="00D07C2B" w:rsidRDefault="00D07C2B" w:rsidP="007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8845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CBD7C" w14:textId="6C0307A3" w:rsidR="002D6323" w:rsidRDefault="002D6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3A232" w14:textId="77777777" w:rsidR="00D07C2B" w:rsidRDefault="00D07C2B" w:rsidP="00753AF9">
      <w:pPr>
        <w:spacing w:after="0" w:line="240" w:lineRule="auto"/>
      </w:pPr>
      <w:r>
        <w:separator/>
      </w:r>
    </w:p>
  </w:footnote>
  <w:footnote w:type="continuationSeparator" w:id="0">
    <w:p w14:paraId="1B706B9C" w14:textId="77777777" w:rsidR="00D07C2B" w:rsidRDefault="00D07C2B" w:rsidP="0075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EAB53" w14:textId="0A2F2ABF" w:rsidR="00050E4A" w:rsidRPr="00050E4A" w:rsidRDefault="00050E4A" w:rsidP="00050E4A">
    <w:pPr>
      <w:rPr>
        <w:rFonts w:cstheme="minorHAnsi"/>
      </w:rPr>
    </w:pPr>
    <w:r w:rsidRPr="00050E4A">
      <w:rPr>
        <w:rFonts w:asciiTheme="majorBidi" w:hAnsiTheme="majorBidi" w:cstheme="majorBidi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4D50E83" wp14:editId="6E5B7D50">
          <wp:simplePos x="0" y="0"/>
          <wp:positionH relativeFrom="margin">
            <wp:align>right</wp:align>
          </wp:positionH>
          <wp:positionV relativeFrom="paragraph">
            <wp:posOffset>-112004</wp:posOffset>
          </wp:positionV>
          <wp:extent cx="1504950" cy="520065"/>
          <wp:effectExtent l="0" t="0" r="0" b="0"/>
          <wp:wrapTight wrapText="bothSides">
            <wp:wrapPolygon edited="0">
              <wp:start x="0" y="0"/>
              <wp:lineTo x="0" y="20571"/>
              <wp:lineTo x="21327" y="20571"/>
              <wp:lineTo x="21327" y="0"/>
              <wp:lineTo x="0" y="0"/>
            </wp:wrapPolygon>
          </wp:wrapTight>
          <wp:docPr id="52" name="Picture 5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CTI-logo_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20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0E4A">
      <w:rPr>
        <w:rFonts w:cstheme="minorHAnsi"/>
      </w:rPr>
      <w:t>SEC 336: Information Security Technologies</w:t>
    </w:r>
  </w:p>
  <w:p w14:paraId="6B78D7C4" w14:textId="77777777" w:rsidR="00753AF9" w:rsidRDefault="00753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4F1F"/>
    <w:multiLevelType w:val="hybridMultilevel"/>
    <w:tmpl w:val="72EAE50E"/>
    <w:lvl w:ilvl="0" w:tplc="4CDA99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B8A"/>
    <w:multiLevelType w:val="hybridMultilevel"/>
    <w:tmpl w:val="9912E172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1FC64D64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6A420026">
      <w:start w:val="1"/>
      <w:numFmt w:val="lowerLetter"/>
      <w:lvlText w:val="%3."/>
      <w:lvlJc w:val="left"/>
      <w:pPr>
        <w:ind w:left="306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A23C0"/>
    <w:multiLevelType w:val="hybridMultilevel"/>
    <w:tmpl w:val="C92AE77E"/>
    <w:lvl w:ilvl="0" w:tplc="52C24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E7B0C"/>
    <w:multiLevelType w:val="hybridMultilevel"/>
    <w:tmpl w:val="45BEE27C"/>
    <w:lvl w:ilvl="0" w:tplc="2BC232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459F8"/>
    <w:multiLevelType w:val="hybridMultilevel"/>
    <w:tmpl w:val="83DAA25E"/>
    <w:lvl w:ilvl="0" w:tplc="6D56D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D56D8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6D56D8E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D5CC3"/>
    <w:multiLevelType w:val="hybridMultilevel"/>
    <w:tmpl w:val="EA0C7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1341F"/>
    <w:multiLevelType w:val="hybridMultilevel"/>
    <w:tmpl w:val="5600C42C"/>
    <w:lvl w:ilvl="0" w:tplc="50E6EC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32718"/>
    <w:multiLevelType w:val="hybridMultilevel"/>
    <w:tmpl w:val="8BA256A4"/>
    <w:lvl w:ilvl="0" w:tplc="5C02238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4D5C62"/>
    <w:multiLevelType w:val="hybridMultilevel"/>
    <w:tmpl w:val="66F89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33DF8"/>
    <w:multiLevelType w:val="hybridMultilevel"/>
    <w:tmpl w:val="BF166456"/>
    <w:lvl w:ilvl="0" w:tplc="C14E88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B7C4D"/>
    <w:multiLevelType w:val="hybridMultilevel"/>
    <w:tmpl w:val="B67C2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9023A"/>
    <w:multiLevelType w:val="hybridMultilevel"/>
    <w:tmpl w:val="17882554"/>
    <w:lvl w:ilvl="0" w:tplc="6D56D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15715"/>
    <w:multiLevelType w:val="hybridMultilevel"/>
    <w:tmpl w:val="DB7A65D0"/>
    <w:lvl w:ilvl="0" w:tplc="99002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02D77"/>
    <w:multiLevelType w:val="hybridMultilevel"/>
    <w:tmpl w:val="D51C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E454F"/>
    <w:multiLevelType w:val="hybridMultilevel"/>
    <w:tmpl w:val="58089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763E7E"/>
    <w:multiLevelType w:val="hybridMultilevel"/>
    <w:tmpl w:val="9FE49352"/>
    <w:lvl w:ilvl="0" w:tplc="C0E8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E97A12"/>
    <w:multiLevelType w:val="hybridMultilevel"/>
    <w:tmpl w:val="CDD06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F2FE2"/>
    <w:multiLevelType w:val="hybridMultilevel"/>
    <w:tmpl w:val="49E2B52C"/>
    <w:lvl w:ilvl="0" w:tplc="4CDA99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4287D"/>
    <w:multiLevelType w:val="hybridMultilevel"/>
    <w:tmpl w:val="DADA8AC0"/>
    <w:lvl w:ilvl="0" w:tplc="6D56D8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6D56D8E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1425F"/>
    <w:multiLevelType w:val="hybridMultilevel"/>
    <w:tmpl w:val="2CC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5DE"/>
    <w:multiLevelType w:val="hybridMultilevel"/>
    <w:tmpl w:val="E09C6B8C"/>
    <w:lvl w:ilvl="0" w:tplc="5C02238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5C02238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F203F4"/>
    <w:multiLevelType w:val="hybridMultilevel"/>
    <w:tmpl w:val="B5CCE2C4"/>
    <w:lvl w:ilvl="0" w:tplc="6D56D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A1AD7"/>
    <w:multiLevelType w:val="hybridMultilevel"/>
    <w:tmpl w:val="F4283390"/>
    <w:lvl w:ilvl="0" w:tplc="E33CF63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FC64D6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49DF"/>
    <w:multiLevelType w:val="hybridMultilevel"/>
    <w:tmpl w:val="37EEF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74397D"/>
    <w:multiLevelType w:val="hybridMultilevel"/>
    <w:tmpl w:val="2CC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7C6F"/>
    <w:multiLevelType w:val="hybridMultilevel"/>
    <w:tmpl w:val="6D38788C"/>
    <w:lvl w:ilvl="0" w:tplc="13088A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5E2635"/>
    <w:multiLevelType w:val="hybridMultilevel"/>
    <w:tmpl w:val="BD6C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45A7F"/>
    <w:multiLevelType w:val="hybridMultilevel"/>
    <w:tmpl w:val="4DFADBF6"/>
    <w:lvl w:ilvl="0" w:tplc="1868D0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701C5"/>
    <w:multiLevelType w:val="hybridMultilevel"/>
    <w:tmpl w:val="03C4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816EC"/>
    <w:multiLevelType w:val="hybridMultilevel"/>
    <w:tmpl w:val="08B8F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5B330A"/>
    <w:multiLevelType w:val="hybridMultilevel"/>
    <w:tmpl w:val="504C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203A4"/>
    <w:multiLevelType w:val="hybridMultilevel"/>
    <w:tmpl w:val="FB244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342B3"/>
    <w:multiLevelType w:val="hybridMultilevel"/>
    <w:tmpl w:val="9D544326"/>
    <w:lvl w:ilvl="0" w:tplc="4CDA99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C7161"/>
    <w:multiLevelType w:val="hybridMultilevel"/>
    <w:tmpl w:val="746249CA"/>
    <w:lvl w:ilvl="0" w:tplc="C14E88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6D29"/>
    <w:multiLevelType w:val="hybridMultilevel"/>
    <w:tmpl w:val="FF5AA94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FC64D6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93797"/>
    <w:multiLevelType w:val="hybridMultilevel"/>
    <w:tmpl w:val="BB02C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38248A"/>
    <w:multiLevelType w:val="hybridMultilevel"/>
    <w:tmpl w:val="BD72541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ED5B77"/>
    <w:multiLevelType w:val="hybridMultilevel"/>
    <w:tmpl w:val="3D08D87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FC64D6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6A420026">
      <w:start w:val="1"/>
      <w:numFmt w:val="lowerLetter"/>
      <w:lvlText w:val="%3."/>
      <w:lvlJc w:val="left"/>
      <w:pPr>
        <w:ind w:left="2340" w:hanging="36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C457EA"/>
    <w:multiLevelType w:val="hybridMultilevel"/>
    <w:tmpl w:val="FA8A25B2"/>
    <w:lvl w:ilvl="0" w:tplc="6D56D8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952FD3"/>
    <w:multiLevelType w:val="hybridMultilevel"/>
    <w:tmpl w:val="BC905658"/>
    <w:lvl w:ilvl="0" w:tplc="6D56D8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D86B15"/>
    <w:multiLevelType w:val="hybridMultilevel"/>
    <w:tmpl w:val="951C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5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9"/>
  </w:num>
  <w:num w:numId="9">
    <w:abstractNumId w:val="33"/>
  </w:num>
  <w:num w:numId="10">
    <w:abstractNumId w:val="3"/>
  </w:num>
  <w:num w:numId="11">
    <w:abstractNumId w:val="8"/>
  </w:num>
  <w:num w:numId="12">
    <w:abstractNumId w:val="16"/>
  </w:num>
  <w:num w:numId="13">
    <w:abstractNumId w:val="28"/>
  </w:num>
  <w:num w:numId="14">
    <w:abstractNumId w:val="27"/>
  </w:num>
  <w:num w:numId="15">
    <w:abstractNumId w:val="6"/>
  </w:num>
  <w:num w:numId="16">
    <w:abstractNumId w:val="2"/>
  </w:num>
  <w:num w:numId="17">
    <w:abstractNumId w:val="12"/>
  </w:num>
  <w:num w:numId="18">
    <w:abstractNumId w:val="7"/>
  </w:num>
  <w:num w:numId="19">
    <w:abstractNumId w:val="32"/>
  </w:num>
  <w:num w:numId="20">
    <w:abstractNumId w:val="17"/>
  </w:num>
  <w:num w:numId="21">
    <w:abstractNumId w:val="22"/>
  </w:num>
  <w:num w:numId="22">
    <w:abstractNumId w:val="0"/>
  </w:num>
  <w:num w:numId="23">
    <w:abstractNumId w:val="30"/>
  </w:num>
  <w:num w:numId="24">
    <w:abstractNumId w:val="34"/>
  </w:num>
  <w:num w:numId="25">
    <w:abstractNumId w:val="37"/>
  </w:num>
  <w:num w:numId="26">
    <w:abstractNumId w:val="5"/>
  </w:num>
  <w:num w:numId="27">
    <w:abstractNumId w:val="36"/>
  </w:num>
  <w:num w:numId="28">
    <w:abstractNumId w:val="39"/>
  </w:num>
  <w:num w:numId="29">
    <w:abstractNumId w:val="21"/>
  </w:num>
  <w:num w:numId="30">
    <w:abstractNumId w:val="4"/>
  </w:num>
  <w:num w:numId="31">
    <w:abstractNumId w:val="11"/>
  </w:num>
  <w:num w:numId="32">
    <w:abstractNumId w:val="20"/>
  </w:num>
  <w:num w:numId="33">
    <w:abstractNumId w:val="1"/>
  </w:num>
  <w:num w:numId="34">
    <w:abstractNumId w:val="38"/>
  </w:num>
  <w:num w:numId="35">
    <w:abstractNumId w:val="18"/>
  </w:num>
  <w:num w:numId="36">
    <w:abstractNumId w:val="25"/>
  </w:num>
  <w:num w:numId="37">
    <w:abstractNumId w:val="31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3"/>
  </w:num>
  <w:num w:numId="41">
    <w:abstractNumId w:val="14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8"/>
    <w:rsid w:val="000009F1"/>
    <w:rsid w:val="00010719"/>
    <w:rsid w:val="0002745E"/>
    <w:rsid w:val="00027FA8"/>
    <w:rsid w:val="000406F4"/>
    <w:rsid w:val="00050D53"/>
    <w:rsid w:val="00050E4A"/>
    <w:rsid w:val="000578C0"/>
    <w:rsid w:val="00063968"/>
    <w:rsid w:val="0009070D"/>
    <w:rsid w:val="000A0DD3"/>
    <w:rsid w:val="000A137C"/>
    <w:rsid w:val="000A356C"/>
    <w:rsid w:val="000C37DF"/>
    <w:rsid w:val="000E10FE"/>
    <w:rsid w:val="000E70FB"/>
    <w:rsid w:val="000F19EA"/>
    <w:rsid w:val="000F2396"/>
    <w:rsid w:val="0010128F"/>
    <w:rsid w:val="001016B3"/>
    <w:rsid w:val="00125737"/>
    <w:rsid w:val="00136270"/>
    <w:rsid w:val="00153F81"/>
    <w:rsid w:val="001566A8"/>
    <w:rsid w:val="0016036F"/>
    <w:rsid w:val="00160506"/>
    <w:rsid w:val="001637CA"/>
    <w:rsid w:val="001843C2"/>
    <w:rsid w:val="00185B0C"/>
    <w:rsid w:val="00190945"/>
    <w:rsid w:val="001909D8"/>
    <w:rsid w:val="001A2BEC"/>
    <w:rsid w:val="001A2F69"/>
    <w:rsid w:val="001A7528"/>
    <w:rsid w:val="001B469E"/>
    <w:rsid w:val="001B6FD8"/>
    <w:rsid w:val="001C1CEC"/>
    <w:rsid w:val="001D6BFA"/>
    <w:rsid w:val="002131EE"/>
    <w:rsid w:val="00241E58"/>
    <w:rsid w:val="00272C81"/>
    <w:rsid w:val="00276A68"/>
    <w:rsid w:val="002876AC"/>
    <w:rsid w:val="002B1DC6"/>
    <w:rsid w:val="002B7FCD"/>
    <w:rsid w:val="002C1BDA"/>
    <w:rsid w:val="002C42C6"/>
    <w:rsid w:val="002C6620"/>
    <w:rsid w:val="002D56F9"/>
    <w:rsid w:val="002D6323"/>
    <w:rsid w:val="00316B4E"/>
    <w:rsid w:val="00353858"/>
    <w:rsid w:val="003562DB"/>
    <w:rsid w:val="00360238"/>
    <w:rsid w:val="00367AC6"/>
    <w:rsid w:val="00374E0A"/>
    <w:rsid w:val="00375591"/>
    <w:rsid w:val="003755C6"/>
    <w:rsid w:val="003A35BD"/>
    <w:rsid w:val="003A599A"/>
    <w:rsid w:val="003B30B6"/>
    <w:rsid w:val="003B4BCD"/>
    <w:rsid w:val="003C6ACB"/>
    <w:rsid w:val="003D0FDB"/>
    <w:rsid w:val="003D3476"/>
    <w:rsid w:val="003D38F5"/>
    <w:rsid w:val="0040118B"/>
    <w:rsid w:val="004026F0"/>
    <w:rsid w:val="0040303E"/>
    <w:rsid w:val="00412917"/>
    <w:rsid w:val="00413FC8"/>
    <w:rsid w:val="004174E5"/>
    <w:rsid w:val="00420FF1"/>
    <w:rsid w:val="004465BA"/>
    <w:rsid w:val="004704C8"/>
    <w:rsid w:val="00470554"/>
    <w:rsid w:val="004770E6"/>
    <w:rsid w:val="00495631"/>
    <w:rsid w:val="004B2222"/>
    <w:rsid w:val="004C23BF"/>
    <w:rsid w:val="004C6006"/>
    <w:rsid w:val="004D709B"/>
    <w:rsid w:val="004F20C6"/>
    <w:rsid w:val="004F342A"/>
    <w:rsid w:val="00503B03"/>
    <w:rsid w:val="005040EB"/>
    <w:rsid w:val="00533635"/>
    <w:rsid w:val="0056349B"/>
    <w:rsid w:val="00571042"/>
    <w:rsid w:val="00584EE7"/>
    <w:rsid w:val="0059084F"/>
    <w:rsid w:val="00593904"/>
    <w:rsid w:val="00596B20"/>
    <w:rsid w:val="00597957"/>
    <w:rsid w:val="005C4EAE"/>
    <w:rsid w:val="005C6E97"/>
    <w:rsid w:val="005D7A2F"/>
    <w:rsid w:val="005E19CC"/>
    <w:rsid w:val="005E30FB"/>
    <w:rsid w:val="005E37D0"/>
    <w:rsid w:val="005F414A"/>
    <w:rsid w:val="005F63C8"/>
    <w:rsid w:val="005F787B"/>
    <w:rsid w:val="00600D99"/>
    <w:rsid w:val="006111E8"/>
    <w:rsid w:val="00616219"/>
    <w:rsid w:val="00622DD8"/>
    <w:rsid w:val="0063545A"/>
    <w:rsid w:val="00644558"/>
    <w:rsid w:val="00652515"/>
    <w:rsid w:val="00655296"/>
    <w:rsid w:val="00660B4F"/>
    <w:rsid w:val="00682FF4"/>
    <w:rsid w:val="00685733"/>
    <w:rsid w:val="00694838"/>
    <w:rsid w:val="006A0169"/>
    <w:rsid w:val="006B006E"/>
    <w:rsid w:val="006B21CB"/>
    <w:rsid w:val="006B27D2"/>
    <w:rsid w:val="006B77DA"/>
    <w:rsid w:val="006C2775"/>
    <w:rsid w:val="006D5463"/>
    <w:rsid w:val="006D56E4"/>
    <w:rsid w:val="00711A40"/>
    <w:rsid w:val="00751772"/>
    <w:rsid w:val="00753AF9"/>
    <w:rsid w:val="00766537"/>
    <w:rsid w:val="0076787B"/>
    <w:rsid w:val="00776F8F"/>
    <w:rsid w:val="007837C6"/>
    <w:rsid w:val="00795B29"/>
    <w:rsid w:val="007A3109"/>
    <w:rsid w:val="007B29EC"/>
    <w:rsid w:val="007C0831"/>
    <w:rsid w:val="007C0C00"/>
    <w:rsid w:val="007D66C2"/>
    <w:rsid w:val="007E01C8"/>
    <w:rsid w:val="007E4A4B"/>
    <w:rsid w:val="007E5012"/>
    <w:rsid w:val="007E758B"/>
    <w:rsid w:val="007F24A4"/>
    <w:rsid w:val="0081592A"/>
    <w:rsid w:val="00823FC4"/>
    <w:rsid w:val="008376F2"/>
    <w:rsid w:val="00854C44"/>
    <w:rsid w:val="00860010"/>
    <w:rsid w:val="008657A1"/>
    <w:rsid w:val="008716AA"/>
    <w:rsid w:val="008873D0"/>
    <w:rsid w:val="008A5F75"/>
    <w:rsid w:val="008B1CDE"/>
    <w:rsid w:val="008B2B91"/>
    <w:rsid w:val="008B56DB"/>
    <w:rsid w:val="008D1568"/>
    <w:rsid w:val="008E0A73"/>
    <w:rsid w:val="008E2F63"/>
    <w:rsid w:val="008E3979"/>
    <w:rsid w:val="008F46EA"/>
    <w:rsid w:val="0090037F"/>
    <w:rsid w:val="00904CA0"/>
    <w:rsid w:val="00926586"/>
    <w:rsid w:val="00957B8C"/>
    <w:rsid w:val="009726F0"/>
    <w:rsid w:val="009732A1"/>
    <w:rsid w:val="00974908"/>
    <w:rsid w:val="00975089"/>
    <w:rsid w:val="00987697"/>
    <w:rsid w:val="00992280"/>
    <w:rsid w:val="00993A73"/>
    <w:rsid w:val="00994716"/>
    <w:rsid w:val="009C73D1"/>
    <w:rsid w:val="009D2928"/>
    <w:rsid w:val="009D7E43"/>
    <w:rsid w:val="009F0A2F"/>
    <w:rsid w:val="00A15CD1"/>
    <w:rsid w:val="00A307FB"/>
    <w:rsid w:val="00A3231B"/>
    <w:rsid w:val="00A343A2"/>
    <w:rsid w:val="00A37B1B"/>
    <w:rsid w:val="00A40A8C"/>
    <w:rsid w:val="00A50F78"/>
    <w:rsid w:val="00A66959"/>
    <w:rsid w:val="00A84B55"/>
    <w:rsid w:val="00A8597B"/>
    <w:rsid w:val="00A86AE2"/>
    <w:rsid w:val="00A873FC"/>
    <w:rsid w:val="00AA502E"/>
    <w:rsid w:val="00AB1FAD"/>
    <w:rsid w:val="00AB3706"/>
    <w:rsid w:val="00AB7281"/>
    <w:rsid w:val="00AC0899"/>
    <w:rsid w:val="00AC6B91"/>
    <w:rsid w:val="00AF0F14"/>
    <w:rsid w:val="00B02AE5"/>
    <w:rsid w:val="00B05917"/>
    <w:rsid w:val="00B212B9"/>
    <w:rsid w:val="00B4212B"/>
    <w:rsid w:val="00B4410C"/>
    <w:rsid w:val="00B6313B"/>
    <w:rsid w:val="00B639BD"/>
    <w:rsid w:val="00B65BBA"/>
    <w:rsid w:val="00B72212"/>
    <w:rsid w:val="00B8246B"/>
    <w:rsid w:val="00BA5106"/>
    <w:rsid w:val="00BC0FAA"/>
    <w:rsid w:val="00BD4D13"/>
    <w:rsid w:val="00BE0F4D"/>
    <w:rsid w:val="00BF1902"/>
    <w:rsid w:val="00C06B64"/>
    <w:rsid w:val="00C2261C"/>
    <w:rsid w:val="00C22839"/>
    <w:rsid w:val="00C23A90"/>
    <w:rsid w:val="00C267F2"/>
    <w:rsid w:val="00C34C74"/>
    <w:rsid w:val="00C653D9"/>
    <w:rsid w:val="00C94466"/>
    <w:rsid w:val="00C94E29"/>
    <w:rsid w:val="00CA2B25"/>
    <w:rsid w:val="00CA2C9F"/>
    <w:rsid w:val="00CD6040"/>
    <w:rsid w:val="00CD6F60"/>
    <w:rsid w:val="00CE0A3C"/>
    <w:rsid w:val="00CE4171"/>
    <w:rsid w:val="00CF71D3"/>
    <w:rsid w:val="00D07C2B"/>
    <w:rsid w:val="00D14F7C"/>
    <w:rsid w:val="00D172F4"/>
    <w:rsid w:val="00D200D4"/>
    <w:rsid w:val="00D25DDC"/>
    <w:rsid w:val="00D31266"/>
    <w:rsid w:val="00D44A29"/>
    <w:rsid w:val="00D55A41"/>
    <w:rsid w:val="00D62D1B"/>
    <w:rsid w:val="00D6394E"/>
    <w:rsid w:val="00D66299"/>
    <w:rsid w:val="00D70AED"/>
    <w:rsid w:val="00D74448"/>
    <w:rsid w:val="00D86092"/>
    <w:rsid w:val="00DA4E2A"/>
    <w:rsid w:val="00DB59B7"/>
    <w:rsid w:val="00DC4B43"/>
    <w:rsid w:val="00DD18C0"/>
    <w:rsid w:val="00DE1684"/>
    <w:rsid w:val="00E13092"/>
    <w:rsid w:val="00E16900"/>
    <w:rsid w:val="00E343C0"/>
    <w:rsid w:val="00E36C6D"/>
    <w:rsid w:val="00E51E62"/>
    <w:rsid w:val="00E523B4"/>
    <w:rsid w:val="00E544C3"/>
    <w:rsid w:val="00E55776"/>
    <w:rsid w:val="00E63646"/>
    <w:rsid w:val="00E66EFD"/>
    <w:rsid w:val="00E70CB9"/>
    <w:rsid w:val="00E76A08"/>
    <w:rsid w:val="00E77415"/>
    <w:rsid w:val="00E81E4A"/>
    <w:rsid w:val="00E92C12"/>
    <w:rsid w:val="00EA27BD"/>
    <w:rsid w:val="00EA361C"/>
    <w:rsid w:val="00EA6ED0"/>
    <w:rsid w:val="00EB6D9E"/>
    <w:rsid w:val="00EC582C"/>
    <w:rsid w:val="00EC5886"/>
    <w:rsid w:val="00EC609F"/>
    <w:rsid w:val="00ED0BB6"/>
    <w:rsid w:val="00ED1B9F"/>
    <w:rsid w:val="00ED1C67"/>
    <w:rsid w:val="00ED7DC9"/>
    <w:rsid w:val="00EF077A"/>
    <w:rsid w:val="00EF0CEB"/>
    <w:rsid w:val="00F05E8B"/>
    <w:rsid w:val="00F06F01"/>
    <w:rsid w:val="00F1193A"/>
    <w:rsid w:val="00F25FCC"/>
    <w:rsid w:val="00F26BA7"/>
    <w:rsid w:val="00F558F2"/>
    <w:rsid w:val="00F56C2D"/>
    <w:rsid w:val="00F65CEF"/>
    <w:rsid w:val="00F76A27"/>
    <w:rsid w:val="00F9641D"/>
    <w:rsid w:val="00FA2D4D"/>
    <w:rsid w:val="00FB7AF6"/>
    <w:rsid w:val="00FD179C"/>
    <w:rsid w:val="00FD2F68"/>
    <w:rsid w:val="00FE6564"/>
    <w:rsid w:val="00FF018F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56FE"/>
  <w15:chartTrackingRefBased/>
  <w15:docId w15:val="{F67DE736-1893-42B5-BF18-8B12236E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2"/>
  </w:style>
  <w:style w:type="paragraph" w:styleId="Heading1">
    <w:name w:val="heading 1"/>
    <w:basedOn w:val="Normal"/>
    <w:next w:val="Normal"/>
    <w:link w:val="Heading1Char"/>
    <w:uiPriority w:val="9"/>
    <w:qFormat/>
    <w:rsid w:val="005E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B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D6F60"/>
    <w:rPr>
      <w:b/>
      <w:bCs/>
    </w:rPr>
  </w:style>
  <w:style w:type="character" w:styleId="Hyperlink">
    <w:name w:val="Hyperlink"/>
    <w:basedOn w:val="DefaultParagraphFont"/>
    <w:uiPriority w:val="99"/>
    <w:unhideWhenUsed/>
    <w:rsid w:val="00F25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F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7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3AF9"/>
  </w:style>
  <w:style w:type="paragraph" w:styleId="Footer">
    <w:name w:val="footer"/>
    <w:basedOn w:val="Normal"/>
    <w:link w:val="FooterChar"/>
    <w:uiPriority w:val="99"/>
    <w:unhideWhenUsed/>
    <w:rsid w:val="007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F9"/>
  </w:style>
  <w:style w:type="character" w:styleId="PlaceholderText">
    <w:name w:val="Placeholder Text"/>
    <w:basedOn w:val="DefaultParagraphFont"/>
    <w:uiPriority w:val="99"/>
    <w:semiHidden/>
    <w:rsid w:val="00C226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drive.google.com/file/d/1yUOFb2t2iXXvMFcAUFXUf0iV3Np2pQgK/view?usp=sharing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file:///\\172.18.65.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4333-833D-4B4F-BE89-383B2A64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Ahmad</dc:creator>
  <cp:keywords/>
  <dc:description/>
  <cp:lastModifiedBy>Liza Ahmad</cp:lastModifiedBy>
  <cp:revision>167</cp:revision>
  <dcterms:created xsi:type="dcterms:W3CDTF">2020-08-22T05:58:00Z</dcterms:created>
  <dcterms:modified xsi:type="dcterms:W3CDTF">2023-02-05T12:08:00Z</dcterms:modified>
</cp:coreProperties>
</file>