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GROUPE ROCHER OPERATIONS LA VILLOUET</w:t>
      </w:r>
      <w:r>
        <w:br/>
      </w:r>
      <w:r>
        <w:rPr>
          <w:b/>
        </w:rPr>
        <w:t>SITE LA VILLOUET LE DOMAINE DE LA VILLOUET  ZA LES LAURIERS VERTS BP 40</w:t>
      </w:r>
      <w:r>
        <w:br/>
      </w:r>
      <w:r>
        <w:rPr>
          <w:b/>
        </w:rPr>
        <w:t>56200</w:t>
      </w:r>
      <w:r>
        <w:br/>
      </w:r>
      <w:r>
        <w:rPr>
          <w:b/>
        </w:rPr>
        <w:t>LA GACILLY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GROUPE ROCHER OPERATIONS LA VILLOUET</w:t>
      </w:r>
      <w:r>
        <w:br/>
      </w:r>
      <w:r>
        <w:rPr>
          <w:b/>
        </w:rPr>
        <w:t>SIRET : 80852873141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GROUP ROCHER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80852873141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JOCELYNE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GARDRAT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PREPARATEUR UNITAIRE NIVEAU 1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oui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163.67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0.13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0.13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