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SALAISONS CELTIQUES</w:t>
      </w:r>
      <w:r>
        <w:br/>
      </w:r>
      <w:r>
        <w:rPr>
          <w:b/>
        </w:rPr>
        <w:t xml:space="preserve">ZI DU MAUPAS  </w:t>
      </w:r>
      <w:r>
        <w:br/>
      </w:r>
      <w:r>
        <w:rPr>
          <w:b/>
        </w:rPr>
        <w:t>35290</w:t>
      </w:r>
      <w:r>
        <w:br/>
      </w:r>
      <w:r>
        <w:rPr>
          <w:b/>
        </w:rPr>
        <w:t>ST MEEN LE GRAND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SALAISONS CELTIQUES</w:t>
      </w:r>
      <w:r>
        <w:br/>
      </w:r>
      <w:r>
        <w:rPr>
          <w:b/>
        </w:rPr>
        <w:t>SIRET : 86250027957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86250027957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GAUTIER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PRODUCTION COEF 130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364.49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