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What’s Cooking France</w:t>
      </w:r>
      <w:r>
        <w:br/>
      </w:r>
      <w:r>
        <w:rPr>
          <w:b/>
        </w:rPr>
        <w:t xml:space="preserve">ZI ESPACE ZUCKERMANN  </w:t>
      </w:r>
      <w:r>
        <w:br/>
      </w:r>
      <w:r>
        <w:rPr>
          <w:b/>
        </w:rPr>
        <w:t>14270</w:t>
      </w:r>
      <w:r>
        <w:br/>
      </w:r>
      <w:r>
        <w:rPr>
          <w:b/>
        </w:rPr>
        <w:t>MEZIDON CANON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What’s Cooking France</w:t>
      </w:r>
      <w:r>
        <w:br/>
      </w:r>
      <w:r>
        <w:rPr>
          <w:b/>
        </w:rPr>
        <w:t>SIRET : 32230419721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STEFANO TOSELLI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32230419721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NATHAN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ROUSSEL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 - N1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499.92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