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GEODIS CL NORD</w:t>
      </w:r>
      <w:r>
        <w:br/>
      </w:r>
      <w:r>
        <w:rPr>
          <w:b/>
        </w:rPr>
        <w:t xml:space="preserve">AVENUE HENRI POTTEZ  </w:t>
      </w:r>
      <w:r>
        <w:br/>
      </w:r>
      <w:r>
        <w:rPr>
          <w:b/>
        </w:rPr>
        <w:t>60280</w:t>
      </w:r>
      <w:r>
        <w:br/>
      </w:r>
      <w:r>
        <w:rPr>
          <w:b/>
        </w:rPr>
        <w:t>MARGNY LES COMPIEGNE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GEODIS CL NORD</w:t>
      </w:r>
      <w:r>
        <w:br/>
      </w:r>
      <w:r>
        <w:rPr>
          <w:b/>
        </w:rPr>
        <w:t>SIRET : 440333227260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440333227260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MATHIEU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GALLOT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ROULEUR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263.5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440333227260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FABIEN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THIL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106.83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