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KISIO</w:t>
      </w:r>
      <w:r>
        <w:br/>
      </w:r>
      <w:r>
        <w:rPr>
          <w:b/>
        </w:rPr>
        <w:t xml:space="preserve">485 RUE MARCELLIN BERTHELOT  </w:t>
      </w:r>
      <w:r>
        <w:br/>
      </w:r>
      <w:r>
        <w:rPr>
          <w:b/>
        </w:rPr>
        <w:t>13290</w:t>
      </w:r>
      <w:r>
        <w:br/>
      </w:r>
      <w:r>
        <w:rPr>
          <w:b/>
        </w:rPr>
        <w:t>AIX-EN-PROVENCE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KISIO</w:t>
      </w:r>
      <w:r>
        <w:br/>
      </w:r>
      <w:r>
        <w:rPr>
          <w:b/>
        </w:rPr>
        <w:t>SIRET : 491608675378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KEOLIS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491608675378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LAURENCE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CHALLIER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D'ACCUEIL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92.0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0.05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0.05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