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EUROVIA BRETAGNE - NORD FINISTERE</w:t>
      </w:r>
      <w:r>
        <w:br/>
      </w:r>
      <w:r>
        <w:rPr>
          <w:b/>
        </w:rPr>
        <w:t xml:space="preserve">AGENCE DE MORLAIX 22 Rte de Carhaix  </w:t>
      </w:r>
      <w:r>
        <w:br/>
      </w:r>
      <w:r>
        <w:rPr>
          <w:b/>
        </w:rPr>
        <w:t>29600</w:t>
      </w:r>
      <w:r>
        <w:br/>
      </w:r>
      <w:r>
        <w:rPr>
          <w:b/>
        </w:rPr>
        <w:t>ST MARTIN DES CHAMPS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EUROVIA BRETAGNE - NORD FINISTERE</w:t>
      </w:r>
      <w:r>
        <w:br/>
      </w:r>
      <w:r>
        <w:rPr>
          <w:b/>
        </w:rPr>
        <w:t>SIRET : 722028586559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VINCI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722028586559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GWENOLA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CHAPALAIN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Comptable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